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5233AD" w:rsidRPr="0082084B" w:rsidRDefault="00A71FCF" w:rsidP="0082084B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821943">
        <w:t>06</w:t>
      </w:r>
      <w:r w:rsidR="00B909D6">
        <w:t xml:space="preserve"> ию</w:t>
      </w:r>
      <w:r w:rsidR="00821943">
        <w:t>л</w:t>
      </w:r>
      <w:r w:rsidR="00B909D6">
        <w:t>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</w:t>
      </w:r>
      <w:r w:rsidR="00821943">
        <w:t>9</w:t>
      </w:r>
    </w:p>
    <w:p w:rsidR="008C32C4" w:rsidRDefault="008C32C4" w:rsidP="00821943">
      <w:pPr>
        <w:jc w:val="center"/>
        <w:rPr>
          <w:sz w:val="28"/>
          <w:szCs w:val="28"/>
        </w:rPr>
      </w:pPr>
    </w:p>
    <w:p w:rsidR="00821943" w:rsidRPr="008C32C4" w:rsidRDefault="00821943" w:rsidP="00821943">
      <w:pPr>
        <w:jc w:val="center"/>
      </w:pPr>
      <w:r w:rsidRPr="008C32C4">
        <w:t>АДМИНИСТРАЦИЯ ГЕОРГИЕВСКОГО СЕЛЬСОВЕТА</w:t>
      </w:r>
    </w:p>
    <w:p w:rsidR="00821943" w:rsidRPr="008C32C4" w:rsidRDefault="00821943" w:rsidP="00821943">
      <w:pPr>
        <w:jc w:val="center"/>
      </w:pPr>
      <w:r w:rsidRPr="008C32C4">
        <w:t>КАНСКОГО РАЙОНА КРАСНОЯРСКОГО КРАЯ</w:t>
      </w:r>
    </w:p>
    <w:p w:rsidR="00821943" w:rsidRPr="008C32C4" w:rsidRDefault="00821943" w:rsidP="00821943">
      <w:pPr>
        <w:jc w:val="center"/>
      </w:pPr>
    </w:p>
    <w:p w:rsidR="00821943" w:rsidRPr="008C32C4" w:rsidRDefault="00821943" w:rsidP="00821943">
      <w:pPr>
        <w:jc w:val="center"/>
      </w:pPr>
      <w:r w:rsidRPr="008C32C4">
        <w:t>ПОСТАНОВЛЕНИЕ</w:t>
      </w:r>
    </w:p>
    <w:p w:rsidR="00821943" w:rsidRPr="008C32C4" w:rsidRDefault="00821943" w:rsidP="00821943">
      <w:pPr>
        <w:jc w:val="center"/>
      </w:pPr>
    </w:p>
    <w:p w:rsidR="00821943" w:rsidRPr="008C32C4" w:rsidRDefault="00821943" w:rsidP="00821943">
      <w:r w:rsidRPr="008C32C4">
        <w:t xml:space="preserve">от 06 июля 2020 г.                                                                                      </w:t>
      </w:r>
      <w:r w:rsidR="00DB19F3">
        <w:t xml:space="preserve">                           </w:t>
      </w:r>
      <w:r w:rsidRPr="008C32C4">
        <w:t>№ 23-п</w:t>
      </w:r>
    </w:p>
    <w:p w:rsidR="00821943" w:rsidRPr="008C32C4" w:rsidRDefault="00821943" w:rsidP="008219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1943" w:rsidRPr="008C32C4" w:rsidRDefault="00821943" w:rsidP="00821943">
      <w:pPr>
        <w:autoSpaceDE w:val="0"/>
        <w:autoSpaceDN w:val="0"/>
        <w:adjustRightInd w:val="0"/>
      </w:pPr>
      <w:r w:rsidRPr="008C32C4">
        <w:t>О внесении изменений в Постановление администрации Георгиевского сельсовета от 07.11.2018 № 50-п «О создании Совета профилактики</w:t>
      </w:r>
      <w:r w:rsidR="008C32C4">
        <w:t xml:space="preserve"> </w:t>
      </w:r>
      <w:r w:rsidRPr="008C32C4">
        <w:t>правонарушений на территории Георгиевского сельсовета»</w:t>
      </w:r>
    </w:p>
    <w:p w:rsidR="00821943" w:rsidRPr="008C32C4" w:rsidRDefault="00821943" w:rsidP="00821943">
      <w:pPr>
        <w:autoSpaceDE w:val="0"/>
        <w:autoSpaceDN w:val="0"/>
        <w:adjustRightInd w:val="0"/>
      </w:pPr>
    </w:p>
    <w:p w:rsidR="00821943" w:rsidRPr="008C32C4" w:rsidRDefault="00821943" w:rsidP="00821943">
      <w:pPr>
        <w:widowControl w:val="0"/>
        <w:autoSpaceDE w:val="0"/>
        <w:autoSpaceDN w:val="0"/>
        <w:adjustRightInd w:val="0"/>
        <w:ind w:firstLine="540"/>
        <w:jc w:val="both"/>
      </w:pPr>
      <w:r w:rsidRPr="008C32C4">
        <w:t xml:space="preserve">В соответствии с Федеральным </w:t>
      </w:r>
      <w:hyperlink r:id="rId7" w:history="1">
        <w:r w:rsidRPr="008C32C4">
          <w:t>законом</w:t>
        </w:r>
      </w:hyperlink>
      <w:r w:rsidRPr="008C32C4">
        <w:t xml:space="preserve"> от 06.10.2003 № 131-ФЗ "Об общих принципах организации местного самоуправления в Российской Федерации", в целях организации взаимодействия органов местного самоуправления и общественных объединений по вопросам профилактики правонарушений на территории муниципального образования Георгиевский сельсовет Канского района, руководствуясь п.14 </w:t>
      </w:r>
      <w:hyperlink r:id="rId8" w:history="1">
        <w:r w:rsidRPr="008C32C4">
          <w:rPr>
            <w:rStyle w:val="af"/>
            <w:color w:val="auto"/>
            <w:u w:val="none"/>
          </w:rPr>
          <w:t>ст.</w:t>
        </w:r>
      </w:hyperlink>
      <w:r w:rsidRPr="008C32C4">
        <w:t xml:space="preserve"> 7.1 Устава Георгиевского сельсовета,</w:t>
      </w:r>
    </w:p>
    <w:p w:rsidR="00821943" w:rsidRPr="008C32C4" w:rsidRDefault="00821943" w:rsidP="00821943">
      <w:pPr>
        <w:autoSpaceDE w:val="0"/>
        <w:autoSpaceDN w:val="0"/>
        <w:adjustRightInd w:val="0"/>
        <w:ind w:firstLine="540"/>
        <w:jc w:val="both"/>
        <w:rPr>
          <w:b/>
        </w:rPr>
      </w:pPr>
      <w:r w:rsidRPr="008C32C4">
        <w:rPr>
          <w:b/>
        </w:rPr>
        <w:t>ПОСТАНОВЛЯЮ:</w:t>
      </w:r>
    </w:p>
    <w:p w:rsidR="008C32C4" w:rsidRDefault="00821943" w:rsidP="00821943">
      <w:pPr>
        <w:numPr>
          <w:ilvl w:val="0"/>
          <w:numId w:val="31"/>
        </w:numPr>
        <w:autoSpaceDE w:val="0"/>
        <w:autoSpaceDN w:val="0"/>
        <w:adjustRightInd w:val="0"/>
      </w:pPr>
      <w:r w:rsidRPr="008C32C4">
        <w:t>В Постановление администрации Георгиевского сельсовета от</w:t>
      </w:r>
      <w:r w:rsidR="008C32C4">
        <w:t xml:space="preserve"> </w:t>
      </w:r>
      <w:r w:rsidRPr="008C32C4">
        <w:t>07.11.2018 № 50-п «О</w:t>
      </w:r>
    </w:p>
    <w:p w:rsidR="00821943" w:rsidRPr="008C32C4" w:rsidRDefault="00821943" w:rsidP="008C32C4">
      <w:pPr>
        <w:autoSpaceDE w:val="0"/>
        <w:autoSpaceDN w:val="0"/>
        <w:adjustRightInd w:val="0"/>
      </w:pPr>
      <w:proofErr w:type="gramStart"/>
      <w:r w:rsidRPr="008C32C4">
        <w:t>создании</w:t>
      </w:r>
      <w:proofErr w:type="gramEnd"/>
      <w:r w:rsidRPr="008C32C4">
        <w:t xml:space="preserve"> Совета профилактики правонарушений на территории Георгиевского сельсовета» внести следующие изменения:</w:t>
      </w:r>
    </w:p>
    <w:p w:rsidR="00821943" w:rsidRPr="008C32C4" w:rsidRDefault="00821943" w:rsidP="00821943">
      <w:pPr>
        <w:autoSpaceDE w:val="0"/>
        <w:autoSpaceDN w:val="0"/>
        <w:adjustRightInd w:val="0"/>
        <w:ind w:left="360"/>
      </w:pPr>
      <w:r w:rsidRPr="008C32C4">
        <w:t>1.1. Приложение № 2 изложить  в новой редакции.</w:t>
      </w:r>
    </w:p>
    <w:p w:rsidR="00821943" w:rsidRPr="008C32C4" w:rsidRDefault="00821943" w:rsidP="00821943">
      <w:pPr>
        <w:widowControl w:val="0"/>
        <w:autoSpaceDE w:val="0"/>
        <w:autoSpaceDN w:val="0"/>
        <w:adjustRightInd w:val="0"/>
        <w:jc w:val="both"/>
      </w:pPr>
      <w:r w:rsidRPr="008C32C4">
        <w:t xml:space="preserve">     </w:t>
      </w:r>
      <w:hyperlink r:id="rId9" w:history="1">
        <w:r w:rsidRPr="008C32C4">
          <w:rPr>
            <w:rStyle w:val="af"/>
            <w:color w:val="auto"/>
            <w:u w:val="none"/>
          </w:rPr>
          <w:t>2</w:t>
        </w:r>
      </w:hyperlink>
      <w:r w:rsidRPr="008C32C4">
        <w:t xml:space="preserve">. </w:t>
      </w:r>
      <w:proofErr w:type="gramStart"/>
      <w:r w:rsidRPr="008C32C4">
        <w:t>Контроль за</w:t>
      </w:r>
      <w:proofErr w:type="gramEnd"/>
      <w:r w:rsidRPr="008C32C4">
        <w:t xml:space="preserve"> исполнением настоящего постановления оставляю за собой</w:t>
      </w:r>
      <w:r w:rsidRPr="008C32C4">
        <w:rPr>
          <w:i/>
        </w:rPr>
        <w:t>.</w:t>
      </w:r>
    </w:p>
    <w:p w:rsidR="00821943" w:rsidRPr="008C32C4" w:rsidRDefault="00821943" w:rsidP="00821943">
      <w:pPr>
        <w:numPr>
          <w:ilvl w:val="0"/>
          <w:numId w:val="32"/>
        </w:numPr>
        <w:jc w:val="both"/>
      </w:pPr>
      <w:r w:rsidRPr="008C32C4">
        <w:t>Постановление вступает в силу в день, следующий за днем его</w:t>
      </w:r>
    </w:p>
    <w:p w:rsidR="00821943" w:rsidRPr="008C32C4" w:rsidRDefault="00821943" w:rsidP="00821943">
      <w:pPr>
        <w:jc w:val="both"/>
      </w:pPr>
      <w:r w:rsidRPr="008C32C4">
        <w:t xml:space="preserve">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в информационно-телекоммуникационной сети «Интернет» </w:t>
      </w:r>
      <w:proofErr w:type="spellStart"/>
      <w:r w:rsidRPr="008C32C4">
        <w:t>георгиевка</w:t>
      </w:r>
      <w:proofErr w:type="gramStart"/>
      <w:r w:rsidRPr="008C32C4">
        <w:t>.р</w:t>
      </w:r>
      <w:proofErr w:type="gramEnd"/>
      <w:r w:rsidRPr="008C32C4">
        <w:t>ус</w:t>
      </w:r>
      <w:proofErr w:type="spellEnd"/>
      <w:r w:rsidRPr="008C32C4">
        <w:t xml:space="preserve">. </w:t>
      </w:r>
    </w:p>
    <w:p w:rsidR="00821943" w:rsidRPr="008C32C4" w:rsidRDefault="00821943" w:rsidP="00821943">
      <w:pPr>
        <w:autoSpaceDE w:val="0"/>
        <w:autoSpaceDN w:val="0"/>
        <w:adjustRightInd w:val="0"/>
        <w:ind w:firstLine="540"/>
        <w:jc w:val="both"/>
      </w:pPr>
    </w:p>
    <w:p w:rsidR="00821943" w:rsidRPr="008C32C4" w:rsidRDefault="00821943" w:rsidP="008C32C4">
      <w:pPr>
        <w:autoSpaceDE w:val="0"/>
        <w:autoSpaceDN w:val="0"/>
        <w:adjustRightInd w:val="0"/>
        <w:jc w:val="both"/>
      </w:pPr>
    </w:p>
    <w:p w:rsidR="00821943" w:rsidRPr="008C32C4" w:rsidRDefault="00821943" w:rsidP="008C32C4">
      <w:pPr>
        <w:jc w:val="both"/>
      </w:pPr>
      <w:r w:rsidRPr="008C32C4">
        <w:t xml:space="preserve">Глава Георгиевского сельсовета                                                </w:t>
      </w:r>
      <w:r w:rsidR="008C32C4">
        <w:t>С.В. Панарин</w:t>
      </w:r>
    </w:p>
    <w:p w:rsidR="00821943" w:rsidRPr="008C32C4" w:rsidRDefault="00821943" w:rsidP="00821943"/>
    <w:p w:rsidR="00821943" w:rsidRPr="008C32C4" w:rsidRDefault="00821943" w:rsidP="008C32C4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C32C4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821943" w:rsidRPr="008C32C4" w:rsidRDefault="00821943" w:rsidP="00821943">
      <w:pPr>
        <w:jc w:val="right"/>
      </w:pPr>
      <w:r w:rsidRPr="008C32C4">
        <w:t xml:space="preserve">                                                                                           к постановлению</w:t>
      </w:r>
    </w:p>
    <w:p w:rsidR="00821943" w:rsidRPr="008C32C4" w:rsidRDefault="00821943" w:rsidP="00821943">
      <w:pPr>
        <w:jc w:val="right"/>
      </w:pPr>
      <w:r w:rsidRPr="008C32C4">
        <w:t xml:space="preserve">                                                                                           администрации Георгиевского сельсовета                                                                                </w:t>
      </w:r>
    </w:p>
    <w:p w:rsidR="00821943" w:rsidRPr="008C32C4" w:rsidRDefault="00821943" w:rsidP="00821943">
      <w:pPr>
        <w:jc w:val="right"/>
      </w:pPr>
      <w:r w:rsidRPr="008C32C4">
        <w:t xml:space="preserve">                                                                                     от 06.07.2020 № 23-п</w:t>
      </w:r>
    </w:p>
    <w:p w:rsidR="00821943" w:rsidRPr="008C32C4" w:rsidRDefault="00821943" w:rsidP="00821943">
      <w:pPr>
        <w:widowControl w:val="0"/>
        <w:autoSpaceDE w:val="0"/>
        <w:autoSpaceDN w:val="0"/>
        <w:adjustRightInd w:val="0"/>
        <w:jc w:val="right"/>
        <w:outlineLvl w:val="0"/>
      </w:pPr>
    </w:p>
    <w:p w:rsidR="00821943" w:rsidRPr="008C32C4" w:rsidRDefault="00821943" w:rsidP="008C32C4">
      <w:pPr>
        <w:widowControl w:val="0"/>
        <w:autoSpaceDE w:val="0"/>
        <w:autoSpaceDN w:val="0"/>
        <w:adjustRightInd w:val="0"/>
        <w:outlineLvl w:val="0"/>
      </w:pPr>
    </w:p>
    <w:p w:rsidR="00821943" w:rsidRPr="008C32C4" w:rsidRDefault="00821943" w:rsidP="008219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32C4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821943" w:rsidRPr="008C32C4" w:rsidRDefault="00821943" w:rsidP="008219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32C4">
        <w:rPr>
          <w:rFonts w:ascii="Times New Roman" w:hAnsi="Times New Roman" w:cs="Times New Roman"/>
          <w:b w:val="0"/>
          <w:sz w:val="24"/>
          <w:szCs w:val="24"/>
        </w:rPr>
        <w:t>СОВЕТА ПРОФИЛАКТИКИ ПРАВОНАРУШЕНИЙ</w:t>
      </w:r>
      <w:r w:rsidRPr="008C32C4">
        <w:rPr>
          <w:rFonts w:ascii="Times New Roman" w:hAnsi="Times New Roman" w:cs="Times New Roman"/>
          <w:b w:val="0"/>
          <w:sz w:val="24"/>
          <w:szCs w:val="24"/>
        </w:rPr>
        <w:br/>
        <w:t>НА ТЕРРИТОРИИ ГЕОРГИЕВСКОГО СЕЛЬСОВЕТА</w:t>
      </w:r>
    </w:p>
    <w:p w:rsidR="00821943" w:rsidRPr="008C32C4" w:rsidRDefault="00821943" w:rsidP="00821943">
      <w:pPr>
        <w:ind w:left="720"/>
        <w:jc w:val="center"/>
      </w:pPr>
    </w:p>
    <w:p w:rsidR="00821943" w:rsidRPr="008C32C4" w:rsidRDefault="00821943" w:rsidP="00821943">
      <w:pPr>
        <w:ind w:left="360"/>
        <w:jc w:val="both"/>
      </w:pPr>
      <w:r w:rsidRPr="008C32C4">
        <w:rPr>
          <w:b/>
        </w:rPr>
        <w:t>Председатель:</w:t>
      </w:r>
      <w:r w:rsidRPr="008C32C4">
        <w:t xml:space="preserve"> Панарин Сергей Владимирович – глава Георгиевского сельсовета;</w:t>
      </w:r>
    </w:p>
    <w:p w:rsidR="00821943" w:rsidRPr="008C32C4" w:rsidRDefault="00821943" w:rsidP="00821943">
      <w:pPr>
        <w:ind w:left="360"/>
        <w:jc w:val="both"/>
      </w:pPr>
      <w:r w:rsidRPr="008C32C4">
        <w:rPr>
          <w:b/>
        </w:rPr>
        <w:t>Заместитель председателя:</w:t>
      </w:r>
      <w:r w:rsidRPr="008C32C4">
        <w:t xml:space="preserve"> Федоткин Павел Николаевич – начальник КГКУ «Противопожарная охрана Красноярского края» ПЧ № 182 (по согласованию);</w:t>
      </w:r>
    </w:p>
    <w:p w:rsidR="00821943" w:rsidRPr="008C32C4" w:rsidRDefault="00821943" w:rsidP="00821943">
      <w:pPr>
        <w:ind w:left="360"/>
        <w:jc w:val="both"/>
      </w:pPr>
      <w:r w:rsidRPr="008C32C4">
        <w:rPr>
          <w:b/>
        </w:rPr>
        <w:t>Секретарь:</w:t>
      </w:r>
      <w:r w:rsidRPr="008C32C4">
        <w:t xml:space="preserve"> Азарова Татьяна Юрьевна – заместитель главы Георгиевского сельсовета;</w:t>
      </w:r>
    </w:p>
    <w:p w:rsidR="00821943" w:rsidRPr="008C32C4" w:rsidRDefault="00821943" w:rsidP="00821943">
      <w:pPr>
        <w:ind w:left="360"/>
        <w:jc w:val="both"/>
      </w:pPr>
    </w:p>
    <w:p w:rsidR="00821943" w:rsidRPr="008C32C4" w:rsidRDefault="00821943" w:rsidP="00821943">
      <w:pPr>
        <w:ind w:left="360"/>
        <w:jc w:val="both"/>
      </w:pPr>
      <w:r w:rsidRPr="008C32C4">
        <w:rPr>
          <w:b/>
        </w:rPr>
        <w:t>Члены Совета:</w:t>
      </w:r>
      <w:r w:rsidRPr="008C32C4">
        <w:t xml:space="preserve"> </w:t>
      </w:r>
    </w:p>
    <w:p w:rsidR="00821943" w:rsidRPr="008C32C4" w:rsidRDefault="00821943" w:rsidP="00821943">
      <w:pPr>
        <w:ind w:left="360"/>
        <w:jc w:val="both"/>
      </w:pPr>
      <w:r w:rsidRPr="008C32C4">
        <w:t>Сависько Наталья Сергеевна – специалист по социальной работе (по согласованию);</w:t>
      </w:r>
    </w:p>
    <w:p w:rsidR="00821943" w:rsidRPr="008C32C4" w:rsidRDefault="00821943" w:rsidP="00821943">
      <w:pPr>
        <w:ind w:left="360"/>
        <w:jc w:val="both"/>
      </w:pPr>
      <w:proofErr w:type="spellStart"/>
      <w:r w:rsidRPr="008C32C4">
        <w:t>Ренц</w:t>
      </w:r>
      <w:proofErr w:type="spellEnd"/>
      <w:r w:rsidRPr="008C32C4">
        <w:t xml:space="preserve"> Яков Александрович – сотрудник полиции МО МВД России «Канский» (по согласованию);</w:t>
      </w:r>
    </w:p>
    <w:p w:rsidR="00821943" w:rsidRPr="008C32C4" w:rsidRDefault="00821943" w:rsidP="00821943">
      <w:pPr>
        <w:ind w:left="360"/>
        <w:jc w:val="both"/>
      </w:pPr>
      <w:r w:rsidRPr="008C32C4">
        <w:t>Селиванова Елена Николаевна – заведующий МКУК «ЦБС Канского района» (по согласованию);</w:t>
      </w:r>
    </w:p>
    <w:p w:rsidR="00821943" w:rsidRPr="008C32C4" w:rsidRDefault="00821943" w:rsidP="00821943">
      <w:pPr>
        <w:ind w:left="360"/>
        <w:jc w:val="both"/>
      </w:pPr>
      <w:proofErr w:type="spellStart"/>
      <w:r w:rsidRPr="008C32C4">
        <w:t>Белясова</w:t>
      </w:r>
      <w:proofErr w:type="spellEnd"/>
      <w:r w:rsidRPr="008C32C4">
        <w:t xml:space="preserve"> Елена Анатольевна – социальный педагог МБОУ «Георгиевская СОШ» (по согласованию);</w:t>
      </w:r>
    </w:p>
    <w:p w:rsidR="00821943" w:rsidRPr="008C32C4" w:rsidRDefault="00821943" w:rsidP="00821943">
      <w:pPr>
        <w:ind w:left="360"/>
        <w:jc w:val="both"/>
      </w:pPr>
      <w:r w:rsidRPr="008C32C4">
        <w:t>Султанбекова Надежда Павловна – заведующий Георгиевской амбулаторией;</w:t>
      </w:r>
    </w:p>
    <w:p w:rsidR="00821943" w:rsidRPr="008C32C4" w:rsidRDefault="00821943" w:rsidP="00821943">
      <w:pPr>
        <w:ind w:left="360"/>
        <w:jc w:val="both"/>
      </w:pPr>
      <w:proofErr w:type="spellStart"/>
      <w:r w:rsidRPr="008C32C4">
        <w:t>Виницына</w:t>
      </w:r>
      <w:proofErr w:type="spellEnd"/>
      <w:r w:rsidRPr="008C32C4">
        <w:t xml:space="preserve"> Ольга Алексеевна – психолог Георгиевского филиала КГБ ПОУ «Канский техникум отраслевых технологий и сельского хозяйства».</w:t>
      </w:r>
    </w:p>
    <w:p w:rsidR="00821943" w:rsidRPr="008C32C4" w:rsidRDefault="00821943" w:rsidP="00821943">
      <w:pPr>
        <w:widowControl w:val="0"/>
        <w:autoSpaceDE w:val="0"/>
        <w:autoSpaceDN w:val="0"/>
        <w:adjustRightInd w:val="0"/>
        <w:outlineLvl w:val="0"/>
      </w:pPr>
    </w:p>
    <w:p w:rsidR="00821943" w:rsidRPr="008C32C4" w:rsidRDefault="00821943" w:rsidP="00821943">
      <w:pPr>
        <w:pStyle w:val="a5"/>
        <w:spacing w:before="0" w:beforeAutospacing="0" w:after="0" w:afterAutospacing="0" w:line="0" w:lineRule="atLeast"/>
        <w:ind w:right="57"/>
        <w:jc w:val="center"/>
      </w:pPr>
      <w:r w:rsidRPr="008C32C4">
        <w:t xml:space="preserve">АДМИНИСТРАЦИЯ ГЕОРГИЕВСКОГО СЕЛЬСОВЕТА </w:t>
      </w:r>
      <w:r w:rsidRPr="008C32C4">
        <w:br/>
        <w:t xml:space="preserve">КАНСКОГО РАЙОНА КРАСНОЯРСКОГО КРАЯ </w:t>
      </w:r>
      <w:r w:rsidRPr="008C32C4">
        <w:br/>
      </w:r>
    </w:p>
    <w:p w:rsidR="00821943" w:rsidRPr="008C32C4" w:rsidRDefault="00821943" w:rsidP="00821943">
      <w:pPr>
        <w:pStyle w:val="a5"/>
        <w:spacing w:before="0" w:beforeAutospacing="0" w:after="0" w:afterAutospacing="0" w:line="0" w:lineRule="atLeast"/>
        <w:ind w:right="57"/>
        <w:jc w:val="center"/>
      </w:pPr>
      <w:r w:rsidRPr="008C32C4">
        <w:t xml:space="preserve">ПОСТАНОВЛЕНИЕ </w:t>
      </w:r>
      <w:r w:rsidRPr="008C32C4">
        <w:br/>
      </w:r>
    </w:p>
    <w:p w:rsidR="00821943" w:rsidRPr="008C32C4" w:rsidRDefault="00821943" w:rsidP="00821943">
      <w:pPr>
        <w:pStyle w:val="a5"/>
        <w:spacing w:before="0" w:beforeAutospacing="0" w:after="0" w:afterAutospacing="0" w:line="0" w:lineRule="atLeast"/>
        <w:ind w:right="57"/>
      </w:pPr>
      <w:r w:rsidRPr="008C32C4">
        <w:t xml:space="preserve">от 06 июля 2020 г.                                  </w:t>
      </w:r>
      <w:proofErr w:type="gramStart"/>
      <w:r w:rsidRPr="008C32C4">
        <w:t>с</w:t>
      </w:r>
      <w:proofErr w:type="gramEnd"/>
      <w:r w:rsidRPr="008C32C4">
        <w:t>. Георгиевка                                                  № 24-п</w:t>
      </w:r>
    </w:p>
    <w:p w:rsidR="00821943" w:rsidRPr="008C32C4" w:rsidRDefault="00821943" w:rsidP="00821943">
      <w:pPr>
        <w:jc w:val="center"/>
      </w:pPr>
    </w:p>
    <w:p w:rsidR="00821943" w:rsidRPr="00DA0CC5" w:rsidRDefault="00821943" w:rsidP="00821943">
      <w:pPr>
        <w:widowControl w:val="0"/>
        <w:suppressAutoHyphens/>
        <w:autoSpaceDE w:val="0"/>
        <w:rPr>
          <w:bCs/>
          <w:color w:val="000000"/>
          <w:lang w:eastAsia="zh-CN"/>
        </w:rPr>
      </w:pPr>
      <w:r w:rsidRPr="008C32C4">
        <w:rPr>
          <w:bCs/>
          <w:color w:val="000000"/>
          <w:lang w:eastAsia="zh-CN"/>
        </w:rPr>
        <w:t>Об утверждении порядка проведения провер</w:t>
      </w:r>
      <w:r w:rsidR="00DA0CC5">
        <w:rPr>
          <w:bCs/>
          <w:color w:val="000000"/>
          <w:lang w:eastAsia="zh-CN"/>
        </w:rPr>
        <w:t xml:space="preserve">ки инвестиционных проектов </w:t>
      </w:r>
      <w:r w:rsidRPr="008C32C4">
        <w:rPr>
          <w:bCs/>
          <w:color w:val="000000"/>
          <w:lang w:eastAsia="zh-CN"/>
        </w:rPr>
        <w:t>на предмет эффективности использова</w:t>
      </w:r>
      <w:r w:rsidR="00DA0CC5">
        <w:rPr>
          <w:bCs/>
          <w:color w:val="000000"/>
          <w:lang w:eastAsia="zh-CN"/>
        </w:rPr>
        <w:t xml:space="preserve">ния  средств местного бюджета, </w:t>
      </w:r>
      <w:r w:rsidRPr="008C32C4">
        <w:rPr>
          <w:bCs/>
          <w:color w:val="000000"/>
          <w:lang w:eastAsia="zh-CN"/>
        </w:rPr>
        <w:t>направляемых на капитальные вложения</w:t>
      </w:r>
    </w:p>
    <w:p w:rsidR="00821943" w:rsidRPr="008C32C4" w:rsidRDefault="00821943" w:rsidP="00821943"/>
    <w:p w:rsidR="00821943" w:rsidRPr="008C32C4" w:rsidRDefault="00821943" w:rsidP="00821943">
      <w:pPr>
        <w:widowControl w:val="0"/>
        <w:suppressAutoHyphens/>
        <w:autoSpaceDE w:val="0"/>
        <w:rPr>
          <w:bCs/>
          <w:color w:val="000000"/>
          <w:lang w:eastAsia="zh-CN"/>
        </w:rPr>
      </w:pPr>
      <w:r w:rsidRPr="008C32C4">
        <w:rPr>
          <w:color w:val="000000"/>
        </w:rPr>
        <w:t xml:space="preserve">         В соответствии с Федеральным законом от 25.02.1999 № 39-ФЗ </w:t>
      </w:r>
      <w:r w:rsidRPr="008C32C4">
        <w:t xml:space="preserve">«Об инвестиционной деятельности в Российской Федерации, осуществляемой в форме капитальных вложений», </w:t>
      </w:r>
      <w:r w:rsidRPr="008C32C4">
        <w:rPr>
          <w:color w:val="000000"/>
        </w:rPr>
        <w:t xml:space="preserve">Постановлением Правительства РФ от 12.08.2008 № 590 «О </w:t>
      </w:r>
      <w:r w:rsidRPr="008C32C4">
        <w:rPr>
          <w:bCs/>
          <w:color w:val="000000"/>
          <w:lang w:eastAsia="zh-CN"/>
        </w:rPr>
        <w:t>порядке проведения проверки инвестиционных проектов на предмет эффективности использования федерального бюджета, направляемых на капитальные вложения»</w:t>
      </w:r>
      <w:r w:rsidRPr="008C32C4">
        <w:t>, руководствуясь Уставом Георгиевского сельсовета,</w:t>
      </w:r>
    </w:p>
    <w:p w:rsidR="00821943" w:rsidRPr="008C32C4" w:rsidRDefault="00821943" w:rsidP="00821943">
      <w:pPr>
        <w:ind w:firstLine="284"/>
        <w:rPr>
          <w:b/>
        </w:rPr>
      </w:pPr>
      <w:r w:rsidRPr="008C32C4">
        <w:rPr>
          <w:b/>
        </w:rPr>
        <w:t>ПОСТАНОВЛЯЮ:</w:t>
      </w:r>
    </w:p>
    <w:p w:rsidR="00821943" w:rsidRPr="008C32C4" w:rsidRDefault="00821943" w:rsidP="00821943">
      <w:pPr>
        <w:ind w:firstLine="284"/>
      </w:pPr>
    </w:p>
    <w:p w:rsidR="00821943" w:rsidRPr="008C32C4" w:rsidRDefault="00821943" w:rsidP="008C32C4">
      <w:pPr>
        <w:numPr>
          <w:ilvl w:val="0"/>
          <w:numId w:val="33"/>
        </w:numPr>
        <w:tabs>
          <w:tab w:val="clear" w:pos="720"/>
          <w:tab w:val="num" w:pos="0"/>
        </w:tabs>
        <w:ind w:left="0" w:firstLine="284"/>
        <w:jc w:val="both"/>
      </w:pPr>
      <w:r w:rsidRPr="008C32C4">
        <w:rPr>
          <w:lang w:eastAsia="zh-CN"/>
        </w:rPr>
        <w:t>Утвердить прилагаемый порядок проведения проверки инвестиционных проектов на предмет эффективности использования  средств местного бюджета, направляемых на капитальные вложения</w:t>
      </w:r>
      <w:r w:rsidRPr="008C32C4">
        <w:t xml:space="preserve"> согласно приложению.</w:t>
      </w:r>
    </w:p>
    <w:p w:rsidR="00821943" w:rsidRPr="008C32C4" w:rsidRDefault="00821943" w:rsidP="008C32C4">
      <w:pPr>
        <w:numPr>
          <w:ilvl w:val="0"/>
          <w:numId w:val="33"/>
        </w:numPr>
        <w:tabs>
          <w:tab w:val="clear" w:pos="720"/>
          <w:tab w:val="num" w:pos="0"/>
        </w:tabs>
        <w:ind w:left="0" w:right="-143" w:firstLine="284"/>
        <w:jc w:val="both"/>
        <w:rPr>
          <w:b/>
          <w:lang w:eastAsia="ar-SA"/>
        </w:rPr>
      </w:pPr>
      <w:r w:rsidRPr="008C32C4">
        <w:rPr>
          <w:lang w:eastAsia="zh-CN"/>
        </w:rPr>
        <w:t>Установить, что Правила, предусмотренные пунктом №1 настоящего постановления, не распространяются на инвестиционные проекты, реализуемые в соответствии с концессионными соглашениями</w:t>
      </w:r>
      <w:r w:rsidRPr="008C32C4">
        <w:t xml:space="preserve">. </w:t>
      </w:r>
    </w:p>
    <w:p w:rsidR="00821943" w:rsidRPr="008C32C4" w:rsidRDefault="00821943" w:rsidP="008C32C4">
      <w:pPr>
        <w:widowControl w:val="0"/>
        <w:numPr>
          <w:ilvl w:val="0"/>
          <w:numId w:val="33"/>
        </w:numPr>
        <w:tabs>
          <w:tab w:val="clear" w:pos="720"/>
          <w:tab w:val="num" w:pos="0"/>
        </w:tabs>
        <w:suppressAutoHyphens/>
        <w:autoSpaceDE w:val="0"/>
        <w:ind w:left="0" w:firstLine="360"/>
        <w:rPr>
          <w:bCs/>
          <w:color w:val="000000"/>
          <w:lang w:eastAsia="zh-CN"/>
        </w:rPr>
      </w:pPr>
      <w:r w:rsidRPr="008C32C4">
        <w:rPr>
          <w:lang w:eastAsia="ar-SA"/>
        </w:rPr>
        <w:t>Признать утратившим силу постановление администрации Георгиевского сельсовета Канского района Красноярского края от 24 апреля 2020 года № 15-п «</w:t>
      </w:r>
      <w:r w:rsidRPr="008C32C4">
        <w:rPr>
          <w:bCs/>
          <w:color w:val="000000"/>
          <w:lang w:eastAsia="zh-CN"/>
        </w:rPr>
        <w:t>Об утверждении порядка проведения проверки инвестиционных проектов  на предмет эффективности использования средств местного бюджета, направляемых на капитальные вложения</w:t>
      </w:r>
      <w:r w:rsidRPr="008C32C4">
        <w:rPr>
          <w:color w:val="000000"/>
        </w:rPr>
        <w:t>»</w:t>
      </w:r>
    </w:p>
    <w:p w:rsidR="00821943" w:rsidRPr="008C32C4" w:rsidRDefault="00821943" w:rsidP="00821943">
      <w:pPr>
        <w:autoSpaceDE w:val="0"/>
        <w:jc w:val="both"/>
        <w:rPr>
          <w:color w:val="000000"/>
          <w:spacing w:val="-4"/>
          <w:w w:val="101"/>
        </w:rPr>
      </w:pPr>
      <w:r w:rsidRPr="008C32C4">
        <w:t xml:space="preserve">    </w:t>
      </w:r>
      <w:r w:rsidR="008C32C4">
        <w:rPr>
          <w:color w:val="000000"/>
          <w:spacing w:val="-4"/>
          <w:w w:val="101"/>
        </w:rPr>
        <w:t>4</w:t>
      </w:r>
      <w:r w:rsidRPr="008C32C4">
        <w:rPr>
          <w:color w:val="000000"/>
          <w:spacing w:val="-4"/>
          <w:w w:val="101"/>
        </w:rPr>
        <w:t>.</w:t>
      </w:r>
      <w:proofErr w:type="gramStart"/>
      <w:r w:rsidRPr="008C32C4">
        <w:rPr>
          <w:color w:val="000000"/>
          <w:spacing w:val="-4"/>
          <w:w w:val="101"/>
        </w:rPr>
        <w:t>Контроль за</w:t>
      </w:r>
      <w:proofErr w:type="gramEnd"/>
      <w:r w:rsidRPr="008C32C4">
        <w:rPr>
          <w:color w:val="000000"/>
          <w:spacing w:val="-4"/>
          <w:w w:val="101"/>
        </w:rPr>
        <w:t xml:space="preserve"> исполнением настоящего постановления оставляю за собой.</w:t>
      </w:r>
    </w:p>
    <w:p w:rsidR="00821943" w:rsidRPr="008C32C4" w:rsidRDefault="00821943" w:rsidP="00821943">
      <w:pPr>
        <w:autoSpaceDE w:val="0"/>
        <w:autoSpaceDN w:val="0"/>
        <w:adjustRightInd w:val="0"/>
        <w:jc w:val="both"/>
        <w:rPr>
          <w:color w:val="000000"/>
          <w:spacing w:val="-4"/>
          <w:w w:val="101"/>
        </w:rPr>
      </w:pPr>
      <w:r w:rsidRPr="008C32C4">
        <w:t xml:space="preserve">    </w:t>
      </w:r>
      <w:r w:rsidR="008C32C4">
        <w:t>5</w:t>
      </w:r>
      <w:r w:rsidRPr="008C32C4">
        <w:t xml:space="preserve">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8C32C4">
        <w:t>георгиевка</w:t>
      </w:r>
      <w:proofErr w:type="gramStart"/>
      <w:r w:rsidRPr="008C32C4">
        <w:t>.р</w:t>
      </w:r>
      <w:proofErr w:type="gramEnd"/>
      <w:r w:rsidRPr="008C32C4">
        <w:t>ус</w:t>
      </w:r>
      <w:proofErr w:type="spellEnd"/>
      <w:r w:rsidRPr="008C32C4">
        <w:t>.</w:t>
      </w:r>
    </w:p>
    <w:p w:rsidR="00821943" w:rsidRPr="008C32C4" w:rsidRDefault="00821943" w:rsidP="00821943">
      <w:pPr>
        <w:tabs>
          <w:tab w:val="left" w:pos="142"/>
        </w:tabs>
        <w:jc w:val="both"/>
      </w:pPr>
    </w:p>
    <w:p w:rsidR="00821943" w:rsidRPr="008C32C4" w:rsidRDefault="00821943" w:rsidP="00821943">
      <w:pPr>
        <w:tabs>
          <w:tab w:val="left" w:pos="142"/>
        </w:tabs>
        <w:jc w:val="both"/>
      </w:pPr>
    </w:p>
    <w:p w:rsidR="00821943" w:rsidRPr="008C32C4" w:rsidRDefault="00821943" w:rsidP="00821943">
      <w:pPr>
        <w:tabs>
          <w:tab w:val="left" w:pos="142"/>
        </w:tabs>
        <w:jc w:val="both"/>
      </w:pPr>
    </w:p>
    <w:p w:rsidR="00821943" w:rsidRPr="008C32C4" w:rsidRDefault="00821943" w:rsidP="008C32C4">
      <w:pPr>
        <w:tabs>
          <w:tab w:val="left" w:pos="142"/>
        </w:tabs>
        <w:jc w:val="both"/>
      </w:pPr>
      <w:r w:rsidRPr="008C32C4">
        <w:t>Глава Георгиевского сельсовета                                                               С.В. Панарин</w:t>
      </w:r>
    </w:p>
    <w:p w:rsidR="00821943" w:rsidRPr="008C32C4" w:rsidRDefault="00821943" w:rsidP="00821943">
      <w:pPr>
        <w:jc w:val="both"/>
      </w:pPr>
    </w:p>
    <w:p w:rsidR="00821943" w:rsidRPr="008C32C4" w:rsidRDefault="00821943" w:rsidP="00821943">
      <w:pPr>
        <w:ind w:left="5664"/>
        <w:rPr>
          <w:bCs/>
          <w:color w:val="000000"/>
          <w:spacing w:val="1"/>
        </w:rPr>
      </w:pPr>
      <w:r w:rsidRPr="008C32C4">
        <w:rPr>
          <w:bCs/>
          <w:color w:val="000000"/>
          <w:spacing w:val="1"/>
        </w:rPr>
        <w:lastRenderedPageBreak/>
        <w:t xml:space="preserve">Приложение </w:t>
      </w:r>
    </w:p>
    <w:p w:rsidR="00821943" w:rsidRPr="008C32C4" w:rsidRDefault="00821943" w:rsidP="00821943">
      <w:pPr>
        <w:ind w:left="5664"/>
        <w:jc w:val="both"/>
        <w:rPr>
          <w:bCs/>
          <w:color w:val="000000"/>
          <w:spacing w:val="1"/>
        </w:rPr>
      </w:pPr>
      <w:r w:rsidRPr="008C32C4">
        <w:rPr>
          <w:bCs/>
          <w:color w:val="000000"/>
          <w:spacing w:val="1"/>
        </w:rPr>
        <w:t xml:space="preserve">к постановлению администрации Георгиевского сельсовета </w:t>
      </w:r>
    </w:p>
    <w:p w:rsidR="00821943" w:rsidRPr="008C32C4" w:rsidRDefault="00821943" w:rsidP="00821943">
      <w:pPr>
        <w:ind w:left="5664"/>
        <w:jc w:val="both"/>
        <w:rPr>
          <w:bCs/>
          <w:color w:val="000000"/>
          <w:spacing w:val="1"/>
        </w:rPr>
      </w:pPr>
      <w:r w:rsidRPr="008C32C4">
        <w:rPr>
          <w:bCs/>
          <w:color w:val="000000"/>
          <w:spacing w:val="1"/>
        </w:rPr>
        <w:t>Канского района Красноярского края от 06.07.2020 № 24-п</w:t>
      </w:r>
    </w:p>
    <w:p w:rsidR="00821943" w:rsidRPr="008C32C4" w:rsidRDefault="00821943" w:rsidP="00821943">
      <w:pPr>
        <w:jc w:val="both"/>
      </w:pPr>
    </w:p>
    <w:p w:rsidR="00821943" w:rsidRPr="008C32C4" w:rsidRDefault="00821943" w:rsidP="00821943">
      <w:pPr>
        <w:widowControl w:val="0"/>
        <w:suppressAutoHyphens/>
        <w:autoSpaceDE w:val="0"/>
        <w:spacing w:after="120"/>
        <w:jc w:val="center"/>
        <w:rPr>
          <w:b/>
          <w:bCs/>
          <w:color w:val="000000"/>
          <w:lang w:eastAsia="zh-CN"/>
        </w:rPr>
      </w:pPr>
    </w:p>
    <w:p w:rsidR="00821943" w:rsidRPr="008C32C4" w:rsidRDefault="00821943" w:rsidP="00821943">
      <w:pPr>
        <w:widowControl w:val="0"/>
        <w:suppressAutoHyphens/>
        <w:autoSpaceDE w:val="0"/>
        <w:spacing w:after="120"/>
        <w:jc w:val="center"/>
        <w:rPr>
          <w:color w:val="000000"/>
          <w:lang w:eastAsia="zh-CN"/>
        </w:rPr>
      </w:pPr>
      <w:r w:rsidRPr="008C32C4">
        <w:rPr>
          <w:b/>
          <w:bCs/>
          <w:color w:val="000000"/>
          <w:lang w:eastAsia="zh-CN"/>
        </w:rPr>
        <w:t xml:space="preserve">ПРАВИЛА </w:t>
      </w:r>
      <w:r w:rsidRPr="008C32C4">
        <w:rPr>
          <w:b/>
          <w:bCs/>
          <w:color w:val="000000"/>
          <w:lang w:eastAsia="zh-CN"/>
        </w:rPr>
        <w:br/>
        <w:t>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821943" w:rsidRPr="008C32C4" w:rsidRDefault="00821943" w:rsidP="00821943">
      <w:pPr>
        <w:widowControl w:val="0"/>
        <w:suppressAutoHyphens/>
        <w:autoSpaceDE w:val="0"/>
        <w:ind w:firstLine="709"/>
        <w:jc w:val="center"/>
        <w:rPr>
          <w:b/>
          <w:color w:val="000000"/>
          <w:lang w:eastAsia="zh-CN"/>
        </w:rPr>
      </w:pPr>
      <w:r w:rsidRPr="008C32C4">
        <w:rPr>
          <w:color w:val="000000"/>
          <w:lang w:eastAsia="zh-CN"/>
        </w:rPr>
        <w:br/>
      </w:r>
      <w:r w:rsidRPr="008C32C4">
        <w:rPr>
          <w:b/>
          <w:color w:val="000000"/>
          <w:lang w:eastAsia="zh-CN"/>
        </w:rPr>
        <w:t xml:space="preserve">I. Общие положения 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Настоящие Правила определяют порядок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полностью или частично осуществляется из местного бюджета, на предмет эффективности использования средств местного бюджета, направляемых на капитальные вложения (далее - проверка).</w:t>
      </w:r>
      <w:proofErr w:type="gramEnd"/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интегральная оценка) в целях реализации указанного проекта.</w:t>
      </w:r>
      <w:proofErr w:type="gramEnd"/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3. Проверка проводится для принятия в установленном законодательством Российской Федерации порядке решения о предоставлении средств местного бюджета: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а) для осуществления бюджетных инвестиций в объекты капитального строительства муниципальной собственности Георгиевского сельсовета, по которым: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  <w:proofErr w:type="gramEnd"/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2"/>
      <w:bookmarkEnd w:id="0"/>
      <w:r w:rsidRPr="008C32C4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а(1)) для осуществления бюджетных инвестиций на приобретение объектов недвижимого имущества в муниципальную собственность </w:t>
      </w:r>
      <w:r w:rsidR="00A306A5">
        <w:rPr>
          <w:rFonts w:ascii="Times New Roman" w:hAnsi="Times New Roman" w:cs="Times New Roman"/>
          <w:sz w:val="24"/>
          <w:szCs w:val="24"/>
        </w:rPr>
        <w:t>Георгиевского</w:t>
      </w:r>
      <w:r w:rsidRPr="008C32C4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а(2)) в виде субсидий муниципальным бюджетным учреждениям, муниципальным автономным учреждениям и муниципальным унитарным предприятиям на осуществление капитальных вложений в объекты капитального строительства муниципальной собственности </w:t>
      </w:r>
      <w:r w:rsidR="00A306A5">
        <w:rPr>
          <w:rFonts w:ascii="Times New Roman" w:hAnsi="Times New Roman" w:cs="Times New Roman"/>
          <w:sz w:val="24"/>
          <w:szCs w:val="24"/>
        </w:rPr>
        <w:t>Георгиевского</w:t>
      </w:r>
      <w:r w:rsidRPr="008C32C4">
        <w:rPr>
          <w:rFonts w:ascii="Times New Roman" w:hAnsi="Times New Roman" w:cs="Times New Roman"/>
          <w:sz w:val="24"/>
          <w:szCs w:val="24"/>
        </w:rPr>
        <w:t xml:space="preserve"> сельсовета, по которым: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на строительство, реконструкцию, в том числе с элементами реставрации, техническое перевооружение осуществляется с использованием средств местного бюджета;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9"/>
      <w:bookmarkEnd w:id="1"/>
      <w:r w:rsidRPr="008C32C4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местного бюджета;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а(3)) в виде субсидий муниципальным бюджетным учреждениям, муниципальным автономным учреждениям и муниципальным унитарным предприятиям на осуществление </w:t>
      </w:r>
      <w:r w:rsidRPr="008C32C4">
        <w:rPr>
          <w:rFonts w:ascii="Times New Roman" w:hAnsi="Times New Roman" w:cs="Times New Roman"/>
          <w:sz w:val="24"/>
          <w:szCs w:val="24"/>
        </w:rPr>
        <w:lastRenderedPageBreak/>
        <w:t>капитальных вложений на приобретение объектов недвижимого имущества в муниципальную собственность Георгиевского сельсовета;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3"/>
      <w:bookmarkEnd w:id="2"/>
      <w:proofErr w:type="gramStart"/>
      <w:r w:rsidRPr="008C32C4">
        <w:rPr>
          <w:rFonts w:ascii="Times New Roman" w:hAnsi="Times New Roman" w:cs="Times New Roman"/>
          <w:sz w:val="24"/>
          <w:szCs w:val="24"/>
        </w:rPr>
        <w:t>б) для осуществления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и муниципальными унитарными предприятиями (далее -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 указанных организаций;</w:t>
      </w:r>
      <w:proofErr w:type="gramEnd"/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5"/>
      <w:bookmarkEnd w:id="3"/>
      <w:proofErr w:type="gramStart"/>
      <w:r w:rsidRPr="008C32C4">
        <w:rPr>
          <w:rFonts w:ascii="Times New Roman" w:hAnsi="Times New Roman" w:cs="Times New Roman"/>
          <w:sz w:val="24"/>
          <w:szCs w:val="24"/>
        </w:rPr>
        <w:t>б(1)) для осуществления бюджетных инвестиций в объекты дочерних обществ организаций на осуществление капитальных вложений в объекты капитального строительства, находящиеся в собственности таких дочерних обществ,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такими дочерними обществами объектов недвижимого имущества;</w:t>
      </w:r>
      <w:proofErr w:type="gramEnd"/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7"/>
      <w:bookmarkEnd w:id="4"/>
      <w:proofErr w:type="gramStart"/>
      <w:r w:rsidRPr="008C32C4">
        <w:rPr>
          <w:rFonts w:ascii="Times New Roman" w:hAnsi="Times New Roman" w:cs="Times New Roman"/>
          <w:sz w:val="24"/>
          <w:szCs w:val="24"/>
        </w:rPr>
        <w:t xml:space="preserve">в)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 виде субсидий бюджетам Красноярского края, Канского района, на </w:t>
      </w:r>
      <w:proofErr w:type="spellStart"/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софинансирование</w:t>
      </w:r>
      <w:proofErr w:type="spellEnd"/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капитальных вложений в объекты </w:t>
      </w:r>
      <w:r w:rsidRPr="008C32C4">
        <w:rPr>
          <w:rFonts w:ascii="Times New Roman" w:eastAsia="PT Serif" w:hAnsi="Times New Roman" w:cs="Times New Roman"/>
          <w:color w:val="000000"/>
          <w:sz w:val="24"/>
          <w:szCs w:val="24"/>
          <w:lang w:eastAsia="zh-CN"/>
        </w:rPr>
        <w:t xml:space="preserve">муниципальной собственности Георгиевского сельсовета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 (или) на предоставление соответствующих субсидий из бюджетов субъектов Георгиевского сельсовета местным бюджетам на </w:t>
      </w:r>
      <w:proofErr w:type="spellStart"/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софинансирование</w:t>
      </w:r>
      <w:proofErr w:type="spellEnd"/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капитальных вложений в объекты капитального строительства муниципальной собственности, а также на </w:t>
      </w:r>
      <w:proofErr w:type="spellStart"/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софинансирование</w:t>
      </w:r>
      <w:proofErr w:type="spellEnd"/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капитальных вложений на приобретение объектов недвижимого имущества в муниципальную собственность</w:t>
      </w:r>
      <w:r w:rsidRPr="008C32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г) в виде субсидий юридическим лицам, 100 процентов акций (долей) которых принадлежит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Георгиевскому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сельсовета, на осуществление капитальных вложений в объекты капитального строительства, находящиеся в собственности указанных юридических лиц, по которым: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1"/>
      <w:bookmarkEnd w:id="5"/>
      <w:r w:rsidRPr="008C32C4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 в виде субсидий юридическим лицам, 100 процентов акций (долей) которых принадлежит Георгиевскому сельсовету, на приобретение ими объектов недвижимого имущества.</w:t>
      </w:r>
    </w:p>
    <w:p w:rsidR="00821943" w:rsidRPr="008C32C4" w:rsidRDefault="00821943" w:rsidP="00821943">
      <w:pPr>
        <w:numPr>
          <w:ilvl w:val="0"/>
          <w:numId w:val="34"/>
        </w:numPr>
        <w:ind w:left="0" w:firstLine="709"/>
        <w:jc w:val="both"/>
      </w:pPr>
      <w:proofErr w:type="gramStart"/>
      <w:r w:rsidRPr="008C32C4">
        <w:t>е) в виде субсидий (в том числе в виде имущественного взноса) государственным корпорациям (компаниям), публично-правовым компаниям на осуществление капитальных вложений в объекты капитального строительства, находящиеся в собственности указанных государственных корпораций (компаний), публично-правовых компаний,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федерального бюджета;</w:t>
      </w:r>
      <w:proofErr w:type="gramEnd"/>
    </w:p>
    <w:p w:rsidR="00821943" w:rsidRPr="008C32C4" w:rsidRDefault="00821943" w:rsidP="00821943">
      <w:pPr>
        <w:numPr>
          <w:ilvl w:val="0"/>
          <w:numId w:val="34"/>
        </w:numPr>
        <w:ind w:left="0" w:firstLine="709"/>
        <w:jc w:val="both"/>
      </w:pPr>
      <w:r w:rsidRPr="008C32C4">
        <w:t>ж) в виде субсидий (в том числе в виде имущественного взноса) государственным корпорациям (компаниям), публично-правовым компаниям на приобретение ими объектов недвижимого имущества;</w:t>
      </w:r>
    </w:p>
    <w:p w:rsidR="00821943" w:rsidRPr="008C32C4" w:rsidRDefault="00821943" w:rsidP="00821943">
      <w:pPr>
        <w:numPr>
          <w:ilvl w:val="0"/>
          <w:numId w:val="34"/>
        </w:numPr>
        <w:ind w:left="0" w:firstLine="709"/>
        <w:jc w:val="both"/>
      </w:pPr>
      <w:proofErr w:type="spellStart"/>
      <w:proofErr w:type="gramStart"/>
      <w:r w:rsidRPr="008C32C4">
        <w:t>з</w:t>
      </w:r>
      <w:proofErr w:type="spellEnd"/>
      <w:r w:rsidRPr="008C32C4">
        <w:t xml:space="preserve">) в виде субсидий (в том числе в виде имущественного взноса) государственным корпорациям (компаниям), публично-правовым компаниям в целях предоставления взноса в уставные (складочные) капиталы юридических лиц, акции (доли) которых принадлежат указанным государственным корпорациям (компаниям), публично-правовым компаниям, на </w:t>
      </w:r>
      <w:r w:rsidRPr="008C32C4">
        <w:lastRenderedPageBreak/>
        <w:t>осуществление капитальных вложений в объекты капитального строительства, находящиеся в собственности таких юридических лиц, проектная документация на строительство, реконструкцию, в том числе с элементами</w:t>
      </w:r>
      <w:proofErr w:type="gramEnd"/>
      <w:r w:rsidRPr="008C32C4">
        <w:t xml:space="preserve"> реставрации, и техническое перевооружение которых подлежит разработке (</w:t>
      </w:r>
      <w:proofErr w:type="gramStart"/>
      <w:r w:rsidRPr="008C32C4">
        <w:t>разработана</w:t>
      </w:r>
      <w:proofErr w:type="gramEnd"/>
      <w:r w:rsidRPr="008C32C4">
        <w:t>) без использования средств федерального бюджета, и (или) на приобретение указанными юридическими лицами объектов недвижимого имущества;</w:t>
      </w:r>
    </w:p>
    <w:p w:rsidR="00821943" w:rsidRPr="008C32C4" w:rsidRDefault="00821943" w:rsidP="00821943">
      <w:pPr>
        <w:numPr>
          <w:ilvl w:val="0"/>
          <w:numId w:val="34"/>
        </w:numPr>
        <w:ind w:left="0" w:firstLine="709"/>
        <w:jc w:val="both"/>
      </w:pPr>
      <w:proofErr w:type="gramStart"/>
      <w:r w:rsidRPr="008C32C4">
        <w:t>и) в виде субсидий (в том числе в виде имущественного взноса) государственным корпорациям (компаниям), публично-правовым компаниям в целях предоставления взноса в уставные (складочные) капиталы юридических лиц, акции (доли) которых принадлежат указанным государственным корпорациям (компаниям), публично-правовым компаниям,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</w:t>
      </w:r>
      <w:proofErr w:type="gramEnd"/>
      <w:r w:rsidRPr="008C32C4">
        <w:t xml:space="preserve"> указанных дочерних обществ,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федерального бюджета, и (или) на приобретение указанными дочерними обществами объектов недвижимого имущества.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5"/>
      <w:bookmarkEnd w:id="6"/>
      <w:r w:rsidRPr="008C32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 xml:space="preserve">Проверка осуществляется в отношении инвестиционных проектов, указанных в пункте 1 настоящих Правил, в случае, если сметная стоимость или предполагаемая (предельная) стоимость объекта капитального строительства либо стоимость приобретения объекта недвижимого имущества (рассчитанная в ценах соответствующих лет) превышает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пятьсот тысяч рублей</w:t>
      </w:r>
      <w:r w:rsidRPr="008C32C4">
        <w:rPr>
          <w:rFonts w:ascii="Times New Roman" w:hAnsi="Times New Roman" w:cs="Times New Roman"/>
          <w:sz w:val="24"/>
          <w:szCs w:val="24"/>
        </w:rPr>
        <w:t>, а также по решениям Администрации Георгиевского сельсовета независимо от сметной стоимости или предполагаемой (предельной) стоимости объекта капитального строительства либо стоимости приобретения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 (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рассчитанной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в ценах соответствующих лет).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Проверка осуществляется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Администрацией </w:t>
      </w:r>
      <w:r w:rsidRPr="008C32C4">
        <w:rPr>
          <w:rFonts w:ascii="Times New Roman" w:eastAsia="PT Serif" w:hAnsi="Times New Roman" w:cs="Times New Roman"/>
          <w:color w:val="000000"/>
          <w:sz w:val="24"/>
          <w:szCs w:val="24"/>
          <w:lang w:eastAsia="zh-CN"/>
        </w:rPr>
        <w:t>Георгиевского сельсовета</w:t>
      </w:r>
      <w:r w:rsidRPr="008C32C4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разработанной методикой оценки эффективности использования средств местного бюджета, направляемых на капитальные вложения (далее - методика).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>Проверка осуществляется на основании исходных данных для расчета интегральной оценки и расчета интегральной оценки, проведенной муниципальным заказчиком - координатором (муниципальным заказчиком) муниципальных целевых программ для осуществления проверки инвестиционных проектов, включенных в проекты указанных программ, и предполагаемым главным распорядителем для осуществления проверки инвестиционных проектов, не включенных в муниципальные целевые программы (далее - заявители), в соответствии с методикой.</w:t>
      </w:r>
      <w:proofErr w:type="gramEnd"/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Интегральная оценка проводится в отношении инвестиционных проектов, указанных в пункте 1 настоящих Правил, независимо от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имущества. Результаты интегральной оценки, проведенной заявителем, и исходные данные для ее проведения представляются в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Администрацию сельсовета для информации.</w:t>
      </w:r>
      <w:r w:rsidRPr="008C3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943" w:rsidRPr="008C32C4" w:rsidRDefault="00821943" w:rsidP="00821943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5. Плата за проведение проверки не взимается.</w:t>
      </w:r>
    </w:p>
    <w:p w:rsidR="00821943" w:rsidRPr="008C32C4" w:rsidRDefault="00821943" w:rsidP="008C32C4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6.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Администрация </w:t>
      </w:r>
      <w:r w:rsidRPr="008C32C4">
        <w:rPr>
          <w:rFonts w:ascii="Times New Roman" w:eastAsia="PT Serif" w:hAnsi="Times New Roman" w:cs="Times New Roman"/>
          <w:color w:val="000000"/>
          <w:sz w:val="24"/>
          <w:szCs w:val="24"/>
          <w:lang w:eastAsia="zh-CN"/>
        </w:rPr>
        <w:t>Георгиевского сельсовета</w:t>
      </w:r>
      <w:r w:rsidRPr="008C32C4">
        <w:rPr>
          <w:rFonts w:ascii="Times New Roman" w:hAnsi="Times New Roman" w:cs="Times New Roman"/>
          <w:sz w:val="24"/>
          <w:szCs w:val="24"/>
        </w:rPr>
        <w:t xml:space="preserve"> ведет в установленном им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821943" w:rsidRPr="008C32C4" w:rsidRDefault="00821943" w:rsidP="00821943">
      <w:pPr>
        <w:widowControl w:val="0"/>
        <w:suppressAutoHyphens/>
        <w:autoSpaceDE w:val="0"/>
        <w:ind w:left="720"/>
        <w:jc w:val="center"/>
        <w:rPr>
          <w:b/>
          <w:bCs/>
          <w:color w:val="000000"/>
          <w:lang w:eastAsia="zh-CN"/>
        </w:rPr>
      </w:pPr>
    </w:p>
    <w:p w:rsidR="00821943" w:rsidRPr="008C32C4" w:rsidRDefault="00821943" w:rsidP="00EE683D">
      <w:pPr>
        <w:widowControl w:val="0"/>
        <w:suppressAutoHyphens/>
        <w:autoSpaceDE w:val="0"/>
        <w:jc w:val="center"/>
        <w:rPr>
          <w:b/>
          <w:bCs/>
          <w:color w:val="000000"/>
          <w:lang w:eastAsia="zh-CN"/>
        </w:rPr>
      </w:pPr>
      <w:r w:rsidRPr="008C32C4">
        <w:rPr>
          <w:b/>
          <w:bCs/>
          <w:color w:val="000000"/>
          <w:lang w:eastAsia="zh-CN"/>
        </w:rPr>
        <w:t>ΙΙ. Критерии оценки эффективности использования средств местного бюджета, направляемых на капитальные вложения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7. Качественные критерии оценки эффективности использования средств местного бюджета, направляемых на капитальные вложения (далее - качественные критерии), </w:t>
      </w:r>
      <w:r w:rsidRPr="008C32C4">
        <w:rPr>
          <w:rFonts w:ascii="Times New Roman" w:hAnsi="Times New Roman" w:cs="Times New Roman"/>
          <w:sz w:val="24"/>
          <w:szCs w:val="24"/>
        </w:rPr>
        <w:lastRenderedPageBreak/>
        <w:t>определяют необходимость реализации предлагаемых инвестиционных проектов за счет средств местного бюджета.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Проверка осуществляется на основе следующих качественных критериев: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б) соответствие цели инвестиционного проекта приоритетам и целям, определенным в прогнозах и программах социально-экономического развития Георгиевского сельсовета, концепциях и стратегиях развития на среднесрочный и долгосрочный периоды;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>(1)) соответствие цели инвестиционного проекта целям и задачам, определенным в национальных (федеральных) проектах (в случаях, если реализация инвестиционного проекта планируется в рамках национального (федерального) проекта) и (или) муниципальных программах Георгиевского сельсовета (в случаях, если реализация инвестиционного проекта планируется в рамках муниципальной программы Георгиевского сельсовета);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целевых программ, ведомственных целевых программ и соответствующих региональных программ;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г)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муниципальными органами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Кроме того, в случае приобретения объекта недвижимого имущества в муниципальную собственность Георгиевского сельсовета проверка по этому критерию также включает представление подтверждения отсутствия в казне Георгиевского сельсовета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аренды;</w:t>
      </w:r>
      <w:proofErr w:type="gramEnd"/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 отсутствие в достаточном объеме замещающей продукции (работ и услуг), производимой иными организациями;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е) обоснование необходимости реализации инвестиционного проекта с привлечением средств местного бюджета;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>ж) наличие региональных и муниципальных целевых программ, реализуемых за счет средств бюджета субъекта Российской Федерации (местных бюджетов),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собственность, осуществляемых в рамках инвестиционных проектов, или решений органов местного самоуправления о строительстве, приобретении в муниципальную собственность объектов капитального строительства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>, объектов недвижимого имущества, содержащих сведения о ресурсном обеспечении, мощности и сроках реализации инвестиционного проекта в отношении объекта капитального строительства, объекта недвижимого имущества;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9"/>
      <w:bookmarkEnd w:id="7"/>
      <w:proofErr w:type="spell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2"/>
      <w:bookmarkEnd w:id="8"/>
      <w:proofErr w:type="gramStart"/>
      <w:r w:rsidRPr="008C32C4">
        <w:rPr>
          <w:rFonts w:ascii="Times New Roman" w:hAnsi="Times New Roman" w:cs="Times New Roman"/>
          <w:sz w:val="24"/>
          <w:szCs w:val="24"/>
        </w:rPr>
        <w:lastRenderedPageBreak/>
        <w:t xml:space="preserve"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"а", абзаце третьем подпункта "а(2)", подпунктах "б", </w:t>
      </w:r>
      <w:hyperlink w:anchor="Par75" w:tooltip="б(1)) для осуществления бюджетных инвестиций в объекты дочерних обществ организаций на осуществление капитальных вложений в объекты капитального строительства, находящиеся в собственности таких дочерних обществ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федерального бюджета, а также на приобретение такими дочерними обществами объектов недвижимого имущества;" w:history="1">
        <w:r w:rsidRPr="008C32C4">
          <w:rPr>
            <w:rFonts w:ascii="Times New Roman" w:hAnsi="Times New Roman" w:cs="Times New Roman"/>
            <w:sz w:val="24"/>
            <w:szCs w:val="24"/>
          </w:rPr>
          <w:t>"б(1)"</w:t>
        </w:r>
      </w:hyperlink>
      <w:r w:rsidRPr="008C32C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7" w:tooltip="в) в виде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(или) на предоставление соответствующих субсидий из бюджетов субъектов Российской Федерации местным бюджетам на софинансирование капитальных вложений в объекты капитального строительства муниципальной собственности, а также на софинансирование капитальных вложений на приобретение объектов недвижимого имущества в государственную собств..." w:history="1">
        <w:r w:rsidRPr="008C32C4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8C32C4">
        <w:rPr>
          <w:rFonts w:ascii="Times New Roman" w:hAnsi="Times New Roman" w:cs="Times New Roman"/>
          <w:sz w:val="24"/>
          <w:szCs w:val="24"/>
        </w:rPr>
        <w:t>, абзаце третьем подпункта "г",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5" w:tooltip="е) в виде субсидий (в том числе в виде имущественного взноса) государственным корпорациям (компаниям), публично-правовым компаниям на осуществление капитальных вложений в объекты капитального строительства, находящиеся в собственности указанных государственных корпораций (компаний), публично-правовых компаний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федера..." w:history="1">
        <w:r w:rsidRPr="008C32C4">
          <w:rPr>
            <w:rFonts w:ascii="Times New Roman" w:hAnsi="Times New Roman" w:cs="Times New Roman"/>
            <w:sz w:val="24"/>
            <w:szCs w:val="24"/>
          </w:rPr>
          <w:t>подпунктах "е"</w:t>
        </w:r>
      </w:hyperlink>
      <w:r w:rsidRPr="008C32C4">
        <w:rPr>
          <w:rFonts w:ascii="Times New Roman" w:hAnsi="Times New Roman" w:cs="Times New Roman"/>
          <w:sz w:val="24"/>
          <w:szCs w:val="24"/>
        </w:rPr>
        <w:t xml:space="preserve"> и "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 xml:space="preserve">" пункта 3 настоящих Правил,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изысканий, а также за исключением инвестиционных проектов,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 xml:space="preserve"> на реализацию инвестиционных проектов, проектная документация по которым будет разработана без использования средств местного бюджета;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4"/>
      <w:bookmarkEnd w:id="9"/>
      <w:r w:rsidRPr="008C32C4">
        <w:rPr>
          <w:rFonts w:ascii="Times New Roman" w:hAnsi="Times New Roman" w:cs="Times New Roman"/>
          <w:sz w:val="24"/>
          <w:szCs w:val="24"/>
        </w:rPr>
        <w:t>к)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7(1). Качественный критерий, предусмотренный подпунктом "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" пункта 7 настоящих Правил, не применяется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Качественные критерии, предусмотренные подпунктами "и" и "к" пункта 7 настоящих Правил, не применяются для случаев приобретения объектов недвижимого имущества.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Качественный критерий, предусмотренный подпунктом "к" пункта 7 настоящих Правил, не применяется: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в отношении инвестиционных проектов, по которым проектная документация разработана (будет разработана) с использованием проектной документации повторного использования, соответствующей критериям экономической эффективности, установленным постановлением Правительства Российской Федерации от 12 ноября 2016 г. N 1159 "О критериях экономической эффективности проектной документации". Заявителем представляется документальное подтверждение об используемой экономически эффективной проектной документации повторного использования.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8. 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критериев оценки эффективности использования средств местного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бюджета, направляемых на капитальные вложения (далее - количественные критерии):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50"/>
      <w:bookmarkEnd w:id="10"/>
      <w:r w:rsidRPr="008C32C4">
        <w:rPr>
          <w:rFonts w:ascii="Times New Roman" w:hAnsi="Times New Roman" w:cs="Times New Roman"/>
          <w:sz w:val="24"/>
          <w:szCs w:val="24"/>
        </w:rPr>
        <w:t>а) значения количественных показателей (показателя) результатов реализации инвестиционного проекта;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51"/>
      <w:bookmarkEnd w:id="11"/>
      <w:proofErr w:type="gramStart"/>
      <w:r w:rsidRPr="008C32C4">
        <w:rPr>
          <w:rFonts w:ascii="Times New Roman" w:hAnsi="Times New Roman" w:cs="Times New Roman"/>
          <w:sz w:val="24"/>
          <w:szCs w:val="24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>(1)) оценка вклада инвестиционного проекта в достижение целей и задач национального (федерального) проекта и (или) муниципальной программы Георгиевского сельсовета (в случае реализации инвестиционного проекта в рамках национального (федерального) проекта и (или) муниципальной программы Георгиевского сельсовета);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lastRenderedPageBreak/>
        <w:t>г)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9. Проверка по качественному критерию, предусмотренному подпунктом "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" пункта 7 настоящих Правил,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4"/>
      <w:bookmarkEnd w:id="12"/>
      <w:proofErr w:type="gramStart"/>
      <w:r w:rsidRPr="008C32C4">
        <w:rPr>
          <w:rFonts w:ascii="Times New Roman" w:hAnsi="Times New Roman" w:cs="Times New Roman"/>
          <w:sz w:val="24"/>
          <w:szCs w:val="24"/>
        </w:rPr>
        <w:t xml:space="preserve">Для проведения указанной проверки предполагаемый главный распорядитель средств местного бюджета (далее - главный распорядитель) представляет документально подтвержденные сведения о проектах-аналогах, реализуемых (или реализованных) в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сельском поселении или муниципальном районе, или субъекте Российской Федерации</w:t>
      </w:r>
      <w:r w:rsidRPr="008C32C4">
        <w:rPr>
          <w:rFonts w:ascii="Times New Roman" w:hAnsi="Times New Roman" w:cs="Times New Roman"/>
          <w:sz w:val="24"/>
          <w:szCs w:val="24"/>
        </w:rPr>
        <w:t xml:space="preserve"> в схожих с рассматриваемым инвестиционным проектом климатических, геологических и сейсмических условиях или (в случае отсутствия проектов-аналогов, реализуемых на территории сельского поселения) в иностранном государстве.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При выборе проекта-аналога предполагаемый главный распорядитель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В случае если рассматриваемый инвестиционный проект состоит из нескольких самостоятельных объектов капитального строительства (отдельных этапов строительства, реконструкции объектов капитального строительства), допускается представление отдельных проектов-аналогов для каждого объекта капитального строительства (этапа строительства, реконструкции), входящего в состав рассматриваемого инвестиционного проекта.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66"/>
      <w:bookmarkEnd w:id="13"/>
      <w:proofErr w:type="gramStart"/>
      <w:r w:rsidRPr="008C32C4">
        <w:rPr>
          <w:rFonts w:ascii="Times New Roman" w:hAnsi="Times New Roman" w:cs="Times New Roman"/>
          <w:sz w:val="24"/>
          <w:szCs w:val="24"/>
        </w:rPr>
        <w:t>В случае отсутствия проектов-аналогов, соответствующих требованиям, предусмотренным абзацем вторым настоящего пункта, в качестве проекта-аналога могут быть представлены документально подтвержденные сведения о проекте, имеющем положительное заключение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строительства), из которого могут быть исключены или в который могут быть добавлены виды и комплексы работ, затраты на приобретение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и монтаж машин и оборудования в целях максимального приближения его характеристик к характеристикам рассматриваемого инвестиционного проекта.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При этом в случае если затраты на приобретение и монтаж машин и оборудования не могут быть подтверждены проектом-аналогом, допускается представление общедоступной информации о рыночных ценах поставки и монтажа идентичных машин и оборудования, соответствующей требованиям части 18 статьи 22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Проверка по качественному критерию, предусмотренному подпунктом "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" пункта 7 настоящих Правил,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69"/>
      <w:bookmarkEnd w:id="14"/>
      <w:r w:rsidRPr="008C32C4">
        <w:rPr>
          <w:rFonts w:ascii="Times New Roman" w:hAnsi="Times New Roman" w:cs="Times New Roman"/>
          <w:sz w:val="24"/>
          <w:szCs w:val="24"/>
        </w:rPr>
        <w:t xml:space="preserve">9(1).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 xml:space="preserve">Проверка по количественному критерию, предусмотренному подпунктом "б" пункта 8 настоящих Правил, объектов капитального строительства осуществляется путем сравнения стоимости инвестиционного проекта с соответствующим укрупненным </w:t>
      </w:r>
      <w:r w:rsidRPr="008C32C4">
        <w:rPr>
          <w:rFonts w:ascii="Times New Roman" w:hAnsi="Times New Roman" w:cs="Times New Roman"/>
          <w:sz w:val="24"/>
          <w:szCs w:val="24"/>
        </w:rPr>
        <w:lastRenderedPageBreak/>
        <w:t xml:space="preserve">нормативом цены строительства, утвержденным в соответствии с частью 11 статьи 8.3 Градостроительного кодекса Российской Федерации или применяемым в соответствии с </w:t>
      </w:r>
      <w:hyperlink r:id="rId10" w:history="1">
        <w:r w:rsidRPr="008C32C4">
          <w:rPr>
            <w:rFonts w:ascii="Times New Roman" w:hAnsi="Times New Roman" w:cs="Times New Roman"/>
            <w:sz w:val="24"/>
            <w:szCs w:val="24"/>
          </w:rPr>
          <w:t>частью 2 статьи 3</w:t>
        </w:r>
      </w:hyperlink>
      <w:r w:rsidRPr="008C32C4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2017 г. N 191-ФЗ "О внесении изменений в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Градостроительный кодекс Российской Федерации и признании утратившими силу отдельных положений законодательных актов Российской Федерации", а в случае его отсутствия - путем сравнения стоимости инвестиционного проекта с проектами-аналогами, выбор которых осуществляется в порядке, предусмотренном абзацами вторым - четвертым пункта 9 настоящих Правил.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Количественный критерий, предусмотренный подпунктом "б" пункта 8 настоящих Правил, не применяется в отношении инвестиционных проектов, по которым получено положительное заключение государственной экспертизы проектной документации в части проверки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в случаях, установленных частью 2 статьи 8.3 Градостроительного кодекса Российской Федерации.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Проверка по количественному критерию, предусмотренному подпунктом "б" пункта 8 настоящих Правил, в случае приобретения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законодательством Российской Федерации об оценочной деятельности.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821943" w:rsidRPr="008C32C4" w:rsidRDefault="00821943" w:rsidP="00821943">
      <w:pPr>
        <w:tabs>
          <w:tab w:val="num" w:pos="0"/>
        </w:tabs>
        <w:suppressAutoHyphens/>
        <w:autoSpaceDE w:val="0"/>
        <w:ind w:firstLine="567"/>
        <w:jc w:val="both"/>
        <w:rPr>
          <w:rFonts w:eastAsia="PT Serif"/>
          <w:b/>
          <w:bCs/>
          <w:color w:val="000000"/>
          <w:lang w:eastAsia="zh-CN"/>
        </w:rPr>
      </w:pPr>
    </w:p>
    <w:p w:rsidR="00821943" w:rsidRPr="008C32C4" w:rsidRDefault="00821943" w:rsidP="00821943">
      <w:pPr>
        <w:tabs>
          <w:tab w:val="num" w:pos="0"/>
        </w:tabs>
        <w:suppressAutoHyphens/>
        <w:autoSpaceDE w:val="0"/>
        <w:jc w:val="center"/>
        <w:rPr>
          <w:color w:val="000000"/>
          <w:lang w:eastAsia="zh-CN"/>
        </w:rPr>
      </w:pPr>
      <w:r w:rsidRPr="008C32C4">
        <w:rPr>
          <w:rFonts w:eastAsia="PT Serif"/>
          <w:b/>
          <w:bCs/>
          <w:color w:val="000000"/>
          <w:lang w:eastAsia="zh-CN"/>
        </w:rPr>
        <w:t>III. Порядок проведения проверки инвестиционных проектов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11. Заявители представляют в Администрацию Георгиевского сельсовета подписанные руководителем заявителя (уполномоченным им на подписание должностным лицом) и заверенные печатью следующие документы: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а) заявление на проведение проверки;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б) паспорт инвестиционного проекта, заполненный по форме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согласно Приложению 1 к Правилам</w:t>
      </w:r>
      <w:r w:rsidRPr="008C32C4">
        <w:rPr>
          <w:rFonts w:ascii="Times New Roman" w:hAnsi="Times New Roman" w:cs="Times New Roman"/>
          <w:sz w:val="24"/>
          <w:szCs w:val="24"/>
        </w:rPr>
        <w:t>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в) обоснование экономической целесообразности осуществления капитальных вложений в соответствии с пунктом 13 настоящих Правил, согласованное с субъектом бюджетного планирования;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87"/>
      <w:bookmarkEnd w:id="15"/>
      <w:r w:rsidRPr="008C32C4">
        <w:rPr>
          <w:rFonts w:ascii="Times New Roman" w:hAnsi="Times New Roman" w:cs="Times New Roman"/>
          <w:sz w:val="24"/>
          <w:szCs w:val="24"/>
        </w:rPr>
        <w:t>г) копия утвержденного задания на проектирование, подготовленного по форме, утвержденной Министерством строительства и жилищно-коммунального хозяйства Российской Федерации, согласованного с субъектом бюджетного планирования;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89"/>
      <w:bookmarkEnd w:id="16"/>
      <w:proofErr w:type="spellStart"/>
      <w:r w:rsidRPr="008C32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е) копия разрешения на строительство;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91"/>
      <w:bookmarkEnd w:id="17"/>
      <w:r w:rsidRPr="008C32C4">
        <w:rPr>
          <w:rFonts w:ascii="Times New Roman" w:hAnsi="Times New Roman" w:cs="Times New Roman"/>
          <w:sz w:val="24"/>
          <w:szCs w:val="24"/>
        </w:rPr>
        <w:t>ж) 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>(1)) отчет об оценке приобретаемого объекта недвижимого имущества, указанный в абзаце втором пункта 9(1) настоящих Правил, - в отношении объектов недвижимого имущества;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 xml:space="preserve">) утратил силу. </w:t>
      </w:r>
      <w:bookmarkStart w:id="18" w:name="Par197"/>
      <w:bookmarkEnd w:id="18"/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 xml:space="preserve">(1)) копия положительного сводного заключения о проведении публичного технологического аудита крупного инвестиционного проекта с муниципальным участием (по </w:t>
      </w:r>
      <w:r w:rsidRPr="008C32C4">
        <w:rPr>
          <w:rFonts w:ascii="Times New Roman" w:hAnsi="Times New Roman" w:cs="Times New Roman"/>
          <w:sz w:val="24"/>
          <w:szCs w:val="24"/>
        </w:rPr>
        <w:lastRenderedPageBreak/>
        <w:t>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муниципальным участием (по проектам, включающим разработку проектной документации), заключение общественного совета при заявителе в случае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если в отношении инвестиционного проекта должен проводиться обязательный публичный технологический и ценовой аудит в соответствии с законодательством Российской Федерации,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 этого проекта и намечаемом размере финансирования (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>к) копия положительного заключения об эффективности использования средств бюджета субъекта Российской Федерации и (или)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 или приобретения объектов недвижимого имущества в муниципальную собственность, выданного по согласованию с главой местной администрации по результатам проверки эффективности использования средств бюджета субъекта Российской Федерации и (или) средств местного бюджета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, направляемых на реализацию инвестиционных проектов, в соответствии с методикой - в случае если предполагается 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 xml:space="preserve"> создания или приобретения таких объектов за счет средств местного бюджета;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результаты интегральной оценки, проведенной заявителем в соответствии с методикой.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04"/>
      <w:bookmarkEnd w:id="19"/>
      <w:r w:rsidRPr="008C32C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C32C4">
        <w:rPr>
          <w:rFonts w:ascii="Times New Roman" w:hAnsi="Times New Roman" w:cs="Times New Roman"/>
          <w:sz w:val="24"/>
          <w:szCs w:val="24"/>
        </w:rPr>
        <w:t>Документы, указанные в подпунктах "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 xml:space="preserve">" - "ж" пункта 11 настоящих Правил,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 xml:space="preserve"> на реализацию инвестиционных проектов, проектная документация по которым будет разработана без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использования средств местного бюджета.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"г" - </w:t>
      </w:r>
      <w:hyperlink w:anchor="Par191" w:tooltip="ж) 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" w:history="1">
        <w:r w:rsidRPr="008C32C4">
          <w:rPr>
            <w:rFonts w:ascii="Times New Roman" w:hAnsi="Times New Roman" w:cs="Times New Roman"/>
            <w:sz w:val="24"/>
            <w:szCs w:val="24"/>
          </w:rPr>
          <w:t>"ж"</w:t>
        </w:r>
      </w:hyperlink>
      <w:r w:rsidRPr="008C32C4">
        <w:rPr>
          <w:rFonts w:ascii="Times New Roman" w:hAnsi="Times New Roman" w:cs="Times New Roman"/>
          <w:sz w:val="24"/>
          <w:szCs w:val="24"/>
        </w:rPr>
        <w:t xml:space="preserve"> и "</w:t>
      </w: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(1)" пункта 11 настоящих Правил, не представляются в отношении инвестиционных проектов, по которым планируется приобретение объектов недвижимого имущества. В отношении недвижимого имущества, являющегося морскими судами и судами внутреннего плавания, представляется копия положительного заключения технической экспертизы проекта по строительству судов.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10"/>
      <w:bookmarkEnd w:id="20"/>
      <w:r w:rsidRPr="008C32C4">
        <w:rPr>
          <w:rFonts w:ascii="Times New Roman" w:hAnsi="Times New Roman" w:cs="Times New Roman"/>
          <w:sz w:val="24"/>
          <w:szCs w:val="24"/>
        </w:rPr>
        <w:t>13. Обоснование экономической целесообразности осуществления капитальных вложений включает в себя: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а) наименование и тип (инфраструктурный, инновационный и другие) инвестиционного проекта;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б) цель и задачи инвестиционного проекта;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C4">
        <w:rPr>
          <w:rFonts w:ascii="Times New Roman" w:hAnsi="Times New Roman" w:cs="Times New Roman"/>
          <w:sz w:val="24"/>
          <w:szCs w:val="24"/>
        </w:rPr>
        <w:t xml:space="preserve">б(1)) наименование национального (федерального) проекта и (или) муниципальной программы Георгиевского сельсовета, оценка вклада инвестиционного проекта в достижение его (ее) целей и задач (в случае реализации инвестиционного проекта в рамках национального (федерального) проекта и (или) муниципальной программы Георгиевского </w:t>
      </w:r>
      <w:r w:rsidRPr="008C32C4">
        <w:rPr>
          <w:rFonts w:ascii="Times New Roman" w:hAnsi="Times New Roman" w:cs="Times New Roman"/>
          <w:sz w:val="24"/>
          <w:szCs w:val="24"/>
        </w:rPr>
        <w:lastRenderedPageBreak/>
        <w:t>сельсовета;</w:t>
      </w:r>
      <w:proofErr w:type="gramEnd"/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в) краткое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г) источники и объемы финансового обеспечения инвестиционного проекта по годам его реализации;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 срок подготовки и реализации инвестиционного проекта;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е) 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2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32C4">
        <w:rPr>
          <w:rFonts w:ascii="Times New Roman" w:hAnsi="Times New Roman" w:cs="Times New Roman"/>
          <w:sz w:val="24"/>
          <w:szCs w:val="24"/>
        </w:rPr>
        <w:t>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14. Утратил силу с 1 января 2019 года. 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15. Основаниями для отказа в принятии документов для проведения проверки являются: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а) непредставление полного комплекта документов, предусмотренных настоящими Правилами;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б) несоответствие паспорта инвестиционного проекта требованиям к его содержанию и заполнению;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в) несоответствие числового значения интегральной оценки, рассчитанного заявителем, требованиям методики.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16. В случае если недостатки в представленных документах можно устранить без отказа в их принятии,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Администрация Георгиевского сельсовета</w:t>
      </w:r>
      <w:r w:rsidRPr="008C32C4">
        <w:rPr>
          <w:rFonts w:ascii="Times New Roman" w:hAnsi="Times New Roman" w:cs="Times New Roman"/>
          <w:sz w:val="24"/>
          <w:szCs w:val="24"/>
        </w:rPr>
        <w:t xml:space="preserve"> устанавливает заявителю срок, не превышающий 30 дней, для устранения таких недостатков.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17. Проведение проверки начинается после представления заявителем документов, предусмотренных пунктами 11 и 12 настоящих Правил, и завершается направлением (вручением) заявителю заключения об эффективности инвестиционного проекта.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18.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19. Срок проведения проверки, подготовки и выдачи заключения не должен превышать 3 месяцев.</w:t>
      </w:r>
    </w:p>
    <w:p w:rsidR="00821943" w:rsidRPr="008C32C4" w:rsidRDefault="00821943" w:rsidP="00821943">
      <w:pPr>
        <w:tabs>
          <w:tab w:val="num" w:pos="0"/>
        </w:tabs>
        <w:suppressAutoHyphens/>
        <w:autoSpaceDE w:val="0"/>
        <w:ind w:firstLine="567"/>
        <w:jc w:val="both"/>
        <w:rPr>
          <w:color w:val="000000"/>
          <w:lang w:eastAsia="zh-CN"/>
        </w:rPr>
      </w:pPr>
    </w:p>
    <w:p w:rsidR="00821943" w:rsidRPr="008C32C4" w:rsidRDefault="00821943" w:rsidP="00821943">
      <w:pPr>
        <w:widowControl w:val="0"/>
        <w:tabs>
          <w:tab w:val="num" w:pos="0"/>
        </w:tabs>
        <w:suppressAutoHyphens/>
        <w:autoSpaceDE w:val="0"/>
        <w:ind w:left="360" w:hanging="360"/>
        <w:jc w:val="center"/>
        <w:rPr>
          <w:color w:val="000000"/>
          <w:lang w:eastAsia="zh-CN"/>
        </w:rPr>
      </w:pPr>
      <w:r w:rsidRPr="008C32C4">
        <w:rPr>
          <w:b/>
          <w:bCs/>
          <w:color w:val="000000"/>
          <w:lang w:eastAsia="zh-CN"/>
        </w:rPr>
        <w:t>IV. Выдача заключения об эффективности инвестиционного проекта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20. Результатом проверки является заключение 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Администрации Георгиевского сельсовета</w:t>
      </w:r>
      <w:r w:rsidRPr="008C32C4">
        <w:rPr>
          <w:rFonts w:ascii="Times New Roman" w:hAnsi="Times New Roman" w:cs="Times New Roman"/>
          <w:sz w:val="24"/>
          <w:szCs w:val="24"/>
        </w:rPr>
        <w:t>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вложения,</w:t>
      </w:r>
      <w:r w:rsidRPr="008C32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согласно Приложению 2 к Правилам</w:t>
      </w:r>
      <w:r w:rsidRPr="008C32C4">
        <w:rPr>
          <w:rFonts w:ascii="Times New Roman" w:hAnsi="Times New Roman" w:cs="Times New Roman"/>
          <w:sz w:val="24"/>
          <w:szCs w:val="24"/>
        </w:rPr>
        <w:t>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 xml:space="preserve">21. Положительное заключение является обязательным документом, необходимым для </w:t>
      </w:r>
      <w:r w:rsidRPr="008C32C4">
        <w:rPr>
          <w:rFonts w:ascii="Times New Roman" w:hAnsi="Times New Roman" w:cs="Times New Roman"/>
          <w:sz w:val="24"/>
          <w:szCs w:val="24"/>
        </w:rPr>
        <w:lastRenderedPageBreak/>
        <w:t>принятия решения о предоставлении средств местного бюджета на реализацию этого инвестиционного проекта за счет средств местного бюджета.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46"/>
      <w:bookmarkEnd w:id="21"/>
      <w:proofErr w:type="gramStart"/>
      <w:r w:rsidRPr="008C32C4">
        <w:rPr>
          <w:rFonts w:ascii="Times New Roman" w:hAnsi="Times New Roman" w:cs="Times New Roman"/>
          <w:sz w:val="24"/>
          <w:szCs w:val="24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или изменились показатели, предусмотренные подпунктами "а" и "б" пункта 8 настоящих</w:t>
      </w:r>
      <w:proofErr w:type="gramEnd"/>
      <w:r w:rsidRPr="008C32C4">
        <w:rPr>
          <w:rFonts w:ascii="Times New Roman" w:hAnsi="Times New Roman" w:cs="Times New Roman"/>
          <w:sz w:val="24"/>
          <w:szCs w:val="24"/>
        </w:rPr>
        <w:t xml:space="preserve"> Правил, то в отношении таких проектов проводится повторная проверка в соответствии с настоящими Правилами.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22.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Отрицательное заключение, полученное в соответствии с абзацем вторым пункта 21 настоящих Правил, является основанием для подготовки в установленном законодательством Российской Федерации порядке предложения об отмене ранее принятого решения о дальнейшем предоставлении средств из местного бюджета на реализацию инвестиционного проекта.</w:t>
      </w:r>
    </w:p>
    <w:p w:rsidR="00821943" w:rsidRPr="008C32C4" w:rsidRDefault="00821943" w:rsidP="0082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2C4">
        <w:rPr>
          <w:rFonts w:ascii="Times New Roman" w:hAnsi="Times New Roman" w:cs="Times New Roman"/>
          <w:sz w:val="24"/>
          <w:szCs w:val="24"/>
        </w:rPr>
        <w:t>23.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821943" w:rsidRPr="008C32C4" w:rsidRDefault="00821943" w:rsidP="00821943">
      <w:pPr>
        <w:tabs>
          <w:tab w:val="num" w:pos="0"/>
        </w:tabs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8C32C4">
        <w:rPr>
          <w:color w:val="000000"/>
          <w:lang w:eastAsia="zh-CN"/>
        </w:rPr>
        <w:t>24. Заключение подписывается Главой Георгиевского сельсовета или уполномоченным им должностным лицом.</w:t>
      </w:r>
    </w:p>
    <w:p w:rsidR="00821943" w:rsidRPr="008C32C4" w:rsidRDefault="00821943" w:rsidP="008C32C4">
      <w:pPr>
        <w:widowControl w:val="0"/>
        <w:suppressAutoHyphens/>
        <w:autoSpaceDE w:val="0"/>
        <w:rPr>
          <w:bCs/>
          <w:color w:val="000000"/>
          <w:lang w:eastAsia="zh-CN"/>
        </w:rPr>
      </w:pPr>
    </w:p>
    <w:p w:rsidR="00821943" w:rsidRPr="008C32C4" w:rsidRDefault="00821943" w:rsidP="00821943">
      <w:pPr>
        <w:widowControl w:val="0"/>
        <w:suppressAutoHyphens/>
        <w:autoSpaceDE w:val="0"/>
        <w:ind w:left="4956"/>
        <w:jc w:val="both"/>
        <w:rPr>
          <w:bCs/>
          <w:color w:val="000000"/>
          <w:lang w:eastAsia="zh-CN"/>
        </w:rPr>
      </w:pPr>
      <w:r w:rsidRPr="008C32C4">
        <w:rPr>
          <w:bCs/>
          <w:color w:val="000000"/>
          <w:lang w:eastAsia="zh-CN"/>
        </w:rPr>
        <w:t xml:space="preserve">Приложение 1 </w:t>
      </w:r>
    </w:p>
    <w:p w:rsidR="00821943" w:rsidRPr="008C32C4" w:rsidRDefault="00821943" w:rsidP="00821943">
      <w:pPr>
        <w:widowControl w:val="0"/>
        <w:suppressAutoHyphens/>
        <w:autoSpaceDE w:val="0"/>
        <w:ind w:left="4956"/>
        <w:jc w:val="both"/>
        <w:rPr>
          <w:bCs/>
          <w:lang w:eastAsia="zh-CN"/>
        </w:rPr>
      </w:pPr>
      <w:r w:rsidRPr="008C32C4">
        <w:rPr>
          <w:bCs/>
          <w:color w:val="000000"/>
          <w:lang w:eastAsia="zh-CN"/>
        </w:rPr>
        <w:t>к Правилам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821943" w:rsidRPr="008C32C4" w:rsidRDefault="00821943" w:rsidP="00821943">
      <w:pPr>
        <w:widowControl w:val="0"/>
        <w:suppressAutoHyphens/>
        <w:autoSpaceDE w:val="0"/>
        <w:jc w:val="center"/>
        <w:rPr>
          <w:b/>
          <w:bCs/>
          <w:lang w:eastAsia="zh-CN"/>
        </w:rPr>
      </w:pPr>
    </w:p>
    <w:p w:rsidR="00821943" w:rsidRPr="008C32C4" w:rsidRDefault="00821943" w:rsidP="00821943">
      <w:pPr>
        <w:suppressAutoHyphens/>
        <w:autoSpaceDE w:val="0"/>
        <w:jc w:val="center"/>
        <w:rPr>
          <w:rFonts w:eastAsia="Times New Roman CYR"/>
          <w:b/>
          <w:bCs/>
          <w:color w:val="000000"/>
          <w:lang w:eastAsia="zh-CN"/>
        </w:rPr>
      </w:pPr>
      <w:r w:rsidRPr="008C32C4">
        <w:rPr>
          <w:rFonts w:eastAsia="Times New Roman CYR"/>
          <w:b/>
          <w:bCs/>
          <w:color w:val="000000"/>
          <w:lang w:eastAsia="zh-CN"/>
        </w:rPr>
        <w:t>Паспорт</w:t>
      </w:r>
    </w:p>
    <w:p w:rsidR="00821943" w:rsidRPr="008C32C4" w:rsidRDefault="00821943" w:rsidP="00821943">
      <w:pPr>
        <w:suppressAutoHyphens/>
        <w:autoSpaceDE w:val="0"/>
        <w:jc w:val="center"/>
        <w:rPr>
          <w:rFonts w:eastAsia="Times New Roman CYR"/>
          <w:b/>
          <w:bCs/>
          <w:color w:val="000000"/>
          <w:lang w:eastAsia="zh-CN"/>
        </w:rPr>
      </w:pPr>
      <w:r w:rsidRPr="008C32C4">
        <w:rPr>
          <w:rFonts w:eastAsia="Times New Roman CYR"/>
          <w:b/>
          <w:bCs/>
          <w:color w:val="000000"/>
          <w:lang w:eastAsia="zh-CN"/>
        </w:rPr>
        <w:t>инвестиционного проекта, представляемого для проведения</w:t>
      </w:r>
    </w:p>
    <w:p w:rsidR="00821943" w:rsidRPr="008C32C4" w:rsidRDefault="00821943" w:rsidP="00821943">
      <w:pPr>
        <w:suppressAutoHyphens/>
        <w:autoSpaceDE w:val="0"/>
        <w:jc w:val="center"/>
        <w:rPr>
          <w:rFonts w:eastAsia="Times New Roman CYR"/>
          <w:b/>
          <w:bCs/>
          <w:color w:val="000000"/>
          <w:lang w:eastAsia="zh-CN"/>
        </w:rPr>
      </w:pPr>
      <w:r w:rsidRPr="008C32C4">
        <w:rPr>
          <w:rFonts w:eastAsia="Times New Roman CYR"/>
          <w:b/>
          <w:bCs/>
          <w:color w:val="000000"/>
          <w:lang w:eastAsia="zh-CN"/>
        </w:rPr>
        <w:t>проверки инвестиционных проектов на предмет эффективности</w:t>
      </w:r>
    </w:p>
    <w:p w:rsidR="00821943" w:rsidRPr="008C32C4" w:rsidRDefault="00821943" w:rsidP="00821943">
      <w:pPr>
        <w:suppressAutoHyphens/>
        <w:autoSpaceDE w:val="0"/>
        <w:jc w:val="center"/>
        <w:rPr>
          <w:rFonts w:eastAsia="Times New Roman CYR"/>
          <w:b/>
          <w:bCs/>
          <w:color w:val="000000"/>
          <w:lang w:eastAsia="zh-CN"/>
        </w:rPr>
      </w:pPr>
      <w:r w:rsidRPr="008C32C4">
        <w:rPr>
          <w:rFonts w:eastAsia="Times New Roman CYR"/>
          <w:b/>
          <w:bCs/>
          <w:color w:val="000000"/>
          <w:lang w:eastAsia="zh-CN"/>
        </w:rPr>
        <w:t>использования средств местного бюджета, направляемых</w:t>
      </w:r>
    </w:p>
    <w:p w:rsidR="00821943" w:rsidRPr="008C32C4" w:rsidRDefault="00821943" w:rsidP="00821943">
      <w:pPr>
        <w:suppressAutoHyphens/>
        <w:autoSpaceDE w:val="0"/>
        <w:jc w:val="center"/>
        <w:rPr>
          <w:rFonts w:eastAsia="Times New Roman CYR"/>
          <w:color w:val="000000"/>
          <w:lang w:eastAsia="zh-CN"/>
        </w:rPr>
      </w:pPr>
      <w:r w:rsidRPr="008C32C4">
        <w:rPr>
          <w:rFonts w:eastAsia="Times New Roman CYR"/>
          <w:b/>
          <w:bCs/>
          <w:color w:val="000000"/>
          <w:lang w:eastAsia="zh-CN"/>
        </w:rPr>
        <w:t>на капитальные вложения</w:t>
      </w:r>
    </w:p>
    <w:p w:rsidR="00821943" w:rsidRPr="008C32C4" w:rsidRDefault="00821943" w:rsidP="00821943"/>
    <w:p w:rsidR="00821943" w:rsidRPr="008C32C4" w:rsidRDefault="00821943" w:rsidP="00821943">
      <w:r w:rsidRPr="008C32C4">
        <w:t xml:space="preserve">1. Наименование инвестиционного проекта  </w:t>
      </w:r>
    </w:p>
    <w:p w:rsidR="00821943" w:rsidRPr="008C32C4" w:rsidRDefault="00821943" w:rsidP="00821943">
      <w:pPr>
        <w:pBdr>
          <w:top w:val="single" w:sz="4" w:space="1" w:color="auto"/>
        </w:pBdr>
        <w:ind w:left="4576"/>
      </w:pPr>
    </w:p>
    <w:p w:rsidR="00821943" w:rsidRPr="008C32C4" w:rsidRDefault="00821943" w:rsidP="00821943">
      <w:r w:rsidRPr="008C32C4">
        <w:t xml:space="preserve">2. Цель инвестиционного проекта  </w:t>
      </w:r>
    </w:p>
    <w:p w:rsidR="00821943" w:rsidRPr="008C32C4" w:rsidRDefault="00821943" w:rsidP="00821943">
      <w:pPr>
        <w:pBdr>
          <w:top w:val="single" w:sz="4" w:space="1" w:color="auto"/>
        </w:pBdr>
        <w:ind w:left="3589"/>
      </w:pPr>
    </w:p>
    <w:p w:rsidR="00821943" w:rsidRPr="008C32C4" w:rsidRDefault="00821943" w:rsidP="00821943">
      <w:r w:rsidRPr="008C32C4">
        <w:t xml:space="preserve">3. Срок реализации инвестиционного проекта  </w:t>
      </w:r>
    </w:p>
    <w:p w:rsidR="00821943" w:rsidRPr="008C32C4" w:rsidRDefault="00821943" w:rsidP="00821943">
      <w:pPr>
        <w:pBdr>
          <w:top w:val="single" w:sz="4" w:space="1" w:color="auto"/>
        </w:pBdr>
        <w:ind w:left="4820"/>
      </w:pPr>
    </w:p>
    <w:p w:rsidR="00821943" w:rsidRPr="008C32C4" w:rsidRDefault="00821943" w:rsidP="00EE683D">
      <w:pPr>
        <w:jc w:val="both"/>
      </w:pPr>
      <w:r w:rsidRPr="008C32C4">
        <w:t>4. Форма реализации инвестиционного проекта (строительство, реконструкция, в том числе с элементами реставрации, техническое перевооружение объекта капитального строительства, приобретение объекта недвижимого имущества и (или) иные инвестиции в основной капитал)</w:t>
      </w:r>
      <w:r w:rsidRPr="008C32C4">
        <w:br/>
      </w:r>
    </w:p>
    <w:p w:rsidR="00821943" w:rsidRPr="008C32C4" w:rsidRDefault="00821943" w:rsidP="00821943">
      <w:pPr>
        <w:pBdr>
          <w:top w:val="single" w:sz="4" w:space="1" w:color="auto"/>
        </w:pBdr>
      </w:pPr>
    </w:p>
    <w:p w:rsidR="00821943" w:rsidRPr="008C32C4" w:rsidRDefault="00821943" w:rsidP="00821943">
      <w:pPr>
        <w:jc w:val="both"/>
      </w:pPr>
      <w:r w:rsidRPr="008C32C4">
        <w:lastRenderedPageBreak/>
        <w:t>5. Предполагаемые главный распорядитель средств федерального бюджета и государственный заказчик (в случае заключения государственного контракта)</w:t>
      </w:r>
    </w:p>
    <w:p w:rsidR="00821943" w:rsidRPr="008C32C4" w:rsidRDefault="00821943" w:rsidP="00821943"/>
    <w:p w:rsidR="00821943" w:rsidRPr="008C32C4" w:rsidRDefault="00821943" w:rsidP="00821943">
      <w:pPr>
        <w:pBdr>
          <w:top w:val="single" w:sz="4" w:space="1" w:color="auto"/>
        </w:pBdr>
      </w:pPr>
    </w:p>
    <w:p w:rsidR="00821943" w:rsidRPr="008C32C4" w:rsidRDefault="00821943" w:rsidP="00821943">
      <w:pPr>
        <w:jc w:val="both"/>
        <w:rPr>
          <w:vertAlign w:val="superscript"/>
        </w:rPr>
      </w:pPr>
      <w:r w:rsidRPr="008C32C4">
        <w:t>5.1. Наименование государственной корпорации (компании), публично-правовой компании и (или) юридического лица и (или) дочернего общества, которому предоставляются бюджетные ассигнования или в уставные капиталы которого предусматривается предоставление взноса </w:t>
      </w:r>
      <w:r w:rsidRPr="008C32C4">
        <w:rPr>
          <w:vertAlign w:val="superscript"/>
        </w:rPr>
        <w:t>1</w:t>
      </w:r>
    </w:p>
    <w:p w:rsidR="00821943" w:rsidRPr="008C32C4" w:rsidRDefault="00821943" w:rsidP="00821943">
      <w:pPr>
        <w:tabs>
          <w:tab w:val="right" w:pos="10206"/>
        </w:tabs>
      </w:pPr>
      <w:r w:rsidRPr="008C32C4">
        <w:tab/>
        <w:t>.</w:t>
      </w:r>
    </w:p>
    <w:p w:rsidR="00821943" w:rsidRPr="008C32C4" w:rsidRDefault="00821943" w:rsidP="00821943">
      <w:pPr>
        <w:pBdr>
          <w:top w:val="single" w:sz="4" w:space="1" w:color="auto"/>
        </w:pBdr>
        <w:ind w:right="113"/>
      </w:pPr>
    </w:p>
    <w:p w:rsidR="00821943" w:rsidRPr="00DB19F3" w:rsidRDefault="00821943" w:rsidP="00821943">
      <w:pPr>
        <w:rPr>
          <w:sz w:val="20"/>
          <w:szCs w:val="20"/>
        </w:rPr>
      </w:pPr>
      <w:r w:rsidRPr="008C32C4">
        <w:t xml:space="preserve">6. Сведения о предполагаемом застройщике или заказчике </w:t>
      </w:r>
      <w:r w:rsidRPr="00DB19F3">
        <w:rPr>
          <w:sz w:val="20"/>
          <w:szCs w:val="20"/>
        </w:rPr>
        <w:t>(</w:t>
      </w:r>
      <w:proofErr w:type="gramStart"/>
      <w:r w:rsidRPr="00DB19F3">
        <w:rPr>
          <w:sz w:val="20"/>
          <w:szCs w:val="20"/>
        </w:rPr>
        <w:t>нужное</w:t>
      </w:r>
      <w:proofErr w:type="gramEnd"/>
      <w:r w:rsidRPr="00DB19F3">
        <w:rPr>
          <w:sz w:val="20"/>
          <w:szCs w:val="20"/>
        </w:rPr>
        <w:t xml:space="preserve"> подчеркнуть):</w:t>
      </w:r>
    </w:p>
    <w:p w:rsidR="00821943" w:rsidRPr="008C32C4" w:rsidRDefault="00821943" w:rsidP="00821943">
      <w:pPr>
        <w:ind w:left="567"/>
      </w:pPr>
      <w:r w:rsidRPr="008C32C4">
        <w:t xml:space="preserve">полное и сокращенное наименование юридического лица  </w:t>
      </w:r>
    </w:p>
    <w:p w:rsidR="00821943" w:rsidRPr="008C32C4" w:rsidRDefault="00821943" w:rsidP="00821943">
      <w:pPr>
        <w:pBdr>
          <w:top w:val="single" w:sz="4" w:space="1" w:color="auto"/>
        </w:pBdr>
        <w:ind w:left="6589"/>
      </w:pPr>
    </w:p>
    <w:p w:rsidR="00821943" w:rsidRPr="008C32C4" w:rsidRDefault="00821943" w:rsidP="00821943">
      <w:pPr>
        <w:ind w:left="567"/>
      </w:pPr>
      <w:r w:rsidRPr="008C32C4">
        <w:t xml:space="preserve">организационно-правовая форма юридического лица  </w:t>
      </w:r>
    </w:p>
    <w:p w:rsidR="00821943" w:rsidRPr="008C32C4" w:rsidRDefault="00821943" w:rsidP="00821943">
      <w:pPr>
        <w:pBdr>
          <w:top w:val="single" w:sz="4" w:space="1" w:color="auto"/>
        </w:pBdr>
        <w:ind w:left="6141"/>
      </w:pPr>
    </w:p>
    <w:p w:rsidR="00821943" w:rsidRPr="008C32C4" w:rsidRDefault="00821943" w:rsidP="00821943">
      <w:pPr>
        <w:ind w:left="567"/>
      </w:pPr>
      <w:r w:rsidRPr="008C32C4">
        <w:t xml:space="preserve">место нахождения юридического лица  </w:t>
      </w:r>
    </w:p>
    <w:p w:rsidR="00821943" w:rsidRPr="008C32C4" w:rsidRDefault="00821943" w:rsidP="00821943">
      <w:pPr>
        <w:pBdr>
          <w:top w:val="single" w:sz="4" w:space="1" w:color="auto"/>
        </w:pBdr>
        <w:ind w:left="4649"/>
      </w:pPr>
    </w:p>
    <w:p w:rsidR="00821943" w:rsidRPr="008C32C4" w:rsidRDefault="00821943" w:rsidP="00821943">
      <w:pPr>
        <w:ind w:left="567"/>
        <w:jc w:val="both"/>
      </w:pPr>
      <w:r w:rsidRPr="008C32C4">
        <w:t>должность, фамилия, имя, отчество (при наличии) руководителя юридического лица</w:t>
      </w:r>
      <w:r w:rsidRPr="008C32C4">
        <w:br/>
      </w:r>
    </w:p>
    <w:p w:rsidR="00821943" w:rsidRPr="008C32C4" w:rsidRDefault="00821943" w:rsidP="00821943">
      <w:pPr>
        <w:pBdr>
          <w:top w:val="single" w:sz="4" w:space="1" w:color="auto"/>
        </w:pBdr>
        <w:ind w:left="567"/>
      </w:pPr>
    </w:p>
    <w:p w:rsidR="00821943" w:rsidRPr="008C32C4" w:rsidRDefault="00821943" w:rsidP="00821943">
      <w:r w:rsidRPr="008C32C4">
        <w:t>7. Наличие проектной документации по инвестиционному проекту</w:t>
      </w:r>
    </w:p>
    <w:p w:rsidR="00821943" w:rsidRPr="008C32C4" w:rsidRDefault="00821943" w:rsidP="00821943"/>
    <w:p w:rsidR="00821943" w:rsidRPr="00DA0CC5" w:rsidRDefault="00821943" w:rsidP="00821943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DA0CC5">
        <w:rPr>
          <w:sz w:val="20"/>
          <w:szCs w:val="20"/>
        </w:rPr>
        <w:t>(ссылка на документ об утверждении проектной документации, копия документа прилагается)</w:t>
      </w:r>
    </w:p>
    <w:p w:rsidR="00821943" w:rsidRPr="008C32C4" w:rsidRDefault="00821943" w:rsidP="00821943">
      <w:pPr>
        <w:spacing w:before="120"/>
      </w:pPr>
      <w:r w:rsidRPr="008C32C4">
        <w:t>Наличие отчета об оценке объекта (при приобретении объекта недвижимого имущества)</w:t>
      </w:r>
    </w:p>
    <w:p w:rsidR="00821943" w:rsidRPr="008C32C4" w:rsidRDefault="00821943" w:rsidP="00821943"/>
    <w:p w:rsidR="00821943" w:rsidRPr="00DA0CC5" w:rsidRDefault="00821943" w:rsidP="0082194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A0CC5">
        <w:rPr>
          <w:sz w:val="20"/>
          <w:szCs w:val="20"/>
        </w:rPr>
        <w:t>(ссылка на документ, копия отчета прилагается)</w:t>
      </w:r>
    </w:p>
    <w:p w:rsidR="00821943" w:rsidRPr="008C32C4" w:rsidRDefault="00821943" w:rsidP="00821943">
      <w:pPr>
        <w:jc w:val="both"/>
      </w:pPr>
      <w:r w:rsidRPr="008C32C4">
        <w:t>8. Наличие положительного заключения государственной экспертизы проектной документации и результатов инженерных изысканий</w:t>
      </w:r>
    </w:p>
    <w:p w:rsidR="00821943" w:rsidRPr="008C32C4" w:rsidRDefault="00821943" w:rsidP="00821943">
      <w:pPr>
        <w:jc w:val="both"/>
      </w:pPr>
    </w:p>
    <w:p w:rsidR="00821943" w:rsidRPr="00DA0CC5" w:rsidRDefault="00821943" w:rsidP="0082194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A0CC5">
        <w:rPr>
          <w:sz w:val="20"/>
          <w:szCs w:val="20"/>
        </w:rPr>
        <w:t>(ссылка на документ, копия заключения прилагается или ном</w:t>
      </w:r>
      <w:r w:rsidR="008C32C4" w:rsidRPr="00DA0CC5">
        <w:rPr>
          <w:sz w:val="20"/>
          <w:szCs w:val="20"/>
        </w:rPr>
        <w:t xml:space="preserve">ер подпункта и пункта статьи 49 </w:t>
      </w:r>
      <w:r w:rsidRPr="00DA0CC5">
        <w:rPr>
          <w:sz w:val="20"/>
          <w:szCs w:val="20"/>
        </w:rPr>
        <w:t>Градостроительного кодекса Российской Федерации, в соответствии с которым государственная экспертиза</w:t>
      </w:r>
      <w:r w:rsidRPr="00DA0CC5">
        <w:rPr>
          <w:sz w:val="20"/>
          <w:szCs w:val="20"/>
        </w:rPr>
        <w:br/>
        <w:t>проектной документации не проводится)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67"/>
      </w:tblGrid>
      <w:tr w:rsidR="00821943" w:rsidRPr="008C32C4" w:rsidTr="00694A82">
        <w:tc>
          <w:tcPr>
            <w:tcW w:w="9667" w:type="dxa"/>
            <w:vAlign w:val="bottom"/>
            <w:hideMark/>
          </w:tcPr>
          <w:p w:rsidR="00821943" w:rsidRPr="008C32C4" w:rsidRDefault="00821943" w:rsidP="00694A82">
            <w:pPr>
              <w:spacing w:line="256" w:lineRule="auto"/>
              <w:jc w:val="both"/>
            </w:pPr>
            <w:r w:rsidRPr="008C32C4">
              <w:t>9. Сметная стоимость объекта капитального строительства по заключению государственной экспертизы в ценах года, указанного в заключении, либо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(далее – стоимость инвестиционного проекта) (</w:t>
            </w:r>
            <w:proofErr w:type="gramStart"/>
            <w:r w:rsidRPr="008C32C4">
              <w:t>нужное</w:t>
            </w:r>
            <w:proofErr w:type="gramEnd"/>
            <w:r w:rsidRPr="008C32C4">
              <w:t xml:space="preserve"> подчеркнуть), с указанием года ее определения – </w:t>
            </w:r>
            <w:proofErr w:type="spellStart"/>
            <w:r w:rsidRPr="008C32C4">
              <w:t>_______г</w:t>
            </w:r>
            <w:proofErr w:type="spellEnd"/>
            <w:r w:rsidRPr="008C32C4">
              <w:t xml:space="preserve">., </w:t>
            </w:r>
            <w:proofErr w:type="spellStart"/>
            <w:r w:rsidRPr="008C32C4">
              <w:t>_______________________________________________млн</w:t>
            </w:r>
            <w:proofErr w:type="spellEnd"/>
            <w:r w:rsidRPr="008C32C4">
              <w:t xml:space="preserve">. рублей </w:t>
            </w:r>
          </w:p>
          <w:p w:rsidR="00821943" w:rsidRPr="004941FB" w:rsidRDefault="00821943" w:rsidP="00694A8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 xml:space="preserve">(включая НДС/без НДС – </w:t>
            </w:r>
            <w:proofErr w:type="gramStart"/>
            <w:r w:rsidRPr="004941FB">
              <w:rPr>
                <w:sz w:val="20"/>
                <w:szCs w:val="20"/>
              </w:rPr>
              <w:t>нужное</w:t>
            </w:r>
            <w:proofErr w:type="gramEnd"/>
            <w:r w:rsidRPr="004941FB">
              <w:rPr>
                <w:sz w:val="20"/>
                <w:szCs w:val="20"/>
              </w:rPr>
              <w:t xml:space="preserve"> подчеркнуть),</w:t>
            </w:r>
          </w:p>
          <w:p w:rsidR="00821943" w:rsidRPr="008C32C4" w:rsidRDefault="00821943" w:rsidP="00694A82">
            <w:pPr>
              <w:spacing w:line="256" w:lineRule="auto"/>
              <w:jc w:val="both"/>
            </w:pPr>
            <w:r w:rsidRPr="008C32C4">
              <w:t xml:space="preserve">а также </w:t>
            </w:r>
            <w:proofErr w:type="gramStart"/>
            <w:r w:rsidRPr="008C32C4">
              <w:t>рассчитанная</w:t>
            </w:r>
            <w:proofErr w:type="gramEnd"/>
            <w:r w:rsidRPr="008C32C4">
              <w:t xml:space="preserve"> в ценах соответствующих лет ____________________________________________________________________ млн. рублей, </w:t>
            </w:r>
          </w:p>
          <w:p w:rsidR="00821943" w:rsidRPr="004941FB" w:rsidRDefault="00821943" w:rsidP="00694A8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(указываются в ценах года представления паспорта инвестиционного проекта, а также рассчитанные в ценах соответствующих лет)</w:t>
            </w:r>
          </w:p>
          <w:p w:rsidR="00821943" w:rsidRPr="008C32C4" w:rsidRDefault="00821943" w:rsidP="00694A82">
            <w:pPr>
              <w:spacing w:line="256" w:lineRule="auto"/>
              <w:jc w:val="both"/>
            </w:pPr>
            <w:r w:rsidRPr="008C32C4">
              <w:t>в том числе затраты на подготовку проектной документации _____________________________________________________________________млн. рублей, расходы на проведение технологического и ценового аудита, аудита проектной документации _______________________________________________________ млн. рублей *</w:t>
            </w:r>
          </w:p>
        </w:tc>
      </w:tr>
    </w:tbl>
    <w:p w:rsidR="00821943" w:rsidRPr="00DA0CC5" w:rsidRDefault="00821943" w:rsidP="00821943">
      <w:pPr>
        <w:tabs>
          <w:tab w:val="right" w:pos="10206"/>
        </w:tabs>
        <w:jc w:val="center"/>
        <w:rPr>
          <w:sz w:val="20"/>
          <w:szCs w:val="20"/>
        </w:rPr>
      </w:pPr>
      <w:r w:rsidRPr="00DA0CC5">
        <w:rPr>
          <w:sz w:val="20"/>
          <w:szCs w:val="20"/>
        </w:rPr>
        <w:t>(указываются в ценах года представления паспорта инвестиционного проекта, а также рассчитанные в ценах соответствующих лет);</w:t>
      </w:r>
    </w:p>
    <w:p w:rsidR="00821943" w:rsidRPr="008C32C4" w:rsidRDefault="00821943" w:rsidP="00821943">
      <w:pPr>
        <w:keepNext/>
        <w:keepLines/>
        <w:spacing w:before="120" w:after="120"/>
      </w:pPr>
      <w:r w:rsidRPr="008C32C4">
        <w:lastRenderedPageBreak/>
        <w:t>10. Технологическая структура капитальных вложений: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66"/>
        <w:gridCol w:w="4901"/>
      </w:tblGrid>
      <w:tr w:rsidR="00821943" w:rsidRPr="008C32C4" w:rsidTr="00694A82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3" w:rsidRPr="008C32C4" w:rsidRDefault="00821943" w:rsidP="00694A82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keepNext/>
              <w:keepLines/>
              <w:spacing w:line="256" w:lineRule="auto"/>
              <w:jc w:val="center"/>
            </w:pPr>
            <w:r w:rsidRPr="008C32C4">
              <w:t>Стоимость, включая НДС, в текущих ценах **/</w:t>
            </w:r>
            <w:r w:rsidRPr="008C32C4">
              <w:br/>
              <w:t>в ценах соответствующих лет</w:t>
            </w:r>
            <w:r w:rsidRPr="008C32C4">
              <w:br/>
              <w:t>(млн. рублей)</w:t>
            </w:r>
          </w:p>
        </w:tc>
      </w:tr>
      <w:tr w:rsidR="00821943" w:rsidRPr="008C32C4" w:rsidTr="00694A82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keepNext/>
              <w:keepLines/>
              <w:spacing w:line="256" w:lineRule="auto"/>
              <w:ind w:left="57" w:right="57"/>
              <w:jc w:val="both"/>
            </w:pPr>
            <w:r w:rsidRPr="008C32C4">
              <w:t>Стоимость инвестиционного проекта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3" w:rsidRPr="008C32C4" w:rsidRDefault="00821943" w:rsidP="00694A82">
            <w:pPr>
              <w:keepNext/>
              <w:keepLines/>
              <w:spacing w:line="256" w:lineRule="auto"/>
              <w:jc w:val="center"/>
            </w:pPr>
          </w:p>
        </w:tc>
      </w:tr>
      <w:tr w:rsidR="00821943" w:rsidRPr="008C32C4" w:rsidTr="00694A82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keepNext/>
              <w:keepLines/>
              <w:spacing w:line="256" w:lineRule="auto"/>
              <w:ind w:left="284" w:right="57"/>
              <w:jc w:val="both"/>
            </w:pPr>
            <w:r w:rsidRPr="008C32C4">
              <w:t>в том числе: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943" w:rsidRPr="008C32C4" w:rsidRDefault="00821943" w:rsidP="00694A82">
            <w:pPr>
              <w:keepNext/>
              <w:keepLines/>
              <w:spacing w:line="256" w:lineRule="auto"/>
              <w:jc w:val="center"/>
            </w:pPr>
          </w:p>
        </w:tc>
      </w:tr>
      <w:tr w:rsidR="00821943" w:rsidRPr="008C32C4" w:rsidTr="00694A82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keepNext/>
              <w:keepLines/>
              <w:spacing w:line="256" w:lineRule="auto"/>
              <w:ind w:left="284" w:right="57"/>
              <w:jc w:val="both"/>
            </w:pPr>
            <w:r w:rsidRPr="008C32C4">
              <w:t>строительно-монтажные работы,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943" w:rsidRPr="008C32C4" w:rsidRDefault="00821943" w:rsidP="00694A82">
            <w:pPr>
              <w:keepNext/>
              <w:keepLines/>
              <w:spacing w:line="256" w:lineRule="auto"/>
              <w:jc w:val="center"/>
            </w:pPr>
          </w:p>
        </w:tc>
      </w:tr>
      <w:tr w:rsidR="00821943" w:rsidRPr="008C32C4" w:rsidTr="00694A82"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keepNext/>
              <w:keepLines/>
              <w:spacing w:line="256" w:lineRule="auto"/>
              <w:ind w:left="567" w:right="57"/>
              <w:jc w:val="both"/>
            </w:pPr>
            <w:r w:rsidRPr="008C32C4"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943" w:rsidRPr="008C32C4" w:rsidRDefault="00821943" w:rsidP="00694A82">
            <w:pPr>
              <w:keepNext/>
              <w:keepLines/>
              <w:spacing w:line="256" w:lineRule="auto"/>
              <w:jc w:val="center"/>
            </w:pPr>
          </w:p>
        </w:tc>
      </w:tr>
      <w:tr w:rsidR="00821943" w:rsidRPr="008C32C4" w:rsidTr="00694A82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keepNext/>
              <w:keepLines/>
              <w:spacing w:line="256" w:lineRule="auto"/>
              <w:ind w:left="284" w:right="57"/>
              <w:jc w:val="both"/>
            </w:pPr>
            <w:r w:rsidRPr="008C32C4">
              <w:t>приобретение машин и оборудования,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943" w:rsidRPr="008C32C4" w:rsidRDefault="00821943" w:rsidP="00694A82">
            <w:pPr>
              <w:keepNext/>
              <w:keepLines/>
              <w:spacing w:line="256" w:lineRule="auto"/>
              <w:jc w:val="center"/>
            </w:pPr>
          </w:p>
        </w:tc>
      </w:tr>
      <w:tr w:rsidR="00821943" w:rsidRPr="008C32C4" w:rsidTr="00694A82"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spacing w:line="256" w:lineRule="auto"/>
              <w:ind w:left="567" w:right="57"/>
              <w:jc w:val="both"/>
            </w:pPr>
            <w:r w:rsidRPr="008C32C4">
              <w:t>из них дорогостоящие и (или) импортные машины и оборудование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3" w:rsidRPr="008C32C4" w:rsidRDefault="00821943" w:rsidP="00694A82">
            <w:pPr>
              <w:spacing w:line="256" w:lineRule="auto"/>
              <w:jc w:val="center"/>
            </w:pPr>
          </w:p>
        </w:tc>
      </w:tr>
      <w:tr w:rsidR="00821943" w:rsidRPr="008C32C4" w:rsidTr="00694A82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spacing w:line="256" w:lineRule="auto"/>
              <w:ind w:left="284" w:right="57"/>
              <w:jc w:val="both"/>
            </w:pPr>
            <w:r w:rsidRPr="008C32C4">
              <w:t>приобретение объекта недвижимого имущества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3" w:rsidRPr="008C32C4" w:rsidRDefault="00821943" w:rsidP="00694A82">
            <w:pPr>
              <w:spacing w:line="256" w:lineRule="auto"/>
              <w:jc w:val="center"/>
            </w:pPr>
          </w:p>
        </w:tc>
      </w:tr>
      <w:tr w:rsidR="00821943" w:rsidRPr="008C32C4" w:rsidTr="00694A82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43" w:rsidRPr="008C32C4" w:rsidRDefault="00821943" w:rsidP="00694A82">
            <w:pPr>
              <w:spacing w:line="256" w:lineRule="auto"/>
              <w:ind w:left="284" w:right="57"/>
              <w:jc w:val="both"/>
            </w:pPr>
            <w:r w:rsidRPr="008C32C4">
              <w:t>прочие затраты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3" w:rsidRPr="008C32C4" w:rsidRDefault="00821943" w:rsidP="00694A82">
            <w:pPr>
              <w:spacing w:line="256" w:lineRule="auto"/>
              <w:jc w:val="center"/>
            </w:pPr>
          </w:p>
        </w:tc>
      </w:tr>
    </w:tbl>
    <w:p w:rsidR="00821943" w:rsidRPr="008C32C4" w:rsidRDefault="00821943" w:rsidP="00821943">
      <w:pPr>
        <w:suppressAutoHyphens/>
        <w:autoSpaceDE w:val="0"/>
        <w:jc w:val="both"/>
        <w:rPr>
          <w:rFonts w:eastAsia="Times New Roman CYR"/>
          <w:color w:val="000000"/>
          <w:lang w:eastAsia="zh-CN"/>
        </w:rPr>
      </w:pPr>
    </w:p>
    <w:p w:rsidR="00821943" w:rsidRPr="008C32C4" w:rsidRDefault="00821943" w:rsidP="00821943">
      <w:pPr>
        <w:suppressAutoHyphens/>
        <w:autoSpaceDE w:val="0"/>
        <w:jc w:val="both"/>
        <w:rPr>
          <w:rFonts w:eastAsia="Times New Roman CYR"/>
          <w:color w:val="000000"/>
          <w:lang w:eastAsia="zh-CN"/>
        </w:rPr>
      </w:pPr>
      <w:r w:rsidRPr="008C32C4">
        <w:rPr>
          <w:rFonts w:eastAsia="Times New Roman CYR"/>
          <w:color w:val="000000"/>
          <w:lang w:eastAsia="zh-CN"/>
        </w:rPr>
        <w:t xml:space="preserve">11. Источники и объемы финансирования инвестиционного проекта, </w:t>
      </w:r>
      <w:proofErr w:type="spellStart"/>
      <w:proofErr w:type="gramStart"/>
      <w:r w:rsidRPr="008C32C4">
        <w:rPr>
          <w:rFonts w:eastAsia="Times New Roman CYR"/>
          <w:color w:val="000000"/>
          <w:lang w:eastAsia="zh-CN"/>
        </w:rPr>
        <w:t>млн</w:t>
      </w:r>
      <w:proofErr w:type="spellEnd"/>
      <w:proofErr w:type="gramEnd"/>
      <w:r w:rsidRPr="008C32C4">
        <w:rPr>
          <w:rFonts w:eastAsia="Times New Roman CYR"/>
          <w:color w:val="000000"/>
          <w:lang w:eastAsia="zh-CN"/>
        </w:rPr>
        <w:t xml:space="preserve"> рублей:</w:t>
      </w:r>
    </w:p>
    <w:p w:rsidR="00821943" w:rsidRPr="008C32C4" w:rsidRDefault="00821943" w:rsidP="00821943">
      <w:pPr>
        <w:suppressAutoHyphens/>
        <w:autoSpaceDE w:val="0"/>
        <w:jc w:val="both"/>
        <w:rPr>
          <w:rFonts w:eastAsia="Times New Roman CYR"/>
          <w:color w:val="000000"/>
          <w:lang w:eastAsia="zh-CN"/>
        </w:rPr>
      </w:pPr>
    </w:p>
    <w:tbl>
      <w:tblPr>
        <w:tblW w:w="9645" w:type="dxa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4"/>
        <w:gridCol w:w="1134"/>
        <w:gridCol w:w="850"/>
        <w:gridCol w:w="1276"/>
        <w:gridCol w:w="1276"/>
        <w:gridCol w:w="1275"/>
      </w:tblGrid>
      <w:tr w:rsidR="00821943" w:rsidRPr="008C32C4" w:rsidTr="00694A82">
        <w:trPr>
          <w:trHeight w:val="240"/>
        </w:trPr>
        <w:tc>
          <w:tcPr>
            <w:tcW w:w="38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821943" w:rsidRPr="008C32C4" w:rsidRDefault="00821943" w:rsidP="00694A82">
            <w:pPr>
              <w:suppressAutoHyphens/>
              <w:autoSpaceDE w:val="0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Годы</w:t>
            </w:r>
          </w:p>
          <w:p w:rsidR="00821943" w:rsidRPr="008C32C4" w:rsidRDefault="00821943" w:rsidP="00694A82">
            <w:pPr>
              <w:suppressAutoHyphens/>
              <w:autoSpaceDE w:val="0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реализации</w:t>
            </w:r>
          </w:p>
          <w:p w:rsidR="00821943" w:rsidRPr="008C32C4" w:rsidRDefault="00821943" w:rsidP="00694A82">
            <w:pPr>
              <w:suppressAutoHyphens/>
              <w:autoSpaceDE w:val="0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инвестиционного проекта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Стоимость</w:t>
            </w:r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инвестиционного проекта</w:t>
            </w:r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proofErr w:type="gramStart"/>
            <w:r w:rsidRPr="008C32C4">
              <w:rPr>
                <w:rFonts w:eastAsia="Times New Roman CYR"/>
                <w:color w:val="000000"/>
                <w:lang w:eastAsia="zh-CN"/>
              </w:rPr>
              <w:t>(в текущих ценах</w:t>
            </w:r>
            <w:r w:rsidRPr="008C32C4">
              <w:rPr>
                <w:rFonts w:eastAsia="Times New Roman CYR"/>
                <w:color w:val="000000"/>
                <w:position w:val="7"/>
                <w:lang w:eastAsia="zh-CN"/>
              </w:rPr>
              <w:t>**</w:t>
            </w:r>
            <w:r w:rsidRPr="008C32C4">
              <w:rPr>
                <w:rFonts w:eastAsia="Times New Roman CYR"/>
                <w:color w:val="000000"/>
                <w:lang w:eastAsia="zh-CN"/>
              </w:rPr>
              <w:t>/</w:t>
            </w:r>
            <w:proofErr w:type="gramEnd"/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в ценах соответствующих лет)</w:t>
            </w:r>
          </w:p>
        </w:tc>
        <w:tc>
          <w:tcPr>
            <w:tcW w:w="46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right="57"/>
              <w:jc w:val="center"/>
              <w:rPr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Источники финансирования инвестиционного проекта</w:t>
            </w:r>
          </w:p>
        </w:tc>
      </w:tr>
      <w:tr w:rsidR="00821943" w:rsidRPr="008C32C4" w:rsidTr="00694A82">
        <w:trPr>
          <w:cantSplit/>
          <w:trHeight w:val="3123"/>
        </w:trPr>
        <w:tc>
          <w:tcPr>
            <w:tcW w:w="3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 w:firstLine="138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spacing w:line="216" w:lineRule="auto"/>
              <w:ind w:right="57"/>
              <w:jc w:val="center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средства местного</w:t>
            </w:r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proofErr w:type="gramStart"/>
            <w:r w:rsidRPr="008C32C4">
              <w:rPr>
                <w:rFonts w:eastAsia="Times New Roman CYR"/>
                <w:color w:val="000000"/>
                <w:lang w:eastAsia="zh-CN"/>
              </w:rPr>
              <w:t>бюджета (в текущих ценах</w:t>
            </w:r>
            <w:r w:rsidRPr="008C32C4">
              <w:rPr>
                <w:rFonts w:eastAsia="Times New Roman CYR"/>
                <w:color w:val="000000"/>
                <w:position w:val="7"/>
                <w:lang w:eastAsia="zh-CN"/>
              </w:rPr>
              <w:t>**</w:t>
            </w:r>
            <w:r w:rsidRPr="008C32C4">
              <w:rPr>
                <w:rFonts w:eastAsia="Times New Roman CYR"/>
                <w:color w:val="000000"/>
                <w:lang w:eastAsia="zh-CN"/>
              </w:rPr>
              <w:t>/</w:t>
            </w:r>
            <w:proofErr w:type="gramEnd"/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в ценах соответствующих лет)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средства бюджетов субъектов Георгиевского сельсовета</w:t>
            </w:r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proofErr w:type="gramStart"/>
            <w:r w:rsidRPr="008C32C4">
              <w:rPr>
                <w:rFonts w:eastAsia="Times New Roman CYR"/>
                <w:color w:val="000000"/>
                <w:lang w:eastAsia="zh-CN"/>
              </w:rPr>
              <w:t>и местных бюджетов (в текущих ценах</w:t>
            </w:r>
            <w:r w:rsidRPr="008C32C4">
              <w:rPr>
                <w:rFonts w:eastAsia="Times New Roman CYR"/>
                <w:color w:val="000000"/>
                <w:position w:val="7"/>
                <w:lang w:eastAsia="zh-CN"/>
              </w:rPr>
              <w:t>**</w:t>
            </w:r>
            <w:r w:rsidRPr="008C32C4">
              <w:rPr>
                <w:rFonts w:eastAsia="Times New Roman CYR"/>
                <w:color w:val="000000"/>
                <w:lang w:eastAsia="zh-CN"/>
              </w:rPr>
              <w:t xml:space="preserve">/в ценах </w:t>
            </w:r>
            <w:proofErr w:type="gramEnd"/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соответствующих лет)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proofErr w:type="gramStart"/>
            <w:r w:rsidRPr="008C32C4">
              <w:rPr>
                <w:rFonts w:eastAsia="Times New Roman CYR"/>
                <w:color w:val="000000"/>
                <w:lang w:eastAsia="zh-CN"/>
              </w:rPr>
              <w:t>собственные средства предполагаемого</w:t>
            </w:r>
            <w:proofErr w:type="gramEnd"/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застройщика или заказчика</w:t>
            </w:r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(в текущих ценах</w:t>
            </w:r>
            <w:r w:rsidRPr="008C32C4">
              <w:rPr>
                <w:rFonts w:eastAsia="Times New Roman CYR"/>
                <w:color w:val="000000"/>
                <w:position w:val="7"/>
                <w:lang w:eastAsia="zh-CN"/>
              </w:rPr>
              <w:t>**</w:t>
            </w:r>
            <w:r w:rsidRPr="008C32C4">
              <w:rPr>
                <w:rFonts w:eastAsia="Times New Roman CYR"/>
                <w:color w:val="000000"/>
                <w:lang w:eastAsia="zh-CN"/>
              </w:rPr>
              <w:t>/в ценах соответствующих лет)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другие внебюджетные источники</w:t>
            </w:r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proofErr w:type="gramStart"/>
            <w:r w:rsidRPr="008C32C4">
              <w:rPr>
                <w:rFonts w:eastAsia="Times New Roman CYR"/>
                <w:color w:val="000000"/>
                <w:lang w:eastAsia="zh-CN"/>
              </w:rPr>
              <w:t>финансирования (в текущих</w:t>
            </w:r>
            <w:proofErr w:type="gramEnd"/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rFonts w:eastAsia="Times New Roman CYR"/>
                <w:color w:val="000000"/>
                <w:lang w:eastAsia="zh-CN"/>
              </w:rPr>
            </w:pPr>
            <w:proofErr w:type="gramStart"/>
            <w:r w:rsidRPr="008C32C4">
              <w:rPr>
                <w:rFonts w:eastAsia="Times New Roman CYR"/>
                <w:color w:val="000000"/>
                <w:lang w:eastAsia="zh-CN"/>
              </w:rPr>
              <w:t>ценах</w:t>
            </w:r>
            <w:proofErr w:type="gramEnd"/>
            <w:r w:rsidRPr="008C32C4">
              <w:rPr>
                <w:rFonts w:eastAsia="Times New Roman CYR"/>
                <w:color w:val="000000"/>
                <w:position w:val="7"/>
                <w:lang w:eastAsia="zh-CN"/>
              </w:rPr>
              <w:t>**</w:t>
            </w:r>
            <w:r w:rsidRPr="008C32C4">
              <w:rPr>
                <w:rFonts w:eastAsia="Times New Roman CYR"/>
                <w:color w:val="000000"/>
                <w:lang w:eastAsia="zh-CN"/>
              </w:rPr>
              <w:t>/в ценах</w:t>
            </w:r>
          </w:p>
          <w:p w:rsidR="00821943" w:rsidRPr="008C32C4" w:rsidRDefault="00821943" w:rsidP="00694A82">
            <w:pPr>
              <w:suppressAutoHyphens/>
              <w:autoSpaceDE w:val="0"/>
              <w:spacing w:line="216" w:lineRule="auto"/>
              <w:ind w:left="113" w:right="57"/>
              <w:jc w:val="center"/>
              <w:rPr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соответствующих лет)</w:t>
            </w: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Инвестиционный проект —</w:t>
            </w:r>
          </w:p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в том числе: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из них: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этап I (пусковой комплекс) - всего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в том числе: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этап II (пусковой комплекс) - всего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в том числе: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lastRenderedPageBreak/>
              <w:t>этап __</w:t>
            </w:r>
          </w:p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(пусковой комплекс) - всего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в том числе: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  <w:tr w:rsidR="00821943" w:rsidRPr="008C32C4" w:rsidTr="00694A82">
        <w:trPr>
          <w:trHeight w:val="240"/>
        </w:trPr>
        <w:tc>
          <w:tcPr>
            <w:tcW w:w="38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ind w:left="57"/>
              <w:jc w:val="both"/>
              <w:rPr>
                <w:rFonts w:eastAsia="Times New Roman CYR"/>
                <w:color w:val="000000"/>
                <w:lang w:eastAsia="zh-CN"/>
              </w:rPr>
            </w:pPr>
            <w:r w:rsidRPr="008C32C4">
              <w:rPr>
                <w:rFonts w:eastAsia="Times New Roman CYR"/>
                <w:color w:val="000000"/>
                <w:lang w:eastAsia="zh-CN"/>
              </w:rPr>
              <w:t>20__ год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ind w:right="57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</w:tbl>
    <w:p w:rsidR="00821943" w:rsidRPr="008C32C4" w:rsidRDefault="00821943" w:rsidP="00821943">
      <w:pPr>
        <w:suppressAutoHyphens/>
        <w:autoSpaceDE w:val="0"/>
        <w:jc w:val="both"/>
        <w:rPr>
          <w:color w:val="000000"/>
          <w:lang w:eastAsia="zh-CN"/>
        </w:rPr>
      </w:pPr>
    </w:p>
    <w:p w:rsidR="00821943" w:rsidRPr="008C32C4" w:rsidRDefault="00821943" w:rsidP="00821943">
      <w:pPr>
        <w:suppressAutoHyphens/>
        <w:autoSpaceDE w:val="0"/>
        <w:jc w:val="both"/>
        <w:rPr>
          <w:rFonts w:eastAsia="Times New Roman CYR"/>
          <w:color w:val="000000"/>
          <w:lang w:eastAsia="zh-CN"/>
        </w:rPr>
      </w:pPr>
      <w:r w:rsidRPr="008C32C4">
        <w:rPr>
          <w:color w:val="000000"/>
          <w:lang w:eastAsia="zh-CN"/>
        </w:rPr>
        <w:t>12. Количественные показатели (показатель) результатов реализации инвестиционного проекта</w:t>
      </w:r>
    </w:p>
    <w:tbl>
      <w:tblPr>
        <w:tblW w:w="9494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94"/>
      </w:tblGrid>
      <w:tr w:rsidR="00821943" w:rsidRPr="008C32C4" w:rsidTr="00694A82">
        <w:trPr>
          <w:trHeight w:val="240"/>
        </w:trPr>
        <w:tc>
          <w:tcPr>
            <w:tcW w:w="949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821943" w:rsidRPr="008C32C4" w:rsidRDefault="00821943" w:rsidP="00694A82">
            <w:pPr>
              <w:suppressAutoHyphens/>
              <w:autoSpaceDE w:val="0"/>
              <w:snapToGrid w:val="0"/>
              <w:jc w:val="both"/>
              <w:rPr>
                <w:rFonts w:eastAsia="Times New Roman CYR"/>
                <w:color w:val="000000"/>
                <w:lang w:eastAsia="zh-CN"/>
              </w:rPr>
            </w:pPr>
          </w:p>
        </w:tc>
      </w:tr>
    </w:tbl>
    <w:p w:rsidR="00821943" w:rsidRPr="008C32C4" w:rsidRDefault="00821943" w:rsidP="00821943">
      <w:pPr>
        <w:suppressAutoHyphens/>
        <w:autoSpaceDE w:val="0"/>
        <w:jc w:val="both"/>
        <w:rPr>
          <w:color w:val="000000"/>
          <w:lang w:eastAsia="zh-CN"/>
        </w:rPr>
      </w:pPr>
      <w:r w:rsidRPr="008C32C4">
        <w:rPr>
          <w:rFonts w:eastAsia="Times New Roman CYR"/>
          <w:color w:val="000000"/>
          <w:lang w:eastAsia="zh-CN"/>
        </w:rPr>
        <w:t>13. Отношение стоимости инвестиционного проекта, в текущих ценах**</w:t>
      </w:r>
      <w:r w:rsidRPr="008C32C4">
        <w:rPr>
          <w:color w:val="000000"/>
          <w:lang w:eastAsia="zh-CN"/>
        </w:rPr>
        <w:t xml:space="preserve"> к количественным показателям (показателю) результатов реализации инвестиционного проекта, </w:t>
      </w:r>
      <w:proofErr w:type="spellStart"/>
      <w:proofErr w:type="gramStart"/>
      <w:r w:rsidRPr="008C32C4">
        <w:rPr>
          <w:color w:val="000000"/>
          <w:lang w:eastAsia="zh-CN"/>
        </w:rPr>
        <w:t>млн</w:t>
      </w:r>
      <w:proofErr w:type="spellEnd"/>
      <w:proofErr w:type="gramEnd"/>
      <w:r w:rsidRPr="008C32C4">
        <w:rPr>
          <w:color w:val="000000"/>
          <w:lang w:eastAsia="zh-CN"/>
        </w:rPr>
        <w:t xml:space="preserve"> рублей/на единицу результата ____________________________________________________________</w:t>
      </w:r>
      <w:r w:rsidRPr="008C32C4">
        <w:rPr>
          <w:color w:val="000000"/>
          <w:lang w:eastAsia="zh-CN"/>
        </w:rPr>
        <w:br/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5641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Главный распорядитель средств местного бюджета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8C32C4" w:rsidRDefault="00821943" w:rsidP="00694A82"/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821943" w:rsidRPr="008C32C4" w:rsidRDefault="00821943" w:rsidP="00821943"/>
    <w:tbl>
      <w:tblPr>
        <w:tblW w:w="5641" w:type="dxa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7"/>
        <w:gridCol w:w="283"/>
        <w:gridCol w:w="1701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(подпись)</w:t>
            </w:r>
          </w:p>
        </w:tc>
      </w:tr>
    </w:tbl>
    <w:p w:rsidR="00821943" w:rsidRPr="008C32C4" w:rsidRDefault="00821943" w:rsidP="00821943"/>
    <w:tbl>
      <w:tblPr>
        <w:tblW w:w="0" w:type="auto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ind w:left="57"/>
            </w:pPr>
            <w:proofErr w:type="gramStart"/>
            <w:r w:rsidRPr="008C32C4">
              <w:t>г</w:t>
            </w:r>
            <w:proofErr w:type="gramEnd"/>
            <w:r w:rsidRPr="008C32C4">
              <w:t>.</w:t>
            </w:r>
          </w:p>
        </w:tc>
      </w:tr>
    </w:tbl>
    <w:p w:rsidR="00821943" w:rsidRPr="008C32C4" w:rsidRDefault="00821943" w:rsidP="00821943"/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5641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Субъект бюджетного планирования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8C32C4" w:rsidRDefault="00821943" w:rsidP="00694A82"/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EE683D" w:rsidRDefault="00821943" w:rsidP="00694A82">
            <w:pPr>
              <w:jc w:val="center"/>
              <w:rPr>
                <w:sz w:val="20"/>
                <w:szCs w:val="20"/>
              </w:rPr>
            </w:pPr>
            <w:r w:rsidRPr="00EE683D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821943" w:rsidRPr="008C32C4" w:rsidRDefault="00821943" w:rsidP="00821943"/>
    <w:tbl>
      <w:tblPr>
        <w:tblW w:w="5641" w:type="dxa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7"/>
        <w:gridCol w:w="283"/>
        <w:gridCol w:w="1701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(подпись)</w:t>
            </w:r>
          </w:p>
        </w:tc>
      </w:tr>
    </w:tbl>
    <w:p w:rsidR="00821943" w:rsidRPr="008C32C4" w:rsidRDefault="00821943" w:rsidP="00821943"/>
    <w:tbl>
      <w:tblPr>
        <w:tblW w:w="0" w:type="auto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ind w:left="57"/>
            </w:pPr>
            <w:proofErr w:type="gramStart"/>
            <w:r w:rsidRPr="008C32C4">
              <w:t>г</w:t>
            </w:r>
            <w:proofErr w:type="gramEnd"/>
            <w:r w:rsidRPr="008C32C4">
              <w:t>.</w:t>
            </w:r>
          </w:p>
        </w:tc>
      </w:tr>
    </w:tbl>
    <w:p w:rsidR="00821943" w:rsidRPr="008C32C4" w:rsidRDefault="00821943" w:rsidP="00821943"/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5641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Орган местного самоуправления 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8C32C4" w:rsidRDefault="00821943" w:rsidP="00694A82"/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821943" w:rsidRPr="008C32C4" w:rsidRDefault="00821943" w:rsidP="00821943"/>
    <w:tbl>
      <w:tblPr>
        <w:tblW w:w="5641" w:type="dxa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7"/>
        <w:gridCol w:w="283"/>
        <w:gridCol w:w="1701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8C32C4" w:rsidRDefault="00821943" w:rsidP="00694A8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(подпись)</w:t>
            </w:r>
          </w:p>
        </w:tc>
      </w:tr>
    </w:tbl>
    <w:p w:rsidR="00821943" w:rsidRPr="008C32C4" w:rsidRDefault="00821943" w:rsidP="00821943"/>
    <w:tbl>
      <w:tblPr>
        <w:tblW w:w="0" w:type="auto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ind w:left="57"/>
            </w:pPr>
            <w:proofErr w:type="gramStart"/>
            <w:r w:rsidRPr="008C32C4">
              <w:t>г</w:t>
            </w:r>
            <w:proofErr w:type="gramEnd"/>
            <w:r w:rsidRPr="008C32C4">
              <w:t>.</w:t>
            </w:r>
          </w:p>
        </w:tc>
      </w:tr>
    </w:tbl>
    <w:p w:rsidR="00821943" w:rsidRPr="008C32C4" w:rsidRDefault="00821943" w:rsidP="00821943"/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5641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Государственная корпорация публично-правовая компания </w:t>
            </w:r>
            <w:r w:rsidRPr="008C32C4">
              <w:rPr>
                <w:vertAlign w:val="superscript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8C32C4" w:rsidRDefault="00821943" w:rsidP="00694A82"/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821943" w:rsidRPr="008C32C4" w:rsidRDefault="00821943" w:rsidP="00821943"/>
    <w:tbl>
      <w:tblPr>
        <w:tblW w:w="5841" w:type="dxa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7"/>
        <w:gridCol w:w="86"/>
        <w:gridCol w:w="197"/>
        <w:gridCol w:w="1701"/>
        <w:gridCol w:w="200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(должность)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(подпись)</w:t>
            </w:r>
          </w:p>
        </w:tc>
      </w:tr>
    </w:tbl>
    <w:p w:rsidR="00821943" w:rsidRPr="008C32C4" w:rsidRDefault="00821943" w:rsidP="00821943"/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198"/>
        <w:gridCol w:w="397"/>
        <w:gridCol w:w="255"/>
        <w:gridCol w:w="1418"/>
        <w:gridCol w:w="397"/>
        <w:gridCol w:w="397"/>
        <w:gridCol w:w="284"/>
        <w:gridCol w:w="2295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026" w:type="dxa"/>
          <w:wAfter w:w="229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ind w:left="57"/>
            </w:pPr>
            <w:proofErr w:type="gramStart"/>
            <w:r w:rsidRPr="008C32C4">
              <w:t>г</w:t>
            </w:r>
            <w:proofErr w:type="gramEnd"/>
            <w:r w:rsidRPr="008C32C4">
              <w:t>.</w:t>
            </w: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rPr>
                <w:vertAlign w:val="superscript"/>
              </w:rPr>
            </w:pPr>
            <w:r w:rsidRPr="008C32C4">
              <w:t>Юридическое лицо </w:t>
            </w:r>
            <w:r w:rsidRPr="008C32C4">
              <w:rPr>
                <w:vertAlign w:val="superscript"/>
              </w:rPr>
              <w:t>3</w:t>
            </w:r>
          </w:p>
        </w:tc>
        <w:tc>
          <w:tcPr>
            <w:tcW w:w="56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8C32C4" w:rsidRDefault="00821943" w:rsidP="00694A82"/>
        </w:tc>
        <w:tc>
          <w:tcPr>
            <w:tcW w:w="56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821943" w:rsidRPr="008C32C4" w:rsidRDefault="00821943" w:rsidP="00821943"/>
    <w:tbl>
      <w:tblPr>
        <w:tblW w:w="5641" w:type="dxa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7"/>
        <w:gridCol w:w="283"/>
        <w:gridCol w:w="1701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lastRenderedPageBreak/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1943" w:rsidRPr="004941FB" w:rsidRDefault="00821943" w:rsidP="00694A82">
            <w:pPr>
              <w:jc w:val="center"/>
              <w:rPr>
                <w:sz w:val="20"/>
                <w:szCs w:val="20"/>
              </w:rPr>
            </w:pPr>
            <w:r w:rsidRPr="004941FB">
              <w:rPr>
                <w:sz w:val="20"/>
                <w:szCs w:val="20"/>
              </w:rPr>
              <w:t>(подпись)</w:t>
            </w:r>
          </w:p>
        </w:tc>
      </w:tr>
    </w:tbl>
    <w:p w:rsidR="00821943" w:rsidRPr="008C32C4" w:rsidRDefault="00821943" w:rsidP="00821943"/>
    <w:tbl>
      <w:tblPr>
        <w:tblW w:w="0" w:type="auto"/>
        <w:tblInd w:w="40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jc w:val="right"/>
            </w:pPr>
            <w:r w:rsidRPr="008C32C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ind w:left="57"/>
            </w:pPr>
            <w:proofErr w:type="gramStart"/>
            <w:r w:rsidRPr="008C32C4">
              <w:t>г</w:t>
            </w:r>
            <w:proofErr w:type="gramEnd"/>
            <w:r w:rsidRPr="008C32C4">
              <w:t>.</w:t>
            </w:r>
          </w:p>
        </w:tc>
      </w:tr>
    </w:tbl>
    <w:p w:rsidR="00821943" w:rsidRPr="008C32C4" w:rsidRDefault="00821943" w:rsidP="00821943">
      <w:pPr>
        <w:keepNext/>
      </w:pPr>
    </w:p>
    <w:p w:rsidR="00821943" w:rsidRPr="008C32C4" w:rsidRDefault="00821943" w:rsidP="00821943">
      <w:pPr>
        <w:keepNext/>
        <w:pBdr>
          <w:top w:val="single" w:sz="4" w:space="1" w:color="auto"/>
        </w:pBdr>
        <w:ind w:right="7343"/>
      </w:pPr>
    </w:p>
    <w:p w:rsidR="00821943" w:rsidRPr="004941FB" w:rsidRDefault="00821943" w:rsidP="00821943">
      <w:pPr>
        <w:ind w:firstLine="567"/>
        <w:jc w:val="both"/>
        <w:rPr>
          <w:sz w:val="20"/>
          <w:szCs w:val="20"/>
        </w:rPr>
      </w:pPr>
      <w:r w:rsidRPr="004941FB">
        <w:rPr>
          <w:sz w:val="20"/>
          <w:szCs w:val="20"/>
        </w:rPr>
        <w:t>* Заполняется по инвестиционным проектам, предусматривающим финансирование подготовки проектной документации за счет средств федерального бюджета.</w:t>
      </w:r>
    </w:p>
    <w:p w:rsidR="00821943" w:rsidRPr="004941FB" w:rsidRDefault="00821943" w:rsidP="00821943">
      <w:pPr>
        <w:ind w:firstLine="567"/>
        <w:jc w:val="both"/>
        <w:rPr>
          <w:sz w:val="20"/>
          <w:szCs w:val="20"/>
        </w:rPr>
      </w:pPr>
      <w:r w:rsidRPr="004941FB">
        <w:rPr>
          <w:sz w:val="20"/>
          <w:szCs w:val="20"/>
        </w:rPr>
        <w:t>** В ценах года расчета стоимости инвестиционного проекта, указанной в пункте 9 настоящего паспорта инвестиционного проекта (по заключению государственной экспертизы, для предполагаемой (предельной) стоимости строительства – в ценах года представления настоящего паспорта инвестиционного проекта).</w:t>
      </w:r>
    </w:p>
    <w:p w:rsidR="00821943" w:rsidRPr="004941FB" w:rsidRDefault="00821943" w:rsidP="00821943">
      <w:pPr>
        <w:ind w:firstLine="567"/>
        <w:jc w:val="both"/>
        <w:rPr>
          <w:sz w:val="20"/>
          <w:szCs w:val="20"/>
        </w:rPr>
      </w:pPr>
      <w:proofErr w:type="gramStart"/>
      <w:r w:rsidRPr="004941FB">
        <w:rPr>
          <w:sz w:val="20"/>
          <w:szCs w:val="20"/>
          <w:vertAlign w:val="superscript"/>
        </w:rPr>
        <w:t>1</w:t>
      </w:r>
      <w:r w:rsidRPr="004941FB">
        <w:rPr>
          <w:sz w:val="20"/>
          <w:szCs w:val="20"/>
        </w:rPr>
        <w:t> а) 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на осуществление капитальных вложений в объекты капитального строительства, находящиеся в собственности таких юридических лиц, и (или) на приобретение ими объектов недвижимого имущества - наименование государственной корпорации (компании), публично-правовой компании (в случае, если она не является предполагаемым главным распорядителем средств федерального</w:t>
      </w:r>
      <w:proofErr w:type="gramEnd"/>
      <w:r w:rsidRPr="004941FB">
        <w:rPr>
          <w:sz w:val="20"/>
          <w:szCs w:val="20"/>
        </w:rPr>
        <w:t xml:space="preserve"> бюджета, </w:t>
      </w:r>
      <w:proofErr w:type="gramStart"/>
      <w:r w:rsidRPr="004941FB">
        <w:rPr>
          <w:sz w:val="20"/>
          <w:szCs w:val="20"/>
        </w:rPr>
        <w:t>указанным</w:t>
      </w:r>
      <w:proofErr w:type="gramEnd"/>
      <w:r w:rsidRPr="004941FB">
        <w:rPr>
          <w:sz w:val="20"/>
          <w:szCs w:val="20"/>
        </w:rPr>
        <w:t xml:space="preserve"> в пункте 5);</w:t>
      </w:r>
    </w:p>
    <w:p w:rsidR="00821943" w:rsidRPr="004941FB" w:rsidRDefault="00821943" w:rsidP="00821943">
      <w:pPr>
        <w:ind w:firstLine="567"/>
        <w:jc w:val="both"/>
        <w:rPr>
          <w:sz w:val="20"/>
          <w:szCs w:val="20"/>
        </w:rPr>
      </w:pPr>
      <w:proofErr w:type="gramStart"/>
      <w:r w:rsidRPr="004941FB">
        <w:rPr>
          <w:sz w:val="20"/>
          <w:szCs w:val="20"/>
        </w:rPr>
        <w:t>б) 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 и (или) на приобретение указанными дочерними обществами объектов недвижимого имущества - наименования государственной корпорации</w:t>
      </w:r>
      <w:proofErr w:type="gramEnd"/>
      <w:r w:rsidRPr="004941FB">
        <w:rPr>
          <w:sz w:val="20"/>
          <w:szCs w:val="20"/>
        </w:rPr>
        <w:t xml:space="preserve"> (компании), публично-правовой компании (в случае, если она не является предполагаемым главным распорядителем средств федерального бюджета, указанным в пункте 5) и юридического лица;</w:t>
      </w:r>
    </w:p>
    <w:p w:rsidR="00821943" w:rsidRPr="004941FB" w:rsidRDefault="00821943" w:rsidP="00821943">
      <w:pPr>
        <w:ind w:firstLine="567"/>
        <w:jc w:val="both"/>
        <w:rPr>
          <w:sz w:val="20"/>
          <w:szCs w:val="20"/>
        </w:rPr>
      </w:pPr>
      <w:proofErr w:type="gramStart"/>
      <w:r w:rsidRPr="004941FB">
        <w:rPr>
          <w:sz w:val="20"/>
          <w:szCs w:val="20"/>
        </w:rPr>
        <w:t>в) в случае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наименование юридического лица.</w:t>
      </w:r>
      <w:proofErr w:type="gramEnd"/>
    </w:p>
    <w:p w:rsidR="00821943" w:rsidRPr="004941FB" w:rsidRDefault="00821943" w:rsidP="00821943">
      <w:pPr>
        <w:ind w:firstLine="567"/>
        <w:jc w:val="both"/>
        <w:rPr>
          <w:sz w:val="20"/>
          <w:szCs w:val="20"/>
        </w:rPr>
      </w:pPr>
      <w:r w:rsidRPr="004941FB">
        <w:rPr>
          <w:sz w:val="20"/>
          <w:szCs w:val="20"/>
          <w:vertAlign w:val="superscript"/>
        </w:rPr>
        <w:t>2</w:t>
      </w:r>
      <w:proofErr w:type="gramStart"/>
      <w:r w:rsidRPr="004941FB">
        <w:rPr>
          <w:sz w:val="20"/>
          <w:szCs w:val="20"/>
        </w:rPr>
        <w:t> В</w:t>
      </w:r>
      <w:proofErr w:type="gramEnd"/>
      <w:r w:rsidRPr="004941FB">
        <w:rPr>
          <w:sz w:val="20"/>
          <w:szCs w:val="20"/>
        </w:rPr>
        <w:t xml:space="preserve"> случае предоставления государственным корпорациям (компаниям), публично-правовым компаниям субсидии на осуществление капитальных вложений в объекты капитального строительства, находящиеся в собственности государственных корпораций (компаний), публично-правовых компаний, и (или) на приобретение ими объектов недвижимого имущества, а также в целях предоставления взноса в уставные (складочные) капиталы юридических лиц.</w:t>
      </w:r>
    </w:p>
    <w:p w:rsidR="00821943" w:rsidRPr="004941FB" w:rsidRDefault="00821943" w:rsidP="00821943">
      <w:pPr>
        <w:ind w:firstLine="567"/>
        <w:jc w:val="both"/>
        <w:rPr>
          <w:sz w:val="20"/>
          <w:szCs w:val="20"/>
        </w:rPr>
      </w:pPr>
      <w:r w:rsidRPr="004941FB">
        <w:rPr>
          <w:sz w:val="20"/>
          <w:szCs w:val="20"/>
          <w:vertAlign w:val="superscript"/>
        </w:rPr>
        <w:t>3</w:t>
      </w:r>
      <w:r w:rsidRPr="004941FB">
        <w:rPr>
          <w:sz w:val="20"/>
          <w:szCs w:val="20"/>
        </w:rPr>
        <w:t> а) 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для последующего предоставления взноса в уставные (складочные) капиталы дочерних обществ таких юридических лиц;</w:t>
      </w:r>
    </w:p>
    <w:p w:rsidR="00821943" w:rsidRPr="004941FB" w:rsidRDefault="00821943" w:rsidP="008C32C4">
      <w:pPr>
        <w:ind w:firstLine="567"/>
        <w:jc w:val="both"/>
        <w:rPr>
          <w:sz w:val="20"/>
          <w:szCs w:val="20"/>
        </w:rPr>
      </w:pPr>
      <w:proofErr w:type="gramStart"/>
      <w:r w:rsidRPr="004941FB">
        <w:rPr>
          <w:sz w:val="20"/>
          <w:szCs w:val="20"/>
        </w:rPr>
        <w:t>б) в случае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имущества.</w:t>
      </w:r>
      <w:proofErr w:type="gramEnd"/>
    </w:p>
    <w:p w:rsidR="00821943" w:rsidRPr="008C32C4" w:rsidRDefault="00821943" w:rsidP="00821943">
      <w:pPr>
        <w:widowControl w:val="0"/>
        <w:suppressAutoHyphens/>
        <w:autoSpaceDE w:val="0"/>
        <w:rPr>
          <w:bCs/>
          <w:color w:val="000000"/>
          <w:lang w:eastAsia="zh-CN"/>
        </w:rPr>
      </w:pPr>
    </w:p>
    <w:p w:rsidR="00821943" w:rsidRPr="008C32C4" w:rsidRDefault="00821943" w:rsidP="00821943">
      <w:pPr>
        <w:widowControl w:val="0"/>
        <w:suppressAutoHyphens/>
        <w:autoSpaceDE w:val="0"/>
        <w:ind w:left="4956"/>
        <w:jc w:val="both"/>
        <w:rPr>
          <w:bCs/>
          <w:color w:val="000000"/>
          <w:lang w:eastAsia="zh-CN"/>
        </w:rPr>
      </w:pPr>
      <w:r w:rsidRPr="008C32C4">
        <w:rPr>
          <w:bCs/>
          <w:color w:val="000000"/>
          <w:lang w:eastAsia="zh-CN"/>
        </w:rPr>
        <w:t xml:space="preserve">Приложение 2 </w:t>
      </w:r>
    </w:p>
    <w:p w:rsidR="00821943" w:rsidRPr="008C32C4" w:rsidRDefault="00821943" w:rsidP="00821943">
      <w:pPr>
        <w:widowControl w:val="0"/>
        <w:suppressAutoHyphens/>
        <w:autoSpaceDE w:val="0"/>
        <w:ind w:left="4956"/>
        <w:jc w:val="both"/>
        <w:rPr>
          <w:bCs/>
          <w:lang w:eastAsia="zh-CN"/>
        </w:rPr>
      </w:pPr>
      <w:r w:rsidRPr="008C32C4">
        <w:rPr>
          <w:bCs/>
          <w:color w:val="000000"/>
          <w:lang w:eastAsia="zh-CN"/>
        </w:rPr>
        <w:t>к Правилам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DB19F3" w:rsidRDefault="00DB19F3" w:rsidP="00821943">
      <w:pPr>
        <w:suppressAutoHyphens/>
        <w:autoSpaceDE w:val="0"/>
        <w:jc w:val="center"/>
        <w:rPr>
          <w:rFonts w:eastAsia="Times New Roman CYR"/>
          <w:b/>
          <w:bCs/>
          <w:color w:val="000000"/>
          <w:lang w:eastAsia="zh-CN"/>
        </w:rPr>
      </w:pPr>
    </w:p>
    <w:p w:rsidR="00821943" w:rsidRPr="008C32C4" w:rsidRDefault="00821943" w:rsidP="00821943">
      <w:pPr>
        <w:suppressAutoHyphens/>
        <w:autoSpaceDE w:val="0"/>
        <w:jc w:val="center"/>
        <w:rPr>
          <w:rFonts w:eastAsia="Times New Roman CYR"/>
          <w:b/>
          <w:bCs/>
          <w:color w:val="000000"/>
          <w:lang w:eastAsia="zh-CN"/>
        </w:rPr>
      </w:pPr>
      <w:r w:rsidRPr="008C32C4">
        <w:rPr>
          <w:rFonts w:eastAsia="Times New Roman CYR"/>
          <w:b/>
          <w:bCs/>
          <w:color w:val="000000"/>
          <w:lang w:eastAsia="zh-CN"/>
        </w:rPr>
        <w:t>Форма заключения</w:t>
      </w:r>
      <w:r w:rsidRPr="008C32C4">
        <w:rPr>
          <w:rFonts w:eastAsia="Times New Roman CYR"/>
          <w:b/>
          <w:bCs/>
          <w:color w:val="000000"/>
          <w:lang w:eastAsia="zh-CN"/>
        </w:rPr>
        <w:br/>
        <w:t>о результатах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821943" w:rsidRPr="008C32C4" w:rsidRDefault="00821943" w:rsidP="00821943">
      <w:pPr>
        <w:suppressAutoHyphens/>
        <w:autoSpaceDE w:val="0"/>
        <w:ind w:firstLine="720"/>
        <w:jc w:val="both"/>
        <w:rPr>
          <w:rFonts w:eastAsia="Times New Roman CYR"/>
          <w:b/>
          <w:bCs/>
          <w:color w:val="000000"/>
          <w:lang w:eastAsia="zh-CN"/>
        </w:rPr>
      </w:pPr>
    </w:p>
    <w:p w:rsidR="00821943" w:rsidRPr="008C32C4" w:rsidRDefault="00821943" w:rsidP="00821943">
      <w:pPr>
        <w:jc w:val="both"/>
      </w:pPr>
      <w:r w:rsidRPr="008C32C4">
        <w:rPr>
          <w:lang w:val="en-US"/>
        </w:rPr>
        <w:lastRenderedPageBreak/>
        <w:t>I</w:t>
      </w:r>
      <w:r w:rsidRPr="008C32C4">
        <w:t>. Сведения об инвестиционном проекте, представленном для проведения проверки на предмет эффективности использования средств федерального бюджета, направляемых на капитальные вложения, согласно паспорту инвестиционного проекта</w:t>
      </w:r>
    </w:p>
    <w:p w:rsidR="00821943" w:rsidRPr="008C32C4" w:rsidRDefault="00821943" w:rsidP="00821943">
      <w:pPr>
        <w:spacing w:before="160"/>
        <w:ind w:firstLine="567"/>
      </w:pPr>
      <w:r w:rsidRPr="008C32C4">
        <w:t>Наименование инвестиционного проекта:</w:t>
      </w:r>
      <w:r w:rsidR="002D42F2">
        <w:t>_______________________________________</w:t>
      </w:r>
      <w:r w:rsidRPr="008C32C4">
        <w:t xml:space="preserve">  </w:t>
      </w:r>
    </w:p>
    <w:p w:rsidR="00821943" w:rsidRPr="008C32C4" w:rsidRDefault="00821943" w:rsidP="00EE683D"/>
    <w:p w:rsidR="00821943" w:rsidRPr="008C32C4" w:rsidRDefault="00821943" w:rsidP="00821943">
      <w:pPr>
        <w:pBdr>
          <w:top w:val="single" w:sz="4" w:space="1" w:color="auto"/>
        </w:pBdr>
        <w:ind w:left="567"/>
      </w:pPr>
    </w:p>
    <w:p w:rsidR="00821943" w:rsidRPr="008C32C4" w:rsidRDefault="00821943" w:rsidP="00821943">
      <w:pPr>
        <w:spacing w:before="160"/>
        <w:ind w:left="567"/>
      </w:pPr>
      <w:r w:rsidRPr="008C32C4">
        <w:t xml:space="preserve">Наименование организации заявителя:  </w:t>
      </w:r>
      <w:r w:rsidR="002D42F2">
        <w:t>_________________________________________</w:t>
      </w:r>
    </w:p>
    <w:p w:rsidR="00821943" w:rsidRPr="008C32C4" w:rsidRDefault="00821943" w:rsidP="00EE683D"/>
    <w:p w:rsidR="00821943" w:rsidRPr="008C32C4" w:rsidRDefault="00821943" w:rsidP="00821943">
      <w:pPr>
        <w:pBdr>
          <w:top w:val="single" w:sz="4" w:space="1" w:color="auto"/>
        </w:pBdr>
        <w:ind w:left="567"/>
      </w:pPr>
    </w:p>
    <w:p w:rsidR="00821943" w:rsidRPr="008C32C4" w:rsidRDefault="00821943" w:rsidP="00821943">
      <w:pPr>
        <w:spacing w:before="160"/>
        <w:ind w:left="567"/>
      </w:pPr>
      <w:r w:rsidRPr="008C32C4">
        <w:t>Реквизиты комплекта документов, представленных заявителем: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01"/>
        <w:gridCol w:w="2923"/>
        <w:gridCol w:w="680"/>
        <w:gridCol w:w="3147"/>
      </w:tblGrid>
      <w:tr w:rsidR="00821943" w:rsidRPr="008C32C4" w:rsidTr="00694A82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pPr>
              <w:ind w:firstLine="567"/>
            </w:pPr>
            <w:r w:rsidRPr="008C32C4">
              <w:t>регистрационный номер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43" w:rsidRPr="008C32C4" w:rsidRDefault="00821943" w:rsidP="00694A82">
            <w:r w:rsidRPr="008C32C4">
              <w:t>; 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43" w:rsidRPr="008C32C4" w:rsidRDefault="00821943" w:rsidP="00694A82">
            <w:pPr>
              <w:jc w:val="center"/>
            </w:pPr>
          </w:p>
        </w:tc>
      </w:tr>
    </w:tbl>
    <w:p w:rsidR="00821943" w:rsidRPr="008C32C4" w:rsidRDefault="00821943" w:rsidP="00821943">
      <w:pPr>
        <w:ind w:left="567"/>
      </w:pPr>
      <w:r w:rsidRPr="008C32C4">
        <w:t>фамилия, имя, отчество и должность подписавшего лица</w:t>
      </w:r>
      <w:r w:rsidR="002D42F2">
        <w:t>__________________________</w:t>
      </w:r>
      <w:r w:rsidRPr="008C32C4">
        <w:t xml:space="preserve">  </w:t>
      </w:r>
    </w:p>
    <w:p w:rsidR="00821943" w:rsidRPr="008C32C4" w:rsidRDefault="00821943" w:rsidP="002D42F2"/>
    <w:p w:rsidR="00821943" w:rsidRPr="008C32C4" w:rsidRDefault="00821943" w:rsidP="00821943">
      <w:pPr>
        <w:pBdr>
          <w:top w:val="single" w:sz="4" w:space="1" w:color="auto"/>
        </w:pBdr>
        <w:ind w:left="567"/>
      </w:pPr>
    </w:p>
    <w:p w:rsidR="00821943" w:rsidRPr="008C32C4" w:rsidRDefault="00821943" w:rsidP="002D42F2">
      <w:pPr>
        <w:spacing w:before="160"/>
        <w:ind w:left="567"/>
      </w:pPr>
      <w:r w:rsidRPr="008C32C4">
        <w:t xml:space="preserve">Срок реализации инвестиционного проекта:  </w:t>
      </w:r>
      <w:r w:rsidR="002D42F2">
        <w:t>____________________________________</w:t>
      </w:r>
    </w:p>
    <w:p w:rsidR="00821943" w:rsidRPr="008C32C4" w:rsidRDefault="00821943" w:rsidP="00821943">
      <w:pPr>
        <w:spacing w:before="160"/>
        <w:ind w:left="567"/>
        <w:jc w:val="both"/>
      </w:pPr>
      <w:r w:rsidRPr="008C32C4">
        <w:t>Значения количественных показателей (показателя) реализации инвестиционного проекта с указанием единиц измерения показателей (показателя):</w:t>
      </w:r>
      <w:r w:rsidR="002D42F2">
        <w:t>___________________</w:t>
      </w:r>
    </w:p>
    <w:p w:rsidR="00821943" w:rsidRPr="008C32C4" w:rsidRDefault="00821943" w:rsidP="00821943">
      <w:pPr>
        <w:ind w:left="567"/>
      </w:pPr>
    </w:p>
    <w:p w:rsidR="00821943" w:rsidRPr="008C32C4" w:rsidRDefault="002D42F2" w:rsidP="002D42F2">
      <w:pPr>
        <w:spacing w:before="160"/>
        <w:jc w:val="both"/>
      </w:pPr>
      <w:r>
        <w:t xml:space="preserve">           </w:t>
      </w:r>
      <w:r w:rsidR="00821943" w:rsidRPr="008C32C4">
        <w:t xml:space="preserve">Стоимость инвестиционного проекта всего в ценах соответствующих лет (в тыс. рублей с одним знаком после запятой):  </w:t>
      </w:r>
    </w:p>
    <w:p w:rsidR="00821943" w:rsidRPr="008C32C4" w:rsidRDefault="00821943" w:rsidP="00821943">
      <w:pPr>
        <w:pBdr>
          <w:top w:val="single" w:sz="4" w:space="1" w:color="auto"/>
        </w:pBdr>
        <w:ind w:left="3742"/>
      </w:pPr>
    </w:p>
    <w:p w:rsidR="00821943" w:rsidRPr="008C32C4" w:rsidRDefault="00821943" w:rsidP="00821943">
      <w:pPr>
        <w:spacing w:before="120"/>
        <w:jc w:val="both"/>
      </w:pPr>
      <w:r w:rsidRPr="008C32C4">
        <w:rPr>
          <w:lang w:val="en-US"/>
        </w:rPr>
        <w:t>II</w:t>
      </w:r>
      <w:r w:rsidRPr="008C32C4">
        <w:t>. Оценка эффективности использования средств федерального бюджета, направляемых на капитальные вложения, по инвестиционному проекту:</w:t>
      </w:r>
    </w:p>
    <w:p w:rsidR="00821943" w:rsidRPr="008C32C4" w:rsidRDefault="00821943" w:rsidP="00821943">
      <w:pPr>
        <w:ind w:left="567" w:right="2267"/>
      </w:pPr>
      <w:r w:rsidRPr="008C32C4">
        <w:t>на основе качественных критериев</w:t>
      </w:r>
      <w:proofErr w:type="gramStart"/>
      <w:r w:rsidRPr="008C32C4">
        <w:t xml:space="preserve">, %:  </w:t>
      </w:r>
      <w:proofErr w:type="gramEnd"/>
    </w:p>
    <w:p w:rsidR="00821943" w:rsidRPr="008C32C4" w:rsidRDefault="00821943" w:rsidP="00821943">
      <w:pPr>
        <w:pBdr>
          <w:top w:val="single" w:sz="4" w:space="1" w:color="auto"/>
        </w:pBdr>
        <w:ind w:left="4649" w:right="2267"/>
      </w:pPr>
    </w:p>
    <w:p w:rsidR="00821943" w:rsidRPr="008C32C4" w:rsidRDefault="00821943" w:rsidP="00821943">
      <w:pPr>
        <w:ind w:left="567" w:right="2267"/>
      </w:pPr>
      <w:r w:rsidRPr="008C32C4">
        <w:t>на основе количественных критериев</w:t>
      </w:r>
      <w:proofErr w:type="gramStart"/>
      <w:r w:rsidRPr="008C32C4">
        <w:t xml:space="preserve">, %: </w:t>
      </w:r>
      <w:r w:rsidR="002D42F2">
        <w:t xml:space="preserve"> </w:t>
      </w:r>
      <w:r w:rsidRPr="008C32C4">
        <w:t xml:space="preserve"> </w:t>
      </w:r>
      <w:r w:rsidR="002D42F2">
        <w:t xml:space="preserve"> </w:t>
      </w:r>
      <w:proofErr w:type="gramEnd"/>
    </w:p>
    <w:p w:rsidR="00821943" w:rsidRPr="008C32C4" w:rsidRDefault="00821943" w:rsidP="00821943">
      <w:pPr>
        <w:pBdr>
          <w:top w:val="single" w:sz="4" w:space="1" w:color="auto"/>
        </w:pBdr>
        <w:ind w:left="4905" w:right="2267"/>
      </w:pPr>
    </w:p>
    <w:p w:rsidR="00821943" w:rsidRPr="008C32C4" w:rsidRDefault="00821943" w:rsidP="00821943">
      <w:pPr>
        <w:ind w:left="1276" w:right="2267"/>
      </w:pPr>
      <w:r w:rsidRPr="008C32C4">
        <w:t xml:space="preserve">в том числе по отдельным критериям, %  </w:t>
      </w:r>
    </w:p>
    <w:p w:rsidR="00821943" w:rsidRPr="008C32C4" w:rsidRDefault="00821943" w:rsidP="00821943">
      <w:pPr>
        <w:pBdr>
          <w:top w:val="single" w:sz="4" w:space="1" w:color="auto"/>
        </w:pBdr>
        <w:ind w:left="5415" w:right="2267"/>
      </w:pPr>
    </w:p>
    <w:p w:rsidR="00821943" w:rsidRPr="008C32C4" w:rsidRDefault="00821943" w:rsidP="00821943">
      <w:pPr>
        <w:ind w:left="567"/>
      </w:pPr>
      <w:r w:rsidRPr="008C32C4">
        <w:t>значение интегральной оценки эффективности</w:t>
      </w:r>
      <w:proofErr w:type="gramStart"/>
      <w:r w:rsidRPr="008C32C4">
        <w:t xml:space="preserve">, %:  </w:t>
      </w:r>
      <w:r w:rsidR="002D42F2">
        <w:t xml:space="preserve"> ______________</w:t>
      </w:r>
      <w:proofErr w:type="gramEnd"/>
    </w:p>
    <w:p w:rsidR="00821943" w:rsidRPr="008C32C4" w:rsidRDefault="00821943" w:rsidP="00821943">
      <w:pPr>
        <w:spacing w:before="120"/>
        <w:jc w:val="both"/>
      </w:pPr>
      <w:r w:rsidRPr="008C32C4">
        <w:rPr>
          <w:lang w:val="en-US"/>
        </w:rPr>
        <w:t>III</w:t>
      </w:r>
      <w:r w:rsidRPr="008C32C4">
        <w:t>. Заключение о результатах проверки инвестиционного проекта на предмет эффективности использования средств федерального бюджета, направляемых на капитальные вложения:</w:t>
      </w:r>
    </w:p>
    <w:p w:rsidR="00821943" w:rsidRPr="008C32C4" w:rsidRDefault="00821943" w:rsidP="00821943">
      <w:pPr>
        <w:ind w:left="567"/>
      </w:pPr>
    </w:p>
    <w:p w:rsidR="00821943" w:rsidRPr="008C32C4" w:rsidRDefault="00821943" w:rsidP="00821943">
      <w:pPr>
        <w:pBdr>
          <w:top w:val="single" w:sz="4" w:space="1" w:color="auto"/>
        </w:pBdr>
        <w:ind w:left="567"/>
      </w:pPr>
    </w:p>
    <w:p w:rsidR="00821943" w:rsidRPr="008C32C4" w:rsidRDefault="00821943" w:rsidP="00821943">
      <w:pPr>
        <w:suppressAutoHyphens/>
        <w:autoSpaceDE w:val="0"/>
        <w:jc w:val="both"/>
        <w:rPr>
          <w:color w:val="000000"/>
          <w:lang w:eastAsia="zh-CN"/>
        </w:rPr>
      </w:pPr>
    </w:p>
    <w:p w:rsidR="00821943" w:rsidRPr="008C32C4" w:rsidRDefault="00821943" w:rsidP="00821943">
      <w:pPr>
        <w:suppressAutoHyphens/>
        <w:autoSpaceDE w:val="0"/>
        <w:rPr>
          <w:color w:val="000000"/>
          <w:lang w:eastAsia="zh-CN"/>
        </w:rPr>
      </w:pPr>
      <w:r w:rsidRPr="008C32C4">
        <w:rPr>
          <w:rFonts w:eastAsia="Courier New"/>
          <w:color w:val="000000"/>
          <w:lang w:eastAsia="zh-CN"/>
        </w:rPr>
        <w:t>Глава Георгиевского сельсовета _________________                     ______________________</w:t>
      </w:r>
    </w:p>
    <w:p w:rsidR="00821943" w:rsidRPr="004941FB" w:rsidRDefault="00821943" w:rsidP="00821943">
      <w:pPr>
        <w:suppressAutoHyphens/>
        <w:autoSpaceDE w:val="0"/>
        <w:jc w:val="both"/>
        <w:rPr>
          <w:rFonts w:eastAsia="Courier New"/>
          <w:color w:val="000000"/>
          <w:sz w:val="20"/>
          <w:szCs w:val="20"/>
          <w:lang w:eastAsia="zh-CN"/>
        </w:rPr>
      </w:pPr>
      <w:r w:rsidRPr="008C32C4">
        <w:rPr>
          <w:color w:val="000000"/>
          <w:lang w:eastAsia="zh-CN"/>
        </w:rPr>
        <w:t xml:space="preserve">                                                                 </w:t>
      </w:r>
      <w:r w:rsidRPr="004941FB">
        <w:rPr>
          <w:color w:val="000000"/>
          <w:sz w:val="20"/>
          <w:szCs w:val="20"/>
          <w:lang w:eastAsia="zh-CN"/>
        </w:rPr>
        <w:t xml:space="preserve"> </w:t>
      </w:r>
      <w:r w:rsidRPr="004941FB">
        <w:rPr>
          <w:rFonts w:eastAsia="Courier New"/>
          <w:color w:val="000000"/>
          <w:sz w:val="20"/>
          <w:szCs w:val="20"/>
          <w:lang w:eastAsia="zh-CN"/>
        </w:rPr>
        <w:t>(Ф.И.О.)                                                (подпись)</w:t>
      </w:r>
    </w:p>
    <w:p w:rsidR="00821943" w:rsidRPr="008C32C4" w:rsidRDefault="00821943" w:rsidP="00821943">
      <w:pPr>
        <w:suppressAutoHyphens/>
        <w:autoSpaceDE w:val="0"/>
        <w:ind w:firstLine="720"/>
        <w:jc w:val="both"/>
        <w:rPr>
          <w:rFonts w:eastAsia="Courier New"/>
          <w:color w:val="000000"/>
          <w:lang w:eastAsia="zh-CN"/>
        </w:rPr>
      </w:pPr>
    </w:p>
    <w:p w:rsidR="00821943" w:rsidRPr="008C32C4" w:rsidRDefault="00821943" w:rsidP="00821943">
      <w:pPr>
        <w:suppressAutoHyphens/>
        <w:autoSpaceDE w:val="0"/>
        <w:jc w:val="both"/>
        <w:rPr>
          <w:color w:val="000000"/>
          <w:lang w:eastAsia="zh-CN"/>
        </w:rPr>
      </w:pPr>
      <w:r w:rsidRPr="008C32C4">
        <w:rPr>
          <w:color w:val="000000"/>
          <w:lang w:eastAsia="zh-CN"/>
        </w:rPr>
        <w:t xml:space="preserve">                                                                                                      </w:t>
      </w:r>
      <w:r w:rsidRPr="008C32C4">
        <w:rPr>
          <w:rFonts w:eastAsia="Courier New"/>
          <w:color w:val="000000"/>
          <w:lang w:eastAsia="zh-CN"/>
        </w:rPr>
        <w:t>"___" _________ 20__г.</w:t>
      </w:r>
    </w:p>
    <w:p w:rsidR="00DB19F3" w:rsidRPr="002D42F2" w:rsidRDefault="00821943" w:rsidP="002D42F2">
      <w:pPr>
        <w:suppressAutoHyphens/>
        <w:autoSpaceDE w:val="0"/>
        <w:jc w:val="both"/>
        <w:rPr>
          <w:color w:val="000000"/>
          <w:lang w:eastAsia="zh-CN"/>
        </w:rPr>
      </w:pPr>
      <w:r w:rsidRPr="008C32C4">
        <w:rPr>
          <w:color w:val="000000"/>
          <w:lang w:eastAsia="zh-CN"/>
        </w:rPr>
        <w:t xml:space="preserve">                                                                                      </w:t>
      </w:r>
      <w:r w:rsidRPr="008C32C4">
        <w:rPr>
          <w:rFonts w:eastAsia="Courier New"/>
          <w:color w:val="000000"/>
          <w:lang w:eastAsia="zh-CN"/>
        </w:rPr>
        <w:t>М.П.</w:t>
      </w:r>
    </w:p>
    <w:p w:rsidR="002D42F2" w:rsidRDefault="002D42F2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71FCF" w:rsidRPr="002C154C" w:rsidRDefault="00567937" w:rsidP="002C154C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8A" w:rsidRDefault="00E8618A" w:rsidP="00D6769D">
      <w:r>
        <w:separator/>
      </w:r>
    </w:p>
  </w:endnote>
  <w:endnote w:type="continuationSeparator" w:id="0">
    <w:p w:rsidR="00E8618A" w:rsidRDefault="00E8618A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481667" w:rsidP="00E5308E">
    <w:pPr>
      <w:pStyle w:val="a3"/>
      <w:jc w:val="right"/>
    </w:pPr>
    <w:fldSimple w:instr=" PAGE   \* MERGEFORMAT ">
      <w:r w:rsidR="002D42F2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8A" w:rsidRDefault="00E8618A" w:rsidP="00D6769D">
      <w:r>
        <w:separator/>
      </w:r>
    </w:p>
  </w:footnote>
  <w:footnote w:type="continuationSeparator" w:id="0">
    <w:p w:rsidR="00E8618A" w:rsidRDefault="00E8618A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44015C"/>
    <w:multiLevelType w:val="hybridMultilevel"/>
    <w:tmpl w:val="CE04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8543E"/>
    <w:multiLevelType w:val="multilevel"/>
    <w:tmpl w:val="7B26C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55F67"/>
    <w:multiLevelType w:val="hybridMultilevel"/>
    <w:tmpl w:val="2FF88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741EE"/>
    <w:multiLevelType w:val="hybridMultilevel"/>
    <w:tmpl w:val="CC7C6A1E"/>
    <w:lvl w:ilvl="0" w:tplc="61F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28"/>
  </w:num>
  <w:num w:numId="8">
    <w:abstractNumId w:val="9"/>
  </w:num>
  <w:num w:numId="9">
    <w:abstractNumId w:val="17"/>
  </w:num>
  <w:num w:numId="10">
    <w:abstractNumId w:val="26"/>
  </w:num>
  <w:num w:numId="11">
    <w:abstractNumId w:val="23"/>
  </w:num>
  <w:num w:numId="12">
    <w:abstractNumId w:val="13"/>
  </w:num>
  <w:num w:numId="13">
    <w:abstractNumId w:val="16"/>
  </w:num>
  <w:num w:numId="14">
    <w:abstractNumId w:val="6"/>
  </w:num>
  <w:num w:numId="15">
    <w:abstractNumId w:val="4"/>
  </w:num>
  <w:num w:numId="16">
    <w:abstractNumId w:val="32"/>
  </w:num>
  <w:num w:numId="17">
    <w:abstractNumId w:val="18"/>
  </w:num>
  <w:num w:numId="18">
    <w:abstractNumId w:val="8"/>
  </w:num>
  <w:num w:numId="19">
    <w:abstractNumId w:val="29"/>
  </w:num>
  <w:num w:numId="20">
    <w:abstractNumId w:val="24"/>
  </w:num>
  <w:num w:numId="21">
    <w:abstractNumId w:val="33"/>
  </w:num>
  <w:num w:numId="22">
    <w:abstractNumId w:val="22"/>
  </w:num>
  <w:num w:numId="23">
    <w:abstractNumId w:val="2"/>
  </w:num>
  <w:num w:numId="24">
    <w:abstractNumId w:val="21"/>
  </w:num>
  <w:num w:numId="25">
    <w:abstractNumId w:val="19"/>
  </w:num>
  <w:num w:numId="26">
    <w:abstractNumId w:val="27"/>
  </w:num>
  <w:num w:numId="27">
    <w:abstractNumId w:val="20"/>
  </w:num>
  <w:num w:numId="28">
    <w:abstractNumId w:val="25"/>
  </w:num>
  <w:num w:numId="29">
    <w:abstractNumId w:val="10"/>
  </w:num>
  <w:num w:numId="30">
    <w:abstractNumId w:val="15"/>
  </w:num>
  <w:num w:numId="31">
    <w:abstractNumId w:val="11"/>
  </w:num>
  <w:num w:numId="32">
    <w:abstractNumId w:val="30"/>
  </w:num>
  <w:num w:numId="33">
    <w:abstractNumId w:val="3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2D9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54C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42F2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5771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667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41FB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CB7"/>
    <w:rsid w:val="00546D1B"/>
    <w:rsid w:val="00547114"/>
    <w:rsid w:val="0054765E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84B"/>
    <w:rsid w:val="00821943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9A3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2C4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817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F61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6A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78D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DC7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7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52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0CC5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19F3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18A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83D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D6F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2F49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73F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  <w:style w:type="paragraph" w:customStyle="1" w:styleId="p4">
    <w:name w:val="p4"/>
    <w:basedOn w:val="a"/>
    <w:uiPriority w:val="99"/>
    <w:rsid w:val="008219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C251AC283C5133866A71903DB3A4EC5BE61F79D55A5883DF9C8FF7D9CCFA5B23FAE223FDF8D4804DBFE3576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F7C9777335FE77981A71B67C2AB56658AA6F8205AAA35E0B6F64C02A24D12E2BE8B443338E98ACSEUC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327790&amp;date=19.03.2020&amp;dst=10011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AC251AC283C5133866A71903DB3A4EC5BE61F79056AC8035F9C8FF7D9CCFA5B23FAE223FDF8D4805DBF8357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7998</Words>
  <Characters>45594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2020-07-07T05:03:00Z</cp:lastPrinted>
  <dcterms:created xsi:type="dcterms:W3CDTF">2015-02-24T04:33:00Z</dcterms:created>
  <dcterms:modified xsi:type="dcterms:W3CDTF">2020-07-07T05:04:00Z</dcterms:modified>
</cp:coreProperties>
</file>