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E11DA">
        <w:t>3</w:t>
      </w:r>
      <w:r w:rsidR="00314D68">
        <w:t>0 апреля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314D68">
        <w:t>1</w:t>
      </w:r>
      <w:r w:rsidR="004E11DA">
        <w:t>2</w:t>
      </w:r>
    </w:p>
    <w:p w:rsidR="005233AD" w:rsidRDefault="005233AD" w:rsidP="00C079BD">
      <w:pPr>
        <w:rPr>
          <w:b/>
        </w:rPr>
      </w:pPr>
    </w:p>
    <w:p w:rsidR="00C472F7" w:rsidRPr="00C472F7" w:rsidRDefault="00C472F7" w:rsidP="00C472F7">
      <w:pPr>
        <w:pStyle w:val="af2"/>
        <w:spacing w:before="0" w:line="240" w:lineRule="auto"/>
        <w:ind w:right="-5"/>
        <w:rPr>
          <w:rFonts w:ascii="Times New Roman" w:hAnsi="Times New Roman"/>
          <w:b w:val="0"/>
          <w:sz w:val="24"/>
          <w:szCs w:val="24"/>
        </w:rPr>
      </w:pPr>
      <w:r w:rsidRPr="00C472F7">
        <w:rPr>
          <w:rFonts w:ascii="Times New Roman" w:hAnsi="Times New Roman"/>
          <w:b w:val="0"/>
          <w:color w:val="000000"/>
          <w:sz w:val="24"/>
          <w:szCs w:val="24"/>
        </w:rPr>
        <w:t xml:space="preserve">АДМИНИСТРАЦИЯ </w:t>
      </w:r>
      <w:r w:rsidRPr="00C472F7">
        <w:rPr>
          <w:rFonts w:ascii="Times New Roman" w:hAnsi="Times New Roman"/>
          <w:b w:val="0"/>
          <w:sz w:val="24"/>
          <w:szCs w:val="24"/>
        </w:rPr>
        <w:t>ГЕОРГИЕВСКОГО СЕЛЬСОВЕТА</w:t>
      </w:r>
    </w:p>
    <w:p w:rsidR="00C472F7" w:rsidRPr="00C472F7" w:rsidRDefault="00C472F7" w:rsidP="00C472F7">
      <w:pPr>
        <w:pStyle w:val="af2"/>
        <w:spacing w:before="0" w:line="240" w:lineRule="auto"/>
        <w:ind w:right="-5"/>
        <w:rPr>
          <w:rFonts w:ascii="Times New Roman" w:hAnsi="Times New Roman"/>
          <w:b w:val="0"/>
          <w:color w:val="000000"/>
          <w:sz w:val="24"/>
          <w:szCs w:val="24"/>
        </w:rPr>
      </w:pPr>
      <w:r w:rsidRPr="00C472F7">
        <w:rPr>
          <w:rFonts w:ascii="Times New Roman" w:hAnsi="Times New Roman"/>
          <w:b w:val="0"/>
          <w:color w:val="000000"/>
          <w:sz w:val="24"/>
          <w:szCs w:val="24"/>
        </w:rPr>
        <w:t>КАНСКОГО РАЙОНА КРАСНОЯРСКОГО КРАЯ</w:t>
      </w:r>
    </w:p>
    <w:p w:rsidR="00C472F7" w:rsidRPr="00C472F7" w:rsidRDefault="00C472F7" w:rsidP="00C472F7">
      <w:pPr>
        <w:jc w:val="center"/>
        <w:rPr>
          <w:b/>
        </w:rPr>
      </w:pPr>
    </w:p>
    <w:p w:rsidR="00C472F7" w:rsidRPr="00C472F7" w:rsidRDefault="00C472F7" w:rsidP="00C472F7">
      <w:pPr>
        <w:jc w:val="center"/>
      </w:pPr>
      <w:r w:rsidRPr="00C472F7">
        <w:t>ПОСТАНОВЛЕНИЕ</w:t>
      </w:r>
    </w:p>
    <w:p w:rsidR="00C472F7" w:rsidRPr="00C472F7" w:rsidRDefault="00C472F7" w:rsidP="00C472F7"/>
    <w:p w:rsidR="00C472F7" w:rsidRPr="00C472F7" w:rsidRDefault="00C472F7" w:rsidP="00C472F7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  <w:r w:rsidRPr="00C472F7">
        <w:rPr>
          <w:rFonts w:ascii="Times New Roman" w:hAnsi="Times New Roman" w:cs="Times New Roman"/>
          <w:b w:val="0"/>
          <w:sz w:val="24"/>
          <w:szCs w:val="24"/>
        </w:rPr>
        <w:t xml:space="preserve">от 30 апреля 2020 г. </w:t>
      </w:r>
      <w:r w:rsidRPr="00C472F7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C472F7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472F7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C472F7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№ 16-п</w:t>
      </w:r>
    </w:p>
    <w:p w:rsidR="00C472F7" w:rsidRPr="00C472F7" w:rsidRDefault="00C472F7" w:rsidP="00C472F7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72F7" w:rsidRPr="00C472F7" w:rsidRDefault="00C472F7" w:rsidP="00C472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72F7">
        <w:rPr>
          <w:rFonts w:ascii="Times New Roman" w:hAnsi="Times New Roman" w:cs="Times New Roman"/>
          <w:b w:val="0"/>
          <w:sz w:val="24"/>
          <w:szCs w:val="24"/>
        </w:rPr>
        <w:t>Об утверждении стоимости услуг, согласно гарантированному перечню услуг по погребению умерших на территории Георгиевского сельсовета</w:t>
      </w:r>
    </w:p>
    <w:p w:rsidR="00C472F7" w:rsidRPr="00C472F7" w:rsidRDefault="00C472F7" w:rsidP="00C472F7">
      <w:pPr>
        <w:autoSpaceDE w:val="0"/>
        <w:autoSpaceDN w:val="0"/>
        <w:adjustRightInd w:val="0"/>
        <w:jc w:val="both"/>
      </w:pPr>
    </w:p>
    <w:p w:rsidR="00C472F7" w:rsidRPr="00C472F7" w:rsidRDefault="00C472F7" w:rsidP="00C472F7">
      <w:pPr>
        <w:ind w:firstLine="900"/>
        <w:jc w:val="both"/>
      </w:pPr>
      <w:proofErr w:type="gramStart"/>
      <w:r w:rsidRPr="00C472F7">
        <w:t>В соответствии с Федеральным законом от 19.12.2016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письмом ГУ-УПФРФ по Красноярскому краю (межрайонное) от 28.01.2020 № ВК 547/11-2-20,</w:t>
      </w:r>
      <w:proofErr w:type="gramEnd"/>
      <w:r w:rsidRPr="00C472F7">
        <w:t xml:space="preserve"> руководствуясь Уставом Георгиевского сельсовета,</w:t>
      </w:r>
    </w:p>
    <w:p w:rsidR="00C472F7" w:rsidRPr="00C472F7" w:rsidRDefault="00C472F7" w:rsidP="00C472F7">
      <w:pPr>
        <w:ind w:firstLine="900"/>
        <w:jc w:val="both"/>
      </w:pPr>
      <w:r w:rsidRPr="00C472F7">
        <w:t>ПОСТАНОВЛЯЕТ:</w:t>
      </w:r>
    </w:p>
    <w:p w:rsidR="00C472F7" w:rsidRPr="00C472F7" w:rsidRDefault="00C472F7" w:rsidP="00C472F7">
      <w:pPr>
        <w:shd w:val="clear" w:color="auto" w:fill="FFFFFF"/>
        <w:ind w:left="11" w:firstLine="697"/>
        <w:jc w:val="both"/>
      </w:pPr>
      <w:r w:rsidRPr="00C472F7">
        <w:t>1. Утвердить стоимость услуг по погребению, предоставляемых в соответствии с гарантированным государством перечнем услуг по погребению, согласно приложению.</w:t>
      </w:r>
    </w:p>
    <w:p w:rsidR="00C472F7" w:rsidRPr="00C472F7" w:rsidRDefault="00C472F7" w:rsidP="00C472F7">
      <w:pPr>
        <w:tabs>
          <w:tab w:val="left" w:pos="993"/>
        </w:tabs>
        <w:ind w:firstLine="709"/>
        <w:jc w:val="both"/>
      </w:pPr>
      <w:r w:rsidRPr="00C472F7">
        <w:t xml:space="preserve">2. </w:t>
      </w:r>
      <w:proofErr w:type="gramStart"/>
      <w:r w:rsidRPr="00C472F7">
        <w:t>Контроль за</w:t>
      </w:r>
      <w:proofErr w:type="gramEnd"/>
      <w:r w:rsidRPr="00C472F7">
        <w:t xml:space="preserve"> исполнением настоящего Постановления оставляю за собой.</w:t>
      </w:r>
    </w:p>
    <w:p w:rsidR="00C472F7" w:rsidRPr="00C472F7" w:rsidRDefault="00C472F7" w:rsidP="00C472F7">
      <w:pPr>
        <w:tabs>
          <w:tab w:val="left" w:pos="993"/>
        </w:tabs>
        <w:ind w:firstLine="709"/>
        <w:jc w:val="both"/>
      </w:pPr>
      <w:r w:rsidRPr="00C472F7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сельсовета», подлежит размещению на официальном сайте Георгиевского сельсовета </w:t>
      </w:r>
      <w:proofErr w:type="spellStart"/>
      <w:r w:rsidRPr="00C472F7">
        <w:t>георгиевка</w:t>
      </w:r>
      <w:proofErr w:type="gramStart"/>
      <w:r w:rsidRPr="00C472F7">
        <w:t>.р</w:t>
      </w:r>
      <w:proofErr w:type="gramEnd"/>
      <w:r w:rsidRPr="00C472F7">
        <w:t>ус</w:t>
      </w:r>
      <w:proofErr w:type="spellEnd"/>
      <w:r w:rsidRPr="00C472F7">
        <w:t>, и применяется к правоотношениям, возникающим с 01 февраля 2020 года.</w:t>
      </w:r>
    </w:p>
    <w:p w:rsidR="00C472F7" w:rsidRPr="00C472F7" w:rsidRDefault="00C472F7" w:rsidP="00C472F7">
      <w:pPr>
        <w:tabs>
          <w:tab w:val="left" w:pos="993"/>
        </w:tabs>
        <w:jc w:val="both"/>
      </w:pPr>
    </w:p>
    <w:p w:rsidR="00C472F7" w:rsidRPr="00C472F7" w:rsidRDefault="00C472F7" w:rsidP="00C472F7">
      <w:pPr>
        <w:tabs>
          <w:tab w:val="left" w:pos="993"/>
          <w:tab w:val="left" w:pos="7308"/>
        </w:tabs>
        <w:jc w:val="both"/>
      </w:pPr>
      <w:r w:rsidRPr="00C472F7">
        <w:t>Глава Георгиевского сельсовета</w:t>
      </w:r>
      <w:r w:rsidRPr="00C472F7">
        <w:tab/>
        <w:t xml:space="preserve">  С.В.Панарин</w:t>
      </w:r>
    </w:p>
    <w:p w:rsidR="00C472F7" w:rsidRPr="00C472F7" w:rsidRDefault="00C472F7" w:rsidP="00C472F7">
      <w:pPr>
        <w:tabs>
          <w:tab w:val="left" w:pos="938"/>
        </w:tabs>
      </w:pPr>
    </w:p>
    <w:p w:rsidR="00C472F7" w:rsidRPr="00C472F7" w:rsidRDefault="00C472F7" w:rsidP="00C472F7">
      <w:pPr>
        <w:tabs>
          <w:tab w:val="left" w:pos="938"/>
        </w:tabs>
        <w:ind w:left="6096"/>
        <w:jc w:val="right"/>
      </w:pPr>
      <w:r w:rsidRPr="00C472F7">
        <w:t xml:space="preserve">Приложение </w:t>
      </w:r>
    </w:p>
    <w:p w:rsidR="00C472F7" w:rsidRPr="00C472F7" w:rsidRDefault="00C472F7" w:rsidP="00C472F7">
      <w:pPr>
        <w:tabs>
          <w:tab w:val="left" w:pos="938"/>
        </w:tabs>
        <w:ind w:left="6096"/>
        <w:jc w:val="right"/>
      </w:pPr>
      <w:r w:rsidRPr="00C472F7">
        <w:t>к Постановлению администрации</w:t>
      </w:r>
    </w:p>
    <w:p w:rsidR="00C472F7" w:rsidRPr="00C472F7" w:rsidRDefault="00C472F7" w:rsidP="00C472F7">
      <w:pPr>
        <w:tabs>
          <w:tab w:val="left" w:pos="938"/>
        </w:tabs>
        <w:ind w:left="6096"/>
        <w:jc w:val="right"/>
      </w:pPr>
      <w:r w:rsidRPr="00C472F7">
        <w:t>Георгиевского сельсовета Канского района Красноярского края</w:t>
      </w:r>
    </w:p>
    <w:p w:rsidR="00C472F7" w:rsidRPr="00C472F7" w:rsidRDefault="00C472F7" w:rsidP="00C472F7">
      <w:pPr>
        <w:autoSpaceDE w:val="0"/>
        <w:autoSpaceDN w:val="0"/>
        <w:adjustRightInd w:val="0"/>
        <w:ind w:left="6096"/>
        <w:jc w:val="right"/>
      </w:pPr>
      <w:r w:rsidRPr="00C472F7">
        <w:t>от 30.04.2020 г. № 16-п</w:t>
      </w:r>
    </w:p>
    <w:p w:rsidR="00C472F7" w:rsidRPr="00C472F7" w:rsidRDefault="00C472F7" w:rsidP="00C472F7"/>
    <w:p w:rsidR="00C472F7" w:rsidRPr="00C472F7" w:rsidRDefault="00C472F7" w:rsidP="00C472F7">
      <w:pPr>
        <w:jc w:val="center"/>
      </w:pPr>
      <w:r w:rsidRPr="00C472F7">
        <w:t>Стоимость услуг по погребению,</w:t>
      </w:r>
    </w:p>
    <w:p w:rsidR="00C472F7" w:rsidRPr="00C472F7" w:rsidRDefault="00C472F7" w:rsidP="00C472F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2F7">
        <w:rPr>
          <w:rFonts w:ascii="Times New Roman" w:hAnsi="Times New Roman" w:cs="Times New Roman"/>
          <w:b w:val="0"/>
          <w:sz w:val="24"/>
          <w:szCs w:val="24"/>
        </w:rPr>
        <w:t>согласно гарантированному перечню услуг по погребению умерших на терр</w:t>
      </w:r>
      <w:r>
        <w:rPr>
          <w:rFonts w:ascii="Times New Roman" w:hAnsi="Times New Roman" w:cs="Times New Roman"/>
          <w:b w:val="0"/>
          <w:sz w:val="24"/>
          <w:szCs w:val="24"/>
        </w:rPr>
        <w:t>итории Георгиевского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7097"/>
        <w:gridCol w:w="1769"/>
      </w:tblGrid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 xml:space="preserve">N </w:t>
            </w:r>
            <w:proofErr w:type="spellStart"/>
            <w:proofErr w:type="gramStart"/>
            <w:r w:rsidRPr="00C472F7">
              <w:rPr>
                <w:color w:val="000000"/>
              </w:rPr>
              <w:t>п</w:t>
            </w:r>
            <w:proofErr w:type="spellEnd"/>
            <w:proofErr w:type="gramEnd"/>
            <w:r w:rsidRPr="00C472F7">
              <w:rPr>
                <w:color w:val="000000"/>
              </w:rPr>
              <w:t>/</w:t>
            </w:r>
            <w:proofErr w:type="spellStart"/>
            <w:r w:rsidRPr="00C472F7">
              <w:rPr>
                <w:color w:val="000000"/>
              </w:rPr>
              <w:t>п</w:t>
            </w:r>
            <w:proofErr w:type="spellEnd"/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Услуги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Стоимость, руб.</w:t>
            </w:r>
          </w:p>
        </w:tc>
      </w:tr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both"/>
              <w:rPr>
                <w:color w:val="000000"/>
              </w:rPr>
            </w:pPr>
            <w:r w:rsidRPr="00C472F7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211,09</w:t>
            </w:r>
          </w:p>
        </w:tc>
      </w:tr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both"/>
              <w:rPr>
                <w:color w:val="000000"/>
              </w:rPr>
            </w:pPr>
            <w:r w:rsidRPr="00C472F7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3452,66</w:t>
            </w:r>
          </w:p>
        </w:tc>
      </w:tr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both"/>
              <w:rPr>
                <w:color w:val="000000"/>
              </w:rPr>
            </w:pPr>
            <w:r w:rsidRPr="00C472F7">
              <w:rPr>
                <w:color w:val="000000"/>
              </w:rPr>
              <w:t>Перевозка тела (останков) умершего на кладбище (в крематорий)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1472,60</w:t>
            </w:r>
          </w:p>
        </w:tc>
      </w:tr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both"/>
              <w:rPr>
                <w:color w:val="000000"/>
              </w:rPr>
            </w:pPr>
            <w:r w:rsidRPr="00C472F7">
              <w:rPr>
                <w:color w:val="000000"/>
              </w:rPr>
              <w:t>Погребение (кремация с последующей выдачей урны с прахом)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2006,70</w:t>
            </w:r>
          </w:p>
        </w:tc>
      </w:tr>
      <w:tr w:rsidR="00C472F7" w:rsidRPr="00C472F7" w:rsidTr="0058594B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rPr>
                <w:color w:val="000000"/>
              </w:rPr>
            </w:pPr>
            <w:r w:rsidRPr="00C472F7">
              <w:rPr>
                <w:color w:val="000000"/>
              </w:rPr>
              <w:t>Общая стоимость услуг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2F7" w:rsidRPr="00C472F7" w:rsidRDefault="00C472F7" w:rsidP="0058594B">
            <w:pPr>
              <w:jc w:val="center"/>
              <w:rPr>
                <w:color w:val="000000"/>
              </w:rPr>
            </w:pPr>
            <w:r w:rsidRPr="00C472F7">
              <w:rPr>
                <w:color w:val="000000"/>
              </w:rPr>
              <w:t>7143,05</w:t>
            </w:r>
          </w:p>
        </w:tc>
      </w:tr>
    </w:tbl>
    <w:p w:rsidR="006F2154" w:rsidRDefault="006F2154" w:rsidP="00B3627D">
      <w:pPr>
        <w:jc w:val="center"/>
      </w:pPr>
    </w:p>
    <w:p w:rsidR="00C472F7" w:rsidRDefault="00B3627D" w:rsidP="00B3627D">
      <w:pPr>
        <w:jc w:val="center"/>
      </w:pPr>
      <w:r>
        <w:lastRenderedPageBreak/>
        <w:t>ИНФОРМАЦИЯ ДЛЯ НАСЕЛЕНИЯ</w:t>
      </w:r>
    </w:p>
    <w:p w:rsidR="00B3627D" w:rsidRPr="006F2154" w:rsidRDefault="00B3627D" w:rsidP="00B3627D">
      <w:pPr>
        <w:jc w:val="center"/>
      </w:pPr>
    </w:p>
    <w:p w:rsidR="00FE5719" w:rsidRDefault="00FE5719" w:rsidP="006F2154">
      <w:pPr>
        <w:shd w:val="clear" w:color="auto" w:fill="F8F8F8"/>
        <w:outlineLvl w:val="0"/>
        <w:rPr>
          <w:b/>
          <w:bCs/>
          <w:kern w:val="36"/>
        </w:rPr>
      </w:pPr>
      <w:r w:rsidRPr="006F2154">
        <w:rPr>
          <w:b/>
          <w:bCs/>
          <w:kern w:val="36"/>
        </w:rPr>
        <w:t xml:space="preserve">О рекомендациях для работодателей по профилактике </w:t>
      </w:r>
      <w:proofErr w:type="spellStart"/>
      <w:r w:rsidRPr="006F2154">
        <w:rPr>
          <w:b/>
          <w:bCs/>
          <w:kern w:val="36"/>
        </w:rPr>
        <w:t>коронавирусной</w:t>
      </w:r>
      <w:proofErr w:type="spellEnd"/>
      <w:r w:rsidRPr="006F2154">
        <w:rPr>
          <w:b/>
          <w:bCs/>
          <w:kern w:val="36"/>
        </w:rPr>
        <w:t xml:space="preserve"> инфекции на рабочих местах</w:t>
      </w:r>
    </w:p>
    <w:p w:rsidR="006F2154" w:rsidRPr="006F2154" w:rsidRDefault="006F2154" w:rsidP="006F2154">
      <w:pPr>
        <w:shd w:val="clear" w:color="auto" w:fill="F8F8F8"/>
        <w:outlineLvl w:val="0"/>
        <w:rPr>
          <w:b/>
          <w:bCs/>
          <w:kern w:val="36"/>
        </w:rPr>
      </w:pPr>
    </w:p>
    <w:p w:rsidR="00FE5719" w:rsidRPr="006F2154" w:rsidRDefault="00FE5719" w:rsidP="00FE5719">
      <w:pPr>
        <w:shd w:val="clear" w:color="auto" w:fill="F8F8F8"/>
        <w:jc w:val="both"/>
      </w:pPr>
      <w:r w:rsidRPr="006F2154">
        <w:t xml:space="preserve">Для профилактики </w:t>
      </w:r>
      <w:proofErr w:type="spellStart"/>
      <w:r w:rsidRPr="006F2154">
        <w:t>коронавирусной</w:t>
      </w:r>
      <w:proofErr w:type="spellEnd"/>
      <w:r w:rsidRPr="006F2154">
        <w:t xml:space="preserve"> инфекции в рабочих коллективах работодателям рекомендуется: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6F2154">
        <w:t>контроля за</w:t>
      </w:r>
      <w:proofErr w:type="gramEnd"/>
      <w:r w:rsidRPr="006F2154">
        <w:t xml:space="preserve"> соблюдением этой гигиенической процедуры;</w:t>
      </w:r>
    </w:p>
    <w:p w:rsidR="00FE5719" w:rsidRPr="006F2154" w:rsidRDefault="00FE5719" w:rsidP="00FE5719">
      <w:pPr>
        <w:shd w:val="clear" w:color="auto" w:fill="F8F8F8"/>
        <w:jc w:val="both"/>
      </w:pPr>
      <w:proofErr w:type="gramStart"/>
      <w:r w:rsidRPr="006F2154"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6F2154">
        <w:t>тепловизоры</w:t>
      </w:r>
      <w:proofErr w:type="spellEnd"/>
      <w:r w:rsidRPr="006F2154"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FE5719" w:rsidRPr="006F2154" w:rsidRDefault="00FE5719" w:rsidP="00FE5719">
      <w:pPr>
        <w:shd w:val="clear" w:color="auto" w:fill="F8F8F8"/>
        <w:jc w:val="both"/>
      </w:pPr>
      <w:proofErr w:type="gramStart"/>
      <w:r w:rsidRPr="006F2154"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FE5719" w:rsidRPr="006F2154" w:rsidRDefault="00FE5719" w:rsidP="00FE5719">
      <w:pPr>
        <w:shd w:val="clear" w:color="auto" w:fill="F8F8F8"/>
        <w:jc w:val="both"/>
      </w:pPr>
      <w:r w:rsidRPr="006F2154">
        <w:t xml:space="preserve">•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6F2154">
        <w:t>коронавирусной</w:t>
      </w:r>
      <w:proofErr w:type="spellEnd"/>
      <w:r w:rsidRPr="006F2154">
        <w:t xml:space="preserve"> инфекции (COVID-19);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FE5719" w:rsidRPr="006F2154" w:rsidRDefault="00FE5719" w:rsidP="00FE5719">
      <w:pPr>
        <w:shd w:val="clear" w:color="auto" w:fill="F8F8F8"/>
        <w:jc w:val="both"/>
      </w:pPr>
      <w:proofErr w:type="gramStart"/>
      <w:r w:rsidRPr="006F2154">
        <w:t xml:space="preserve">• качественная уборка помещений с применением дезинфицирующих средств </w:t>
      </w:r>
      <w:proofErr w:type="spellStart"/>
      <w:r w:rsidRPr="006F2154">
        <w:t>вирулицидного</w:t>
      </w:r>
      <w:proofErr w:type="spellEnd"/>
      <w:r w:rsidRPr="006F2154"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FE5719" w:rsidRPr="006F2154" w:rsidRDefault="00FE5719" w:rsidP="00FE5719">
      <w:pPr>
        <w:shd w:val="clear" w:color="auto" w:fill="F8F8F8"/>
        <w:jc w:val="both"/>
      </w:pPr>
      <w:r w:rsidRPr="006F2154">
        <w:t>• наличие в организации не менее чем пятидневного запаса дезинфицирующих сре</w:t>
      </w:r>
      <w:proofErr w:type="gramStart"/>
      <w:r w:rsidRPr="006F2154">
        <w:t>дств дл</w:t>
      </w:r>
      <w:proofErr w:type="gramEnd"/>
      <w:r w:rsidRPr="006F2154"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>• регулярное (каждые 2 часа) проветривание рабочих помещений;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 xml:space="preserve">• применение в рабочих помещениях бактерицидных ламп, </w:t>
      </w:r>
      <w:proofErr w:type="spellStart"/>
      <w:r w:rsidRPr="006F2154">
        <w:t>рециркуляторов</w:t>
      </w:r>
      <w:proofErr w:type="spellEnd"/>
      <w:r w:rsidRPr="006F2154">
        <w:t xml:space="preserve"> воздуха с целью регулярного обеззараживания воздуха (по возможности).</w:t>
      </w:r>
    </w:p>
    <w:p w:rsidR="00FE5719" w:rsidRPr="006F2154" w:rsidRDefault="00FE5719" w:rsidP="00FE5719">
      <w:pPr>
        <w:shd w:val="clear" w:color="auto" w:fill="F8F8F8"/>
        <w:jc w:val="both"/>
      </w:pPr>
    </w:p>
    <w:p w:rsidR="00FE5719" w:rsidRPr="006F2154" w:rsidRDefault="00FE5719" w:rsidP="00FE5719">
      <w:pPr>
        <w:shd w:val="clear" w:color="auto" w:fill="F8F8F8"/>
        <w:jc w:val="both"/>
      </w:pPr>
      <w:r w:rsidRPr="006F2154">
        <w:t>Рекомендуется ограничить:</w:t>
      </w:r>
    </w:p>
    <w:p w:rsidR="00FE5719" w:rsidRPr="006F2154" w:rsidRDefault="00FE5719" w:rsidP="00FE5719">
      <w:pPr>
        <w:shd w:val="clear" w:color="auto" w:fill="F8F8F8"/>
        <w:jc w:val="both"/>
      </w:pPr>
      <w:r w:rsidRPr="006F2154"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6F2154">
        <w:t>эпиднеблагополучия</w:t>
      </w:r>
      <w:proofErr w:type="spellEnd"/>
      <w:r w:rsidRPr="006F2154">
        <w:t>.</w:t>
      </w:r>
    </w:p>
    <w:p w:rsidR="006F2154" w:rsidRDefault="006F2154" w:rsidP="00FE5719">
      <w:pPr>
        <w:shd w:val="clear" w:color="auto" w:fill="F8F8F8"/>
        <w:jc w:val="both"/>
        <w:rPr>
          <w:b/>
          <w:bCs/>
        </w:rPr>
      </w:pPr>
    </w:p>
    <w:p w:rsidR="00FE5719" w:rsidRPr="006F2154" w:rsidRDefault="00FE5719" w:rsidP="00FE5719">
      <w:pPr>
        <w:shd w:val="clear" w:color="auto" w:fill="F8F8F8"/>
        <w:jc w:val="both"/>
      </w:pPr>
      <w:r w:rsidRPr="006F2154">
        <w:rPr>
          <w:b/>
          <w:bCs/>
        </w:rPr>
        <w:t>При наличии столовой для питания работников:</w:t>
      </w:r>
    </w:p>
    <w:p w:rsidR="00FE5719" w:rsidRPr="006F2154" w:rsidRDefault="00FE5719" w:rsidP="00FE5719">
      <w:pPr>
        <w:numPr>
          <w:ilvl w:val="0"/>
          <w:numId w:val="28"/>
        </w:numPr>
        <w:shd w:val="clear" w:color="auto" w:fill="F8F8F8"/>
        <w:ind w:left="0"/>
        <w:jc w:val="both"/>
      </w:pPr>
      <w:r w:rsidRPr="006F2154"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FE5719" w:rsidRPr="006F2154" w:rsidRDefault="00FE5719" w:rsidP="00FE5719">
      <w:pPr>
        <w:numPr>
          <w:ilvl w:val="0"/>
          <w:numId w:val="28"/>
        </w:numPr>
        <w:shd w:val="clear" w:color="auto" w:fill="F8F8F8"/>
        <w:ind w:left="0"/>
        <w:jc w:val="both"/>
      </w:pPr>
      <w:r w:rsidRPr="006F2154"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6F2154">
        <w:t>°С</w:t>
      </w:r>
      <w:proofErr w:type="gramEnd"/>
      <w:r w:rsidRPr="006F2154">
        <w:t xml:space="preserve"> в течение 90 минут или ручным способом </w:t>
      </w:r>
      <w:r w:rsidRPr="006F2154">
        <w:lastRenderedPageBreak/>
        <w:t>при той же температуре с применением дезинфицирующих средств в соответствии с требованиями санитарного законодательства.</w:t>
      </w:r>
    </w:p>
    <w:p w:rsidR="006F2154" w:rsidRDefault="006F2154" w:rsidP="00FE5719">
      <w:pPr>
        <w:shd w:val="clear" w:color="auto" w:fill="F8F8F8"/>
        <w:jc w:val="both"/>
        <w:rPr>
          <w:b/>
          <w:bCs/>
        </w:rPr>
      </w:pPr>
    </w:p>
    <w:p w:rsidR="00FE5719" w:rsidRPr="006F2154" w:rsidRDefault="00FE5719" w:rsidP="00FE5719">
      <w:pPr>
        <w:shd w:val="clear" w:color="auto" w:fill="F8F8F8"/>
        <w:jc w:val="both"/>
      </w:pPr>
      <w:r w:rsidRPr="006F2154">
        <w:rPr>
          <w:b/>
          <w:bCs/>
        </w:rPr>
        <w:t>При отсутствии столовой:</w:t>
      </w:r>
    </w:p>
    <w:p w:rsidR="00FE5719" w:rsidRPr="006F2154" w:rsidRDefault="00FE5719" w:rsidP="00FE5719">
      <w:pPr>
        <w:numPr>
          <w:ilvl w:val="0"/>
          <w:numId w:val="29"/>
        </w:numPr>
        <w:shd w:val="clear" w:color="auto" w:fill="F8F8F8"/>
        <w:ind w:left="0"/>
        <w:jc w:val="both"/>
      </w:pPr>
      <w:r w:rsidRPr="006F2154"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FE5719" w:rsidRPr="006F2154" w:rsidRDefault="00FE5719" w:rsidP="00FE5719">
      <w:pPr>
        <w:numPr>
          <w:ilvl w:val="0"/>
          <w:numId w:val="29"/>
        </w:numPr>
        <w:shd w:val="clear" w:color="auto" w:fill="F8F8F8"/>
        <w:ind w:left="0"/>
        <w:jc w:val="both"/>
      </w:pPr>
      <w:r w:rsidRPr="006F2154"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FE5719" w:rsidRPr="006F2154" w:rsidRDefault="00FE5719" w:rsidP="00FE5719">
      <w:pPr>
        <w:shd w:val="clear" w:color="auto" w:fill="F8F8F8"/>
        <w:spacing w:after="100"/>
        <w:jc w:val="both"/>
      </w:pPr>
      <w:r w:rsidRPr="006F2154"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6F2154">
        <w:t>о</w:t>
      </w:r>
      <w:proofErr w:type="gramEnd"/>
      <w:r w:rsidRPr="006F2154">
        <w:t xml:space="preserve"> всех контактах заболевшего новой </w:t>
      </w:r>
      <w:proofErr w:type="spellStart"/>
      <w:r w:rsidRPr="006F2154">
        <w:t>коронавирусной</w:t>
      </w:r>
      <w:proofErr w:type="spellEnd"/>
      <w:r w:rsidRPr="006F2154"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F2154" w:rsidRDefault="006F2154" w:rsidP="006F2154">
      <w:pPr>
        <w:shd w:val="clear" w:color="auto" w:fill="F8F8F8"/>
        <w:outlineLvl w:val="0"/>
        <w:rPr>
          <w:b/>
          <w:bCs/>
          <w:kern w:val="36"/>
        </w:rPr>
      </w:pPr>
    </w:p>
    <w:p w:rsidR="006F2154" w:rsidRPr="006F2154" w:rsidRDefault="006F2154" w:rsidP="006F2154">
      <w:pPr>
        <w:shd w:val="clear" w:color="auto" w:fill="F8F8F8"/>
        <w:outlineLvl w:val="0"/>
        <w:rPr>
          <w:b/>
          <w:bCs/>
          <w:kern w:val="36"/>
        </w:rPr>
      </w:pPr>
      <w:r w:rsidRPr="006F2154">
        <w:rPr>
          <w:b/>
          <w:bCs/>
          <w:kern w:val="36"/>
        </w:rPr>
        <w:t xml:space="preserve">О рекомендациях как говорить с детьми о </w:t>
      </w:r>
      <w:proofErr w:type="spellStart"/>
      <w:r w:rsidRPr="006F2154">
        <w:rPr>
          <w:b/>
          <w:bCs/>
          <w:kern w:val="36"/>
        </w:rPr>
        <w:t>коронавирусе</w:t>
      </w:r>
      <w:proofErr w:type="spellEnd"/>
    </w:p>
    <w:p w:rsidR="006F2154" w:rsidRPr="006F2154" w:rsidRDefault="006F2154" w:rsidP="006F2154">
      <w:pPr>
        <w:shd w:val="clear" w:color="auto" w:fill="F8F8F8"/>
      </w:pP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6F2154">
        <w:t>коронавирусной</w:t>
      </w:r>
      <w:proofErr w:type="spellEnd"/>
      <w:r w:rsidRPr="006F2154"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1. Задавайте открытые вопросы и слушайте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2. Будьте честны: объясните правду доступным для ребенка языком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6F2154" w:rsidRPr="00707AC7" w:rsidRDefault="006F2154" w:rsidP="00707AC7">
      <w:pPr>
        <w:shd w:val="clear" w:color="auto" w:fill="F8F8F8"/>
        <w:spacing w:after="100"/>
        <w:jc w:val="both"/>
      </w:pPr>
      <w:r w:rsidRPr="006F2154">
        <w:t xml:space="preserve">Если вы не можете ответить на их вопросы, не придумывайте. Используйте это как возможность вместе найти ответы. </w:t>
      </w:r>
      <w:proofErr w:type="spellStart"/>
      <w:r w:rsidRPr="006F2154">
        <w:t>Веб-сайты</w:t>
      </w:r>
      <w:proofErr w:type="spellEnd"/>
      <w:r w:rsidRPr="006F2154">
        <w:t xml:space="preserve">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3. Покажите им, как защитить себя и своих друзей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Один из лучших способов защитить детей от </w:t>
      </w:r>
      <w:proofErr w:type="spellStart"/>
      <w:r w:rsidRPr="006F2154">
        <w:t>коронавируса</w:t>
      </w:r>
      <w:proofErr w:type="spellEnd"/>
      <w:r w:rsidRPr="006F2154"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lastRenderedPageBreak/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4. Подбодрите их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6F2154">
        <w:t>привычному расписанию</w:t>
      </w:r>
      <w:proofErr w:type="gramEnd"/>
      <w:r w:rsidRPr="006F2154"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6F2154">
        <w:t>коронавирус</w:t>
      </w:r>
      <w:proofErr w:type="spellEnd"/>
      <w:r w:rsidRPr="006F2154">
        <w:t>, не болеют очень сильно, и что многие взрослые прилагают все усилия, чтобы обеспечить безопасность вашей семьи.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</w:rPr>
        <w:t>5.</w:t>
      </w:r>
      <w:r w:rsidRPr="006F2154">
        <w:t> </w:t>
      </w:r>
      <w:r w:rsidRPr="006F2154">
        <w:rPr>
          <w:b/>
          <w:bCs/>
        </w:rPr>
        <w:t>Проверьте, испытывают ли они на себе стигму или распространяют ее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Вспышка </w:t>
      </w:r>
      <w:proofErr w:type="spellStart"/>
      <w:r w:rsidRPr="006F2154">
        <w:t>коронавируса</w:t>
      </w:r>
      <w:proofErr w:type="spellEnd"/>
      <w:r w:rsidRPr="006F2154"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 xml:space="preserve">Объясните, что </w:t>
      </w:r>
      <w:proofErr w:type="spellStart"/>
      <w:r w:rsidRPr="006F2154">
        <w:t>коронавирус</w:t>
      </w:r>
      <w:proofErr w:type="spellEnd"/>
      <w:r w:rsidRPr="006F2154"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6. Ищите помощников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Для детей важно знать, что люди помогают друг другу, проявляя доброту и щедрость.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7. Позаботьтесь о себе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6F2154" w:rsidRPr="00707AC7" w:rsidRDefault="006F2154" w:rsidP="006F2154">
      <w:pPr>
        <w:shd w:val="clear" w:color="auto" w:fill="F8F8F8"/>
        <w:jc w:val="both"/>
        <w:rPr>
          <w:b/>
          <w:bCs/>
        </w:rPr>
      </w:pPr>
      <w:r w:rsidRPr="006F2154">
        <w:rPr>
          <w:b/>
          <w:bCs/>
        </w:rPr>
        <w:t>8. Завершите разговор, демонстрируя заботу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6F2154" w:rsidRPr="006F2154" w:rsidRDefault="006F2154" w:rsidP="006F2154">
      <w:pPr>
        <w:shd w:val="clear" w:color="auto" w:fill="F8F8F8"/>
        <w:spacing w:after="100"/>
        <w:jc w:val="both"/>
      </w:pPr>
      <w:r w:rsidRPr="006F2154">
        <w:lastRenderedPageBreak/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FE5719" w:rsidRDefault="00FE5719" w:rsidP="00FE5719"/>
    <w:p w:rsidR="00B3627D" w:rsidRDefault="006F2154" w:rsidP="00B3627D">
      <w:pPr>
        <w:jc w:val="center"/>
      </w:pPr>
      <w:r w:rsidRPr="006F2154">
        <w:drawing>
          <wp:inline distT="0" distB="0" distL="0" distR="0">
            <wp:extent cx="6119495" cy="4326916"/>
            <wp:effectExtent l="19050" t="0" r="0" b="0"/>
            <wp:docPr id="1" name="Рисунок 1" descr="https://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54" w:rsidRDefault="006F2154" w:rsidP="00B3627D">
      <w:pPr>
        <w:jc w:val="center"/>
      </w:pPr>
    </w:p>
    <w:p w:rsidR="006F2154" w:rsidRDefault="006F2154" w:rsidP="00B3627D">
      <w:pPr>
        <w:jc w:val="center"/>
      </w:pPr>
    </w:p>
    <w:p w:rsidR="006F2154" w:rsidRDefault="006F2154" w:rsidP="006F2154">
      <w:pPr>
        <w:jc w:val="both"/>
        <w:rPr>
          <w:b/>
        </w:rPr>
      </w:pPr>
      <w:r w:rsidRPr="006F2154">
        <w:rPr>
          <w:b/>
        </w:rPr>
        <w:t xml:space="preserve">Рекомендации по использованию масок в сообществах, во время ухода на дому и в медицинских учреждениях в контексте </w:t>
      </w:r>
      <w:r w:rsidRPr="006F2154">
        <w:rPr>
          <w:b/>
          <w:lang w:val="en-US"/>
        </w:rPr>
        <w:t>COVID</w:t>
      </w:r>
      <w:r w:rsidRPr="006F2154">
        <w:rPr>
          <w:b/>
        </w:rPr>
        <w:t>-19</w:t>
      </w:r>
    </w:p>
    <w:p w:rsidR="006F2154" w:rsidRPr="006F2154" w:rsidRDefault="006F2154" w:rsidP="006F2154">
      <w:pPr>
        <w:jc w:val="both"/>
        <w:rPr>
          <w:b/>
        </w:rPr>
      </w:pP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Введение</w:t>
      </w:r>
    </w:p>
    <w:p w:rsidR="006F2154" w:rsidRPr="006F2154" w:rsidRDefault="006F2154" w:rsidP="006F2154">
      <w:pPr>
        <w:jc w:val="both"/>
      </w:pPr>
      <w:r w:rsidRPr="006F2154">
        <w:t>В данном документе содержатся краткие рекомендации по использованию медицинских масок в  сообществах, дома и в медицинских учреждениях в районах, где зарегистрированы вспышки, вызванные вирусом COVID-19. Он предназначен для специалистов в области общественного здравоохранения и профилактики и контроля инфекций (ПКИ), руководителей в сфере здравоохранения, работников здравоохранения и медицинских работников на местах. Он будет пересмотрен по мере поступления новых данных.</w:t>
      </w:r>
    </w:p>
    <w:p w:rsidR="006F2154" w:rsidRPr="006F2154" w:rsidRDefault="006F2154" w:rsidP="006F2154">
      <w:pPr>
        <w:jc w:val="both"/>
      </w:pPr>
      <w:r w:rsidRPr="006F2154">
        <w:t>С учетом имеющейся в настоящее время информации, предполагается, что путь передачи от человека к человеку вируса COVID-19 либо капельный, либо через контакт. Любой человек, который находится в тесном контакте (в пределах 1 метра) с человеком, имеющим респираторные симптомы (например, чихание, кашель и т. д.), подвергается риску воздействия потенциально инфицированных капельных частиц.</w:t>
      </w:r>
    </w:p>
    <w:p w:rsidR="006F2154" w:rsidRPr="006F2154" w:rsidRDefault="006F2154" w:rsidP="006F2154">
      <w:pPr>
        <w:jc w:val="both"/>
      </w:pPr>
      <w:r w:rsidRPr="006F2154">
        <w:t>Медицинские маски представляют собой хирургические или процедурные маски, которые являются плотно прилегающими или плиссированными (некоторые похожи на чашки); они крепятся к голове при помощи ремешков/ завязок.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Общие рекомендации</w:t>
      </w:r>
    </w:p>
    <w:p w:rsidR="006F2154" w:rsidRPr="006F2154" w:rsidRDefault="006F2154" w:rsidP="006F2154">
      <w:pPr>
        <w:jc w:val="both"/>
      </w:pPr>
      <w:r w:rsidRPr="006F2154">
        <w:t xml:space="preserve">Ношение медицинской маски является одной из профилактических мер для ограничения распространения некоторых респираторных болезней, в том числе COVID-19. Однако </w:t>
      </w:r>
      <w:r w:rsidRPr="006F2154">
        <w:rPr>
          <w:b/>
        </w:rPr>
        <w:lastRenderedPageBreak/>
        <w:t>использование только лишь маски недостаточно</w:t>
      </w:r>
      <w:r w:rsidRPr="006F2154">
        <w:t xml:space="preserve"> для обеспечения адекватного уровня защиты, и должны быть приняты другие меры. Если необходимо использовать маски, эта мера должна сочетаться с гигиеной рук и другими мерами ПКИ для предотвращения передачи вируса COVID-19 от человека человеку. ВОЗ разработала руководство по уходу на дому и в медицинских учреждениях по стратегиям профилактики и контроля инфекций (ПКИ) для применения при подозрении на инфекцию COVID-19.</w:t>
      </w:r>
    </w:p>
    <w:p w:rsidR="006F2154" w:rsidRPr="006F2154" w:rsidRDefault="006F2154" w:rsidP="006F2154">
      <w:pPr>
        <w:jc w:val="both"/>
      </w:pPr>
      <w:r w:rsidRPr="006F2154">
        <w:t>Ношение медицинских масок, при отсутствии показаний, может привести к ненужным затратам, увеличить нагрузку на систему закупок и создать ложное чувство безопасности, которое может привести к пренебрежению другими важными мерами, такими как практика гигиены рук.</w:t>
      </w:r>
    </w:p>
    <w:p w:rsidR="006F2154" w:rsidRPr="006F2154" w:rsidRDefault="006F2154" w:rsidP="006F2154">
      <w:pPr>
        <w:jc w:val="both"/>
        <w:rPr>
          <w:highlight w:val="yellow"/>
        </w:rPr>
      </w:pPr>
      <w:r w:rsidRPr="006F2154">
        <w:t>Кроме того, ненадлежащее использование маски может снизить эффективность снижения риска передачи.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В сообществах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Лица без респираторных симптомов должны:</w:t>
      </w:r>
    </w:p>
    <w:p w:rsidR="006F2154" w:rsidRPr="006F2154" w:rsidRDefault="006F2154" w:rsidP="006F2154">
      <w:pPr>
        <w:jc w:val="both"/>
      </w:pPr>
      <w:r w:rsidRPr="006F2154">
        <w:t>- избегать скопления людей и посещения закрытых людных мест;</w:t>
      </w:r>
    </w:p>
    <w:p w:rsidR="006F2154" w:rsidRPr="006F2154" w:rsidRDefault="006F2154" w:rsidP="006F2154">
      <w:pPr>
        <w:jc w:val="both"/>
      </w:pPr>
      <w:r w:rsidRPr="006F2154">
        <w:t>- поддерживать дистанцию не менее 1 метра от любого человека с респираторными симптомами инфекции (например, кашель, чихание);</w:t>
      </w:r>
    </w:p>
    <w:p w:rsidR="006F2154" w:rsidRPr="006F2154" w:rsidRDefault="006F2154" w:rsidP="006F2154">
      <w:pPr>
        <w:jc w:val="both"/>
      </w:pPr>
      <w:r w:rsidRPr="006F2154">
        <w:t>- часто выполнять гигиеническую обработку рук, пользуясь спиртосодержащими дезинфицирующими средствами, если руки не сильно загрязнены, или мылом и водой, когда руки заметно загрязнены;</w:t>
      </w:r>
    </w:p>
    <w:p w:rsidR="006F2154" w:rsidRPr="006F2154" w:rsidRDefault="006F2154" w:rsidP="006F2154">
      <w:pPr>
        <w:jc w:val="both"/>
      </w:pPr>
      <w:r w:rsidRPr="006F2154">
        <w:t>- при кашле или чихании прикрывать нос и рот рукой, согнутой в локте или бумажной салфеткой, утилизировать её сразу после использования и выполнить обработку рук;</w:t>
      </w:r>
    </w:p>
    <w:p w:rsidR="006F2154" w:rsidRPr="006F2154" w:rsidRDefault="006F2154" w:rsidP="006F2154">
      <w:pPr>
        <w:jc w:val="both"/>
      </w:pPr>
      <w:r w:rsidRPr="006F2154">
        <w:t>- воздерживаться от касаний  рта и носа;</w:t>
      </w:r>
    </w:p>
    <w:p w:rsidR="006F2154" w:rsidRPr="006F2154" w:rsidRDefault="006F2154" w:rsidP="006F2154">
      <w:pPr>
        <w:jc w:val="both"/>
      </w:pPr>
      <w:r w:rsidRPr="006F2154">
        <w:t>Медицинская маска не требуется для тех, кто не болен, так как нет данных о ее полезности для защиты здоровых людей. Однако в некоторых странах маски можно носить в соответствии с местными культурными обычаями. Если маски применяются, необходимо следовать рекомендациям по их ношению, снятию и утилизации, а также по гигиеническим процедурам после её снятия (</w:t>
      </w:r>
      <w:proofErr w:type="gramStart"/>
      <w:r w:rsidRPr="006F2154">
        <w:t>см</w:t>
      </w:r>
      <w:proofErr w:type="gramEnd"/>
      <w:r w:rsidRPr="006F2154">
        <w:t>. ниже рекомендации относительно надлежащего обращения с масками).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Лица с респираторными симптомами должны:</w:t>
      </w:r>
    </w:p>
    <w:p w:rsidR="006F2154" w:rsidRPr="006F2154" w:rsidRDefault="006F2154" w:rsidP="006F2154">
      <w:pPr>
        <w:jc w:val="both"/>
      </w:pPr>
      <w:r w:rsidRPr="006F2154">
        <w:t>- носить медицинскую маску и обращаться за медицинской помощью в случае возникновения лихорадки, кашля и затрудненного дыхания как можно скорее;</w:t>
      </w:r>
    </w:p>
    <w:p w:rsidR="006F2154" w:rsidRPr="006F2154" w:rsidRDefault="006F2154" w:rsidP="006F2154">
      <w:pPr>
        <w:jc w:val="both"/>
      </w:pPr>
      <w:r w:rsidRPr="006F2154">
        <w:t>- следовать приведенным ниже советам относительно правильного обращения с  маской.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Уход на дому</w:t>
      </w:r>
    </w:p>
    <w:p w:rsidR="006F2154" w:rsidRPr="006F2154" w:rsidRDefault="006F2154" w:rsidP="006F2154">
      <w:pPr>
        <w:jc w:val="both"/>
      </w:pPr>
      <w:r w:rsidRPr="006F2154">
        <w:t xml:space="preserve">ВОЗ рекомендует, чтобы все пациенты с  лабораторно подтвержденным диагнозом были изолированы и получали лечение в медицинском учреждении. ВОЗ рекомендует, чтобы все лица с подозрением на COVID-19, у которых имеется тяжелая острая респираторная инфекция, были подвергнуты сортировке в первой точке контакта с системой здравоохранения, и чтобы было  начато неотложное лечение на основании тяжести заболевания. ВОЗ обновила рекомендации по лечению пациентов </w:t>
      </w:r>
      <w:proofErr w:type="gramStart"/>
      <w:r w:rsidRPr="006F2154">
        <w:t>с ОРИ</w:t>
      </w:r>
      <w:proofErr w:type="gramEnd"/>
      <w:r w:rsidRPr="006F2154">
        <w:t xml:space="preserve">, связанной с COVID-19, которые включают рекомендации для уязвимых групп населения (например, пожилых людей, беременных женщин и детей). </w:t>
      </w:r>
      <w:proofErr w:type="gramStart"/>
      <w:r w:rsidRPr="006F2154">
        <w:t>В ситуациях, когда изоляция в медицинском учреждении всех пациентов невозможна, ВОЗ подчеркивает приоритетность тех, кто с наибольшей вероятностью имеет негативный исход: пациентов с тяжелыми и критическими заболеваниями и лиц с легкими заболеваниями и риском плохого исхода (возраст&gt; 60 лет, пациенты с сопутствующими заболеваниями, например, хронические сердечнососудистые болезни, хронические респираторные болезни, диабет, рак).</w:t>
      </w:r>
      <w:proofErr w:type="gramEnd"/>
    </w:p>
    <w:p w:rsidR="006F2154" w:rsidRPr="006F2154" w:rsidRDefault="006F2154" w:rsidP="006F2154">
      <w:pPr>
        <w:jc w:val="both"/>
      </w:pPr>
      <w:proofErr w:type="gramStart"/>
      <w:r w:rsidRPr="006F2154">
        <w:t>Если все пациенты с инфекцией в легкой форме не могут быть изолированы в медицинских учреждениях, то может потребоваться изоляция тех, у кого легкие симптомы и нет факторов риска, в нетрадиционных учреждениях, таких как перепрофилированные отели, стадионы или спортзалы, где они могут оставаться до разрешения симптомов и получения отрицательных результатов лабораторных анализов на вирус COVID-19.</w:t>
      </w:r>
      <w:proofErr w:type="gramEnd"/>
      <w:r w:rsidRPr="006F2154">
        <w:t xml:space="preserve"> В качестве </w:t>
      </w:r>
      <w:r w:rsidRPr="006F2154">
        <w:lastRenderedPageBreak/>
        <w:t>альтернативы, пациенты с легким заболеванием и без факторов риска могут лечиться дома. Уход на дому также может рассматриваться в тех случаях, когда стационарная помощь недоступна или небезопасна (например, возможности ограничены, а имеющиеся ресурсы не могут удовлетворить спрос на медицинское обслуживание).</w:t>
      </w:r>
    </w:p>
    <w:p w:rsidR="006F2154" w:rsidRPr="006F2154" w:rsidRDefault="006F2154" w:rsidP="006F2154">
      <w:pPr>
        <w:jc w:val="both"/>
      </w:pPr>
      <w:r w:rsidRPr="006F2154">
        <w:t>Следует соблюдать конкретные указания  по ПКИ при лечении  на дому.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Лица с подозрением на инфекцию, вызванную вирусом COVID-19, с легкими респираторными симптомами должны:</w:t>
      </w:r>
    </w:p>
    <w:p w:rsidR="006F2154" w:rsidRPr="006F2154" w:rsidRDefault="006F2154" w:rsidP="006F2154">
      <w:pPr>
        <w:jc w:val="both"/>
      </w:pPr>
      <w:r w:rsidRPr="006F2154">
        <w:t>- регулярно проводить гигиеническую обработку рук, пользуясь спиртосодержащими дезинфицирующими средствами для протирки, если руки не сильно загрязнены, или мылом и водой, когда руки заметно загрязнены;</w:t>
      </w:r>
    </w:p>
    <w:p w:rsidR="006F2154" w:rsidRPr="006F2154" w:rsidRDefault="006F2154" w:rsidP="006F2154">
      <w:pPr>
        <w:jc w:val="both"/>
      </w:pPr>
      <w:r w:rsidRPr="006F2154">
        <w:t>- держать  дистанцию от здоровых людей (не менее 1 метра);</w:t>
      </w:r>
    </w:p>
    <w:p w:rsidR="006F2154" w:rsidRPr="006F2154" w:rsidRDefault="006F2154" w:rsidP="006F2154">
      <w:pPr>
        <w:jc w:val="both"/>
      </w:pPr>
      <w:r w:rsidRPr="006F2154">
        <w:t>- Использовать медицинскую маску; маска должна быть предоставлена человеку и носиться как можно дольше, если это переносимо, и заменена, по крайней мере, один раз в день. Лица, которые не переносят медицинскую маску, должны строго соблюдать респираторную гигиену (т.е. при кашле или чихании покрывать рот и нос одноразовой бумажной салфеткой и утилизировать ее сразу же после использования, а затем выполнять гигиену рук)</w:t>
      </w:r>
    </w:p>
    <w:p w:rsidR="006F2154" w:rsidRPr="006F2154" w:rsidRDefault="006F2154" w:rsidP="006F2154">
      <w:pPr>
        <w:jc w:val="both"/>
      </w:pPr>
      <w:r w:rsidRPr="006F2154">
        <w:t>- улучшать циркуляцию воздуха в жилом помещении, открывая окна и двери для проветривания.</w:t>
      </w:r>
    </w:p>
    <w:p w:rsidR="006F2154" w:rsidRPr="006F2154" w:rsidRDefault="006F2154" w:rsidP="006F2154">
      <w:pPr>
        <w:jc w:val="both"/>
        <w:rPr>
          <w:rStyle w:val="tlid-translation"/>
        </w:rPr>
      </w:pPr>
      <w:r w:rsidRPr="006F2154">
        <w:rPr>
          <w:rStyle w:val="tlid-translation"/>
        </w:rPr>
        <w:t>Лица, осуществляющие уход или те, кто проживает с людьми с легкими респираторными симптомы и подозрением на COVID-19 должны:</w:t>
      </w:r>
    </w:p>
    <w:p w:rsidR="006F2154" w:rsidRPr="006F2154" w:rsidRDefault="006F2154" w:rsidP="006F2154">
      <w:pPr>
        <w:jc w:val="both"/>
        <w:rPr>
          <w:rStyle w:val="tlid-translation"/>
        </w:rPr>
      </w:pPr>
      <w:r w:rsidRPr="006F2154">
        <w:rPr>
          <w:rStyle w:val="tlid-translation"/>
        </w:rPr>
        <w:t xml:space="preserve"> </w:t>
      </w:r>
      <w:r w:rsidRPr="006F2154">
        <w:rPr>
          <w:rStyle w:val="tlid-translation"/>
        </w:rPr>
        <w:sym w:font="Symbol" w:char="F0B7"/>
      </w:r>
      <w:r w:rsidRPr="006F2154">
        <w:rPr>
          <w:rStyle w:val="tlid-translation"/>
        </w:rPr>
        <w:t xml:space="preserve"> Часто выполнять гигиену рук, используя спиртосодержащие растворы для рук при отсутствии видимых загрязнений или мыло и воду, когда руки грязные;</w:t>
      </w:r>
    </w:p>
    <w:p w:rsidR="006F2154" w:rsidRPr="006F2154" w:rsidRDefault="006F2154" w:rsidP="006F2154">
      <w:pPr>
        <w:jc w:val="both"/>
        <w:rPr>
          <w:rStyle w:val="tlid-translation"/>
        </w:rPr>
      </w:pPr>
      <w:r w:rsidRPr="006F2154">
        <w:rPr>
          <w:rStyle w:val="tlid-translation"/>
        </w:rPr>
        <w:sym w:font="Symbol" w:char="F0B7"/>
      </w:r>
      <w:r w:rsidRPr="006F2154">
        <w:rPr>
          <w:rStyle w:val="tlid-translation"/>
        </w:rPr>
        <w:t xml:space="preserve"> Держаться на расстоянии не менее 1 метра от больного человека, когда это возможно;</w:t>
      </w:r>
    </w:p>
    <w:p w:rsidR="006F2154" w:rsidRPr="006F2154" w:rsidRDefault="006F2154" w:rsidP="006F2154">
      <w:pPr>
        <w:jc w:val="both"/>
        <w:rPr>
          <w:rStyle w:val="tlid-translation"/>
        </w:rPr>
      </w:pPr>
      <w:r w:rsidRPr="006F2154">
        <w:rPr>
          <w:rStyle w:val="tlid-translation"/>
        </w:rPr>
        <w:sym w:font="Symbol" w:char="F0B7"/>
      </w:r>
      <w:r w:rsidRPr="006F2154">
        <w:rPr>
          <w:rStyle w:val="tlid-translation"/>
        </w:rPr>
        <w:t xml:space="preserve"> Носить медицинскую маску, при нахождении в одной комнате с больным;</w:t>
      </w:r>
    </w:p>
    <w:p w:rsidR="006F2154" w:rsidRPr="006F2154" w:rsidRDefault="006F2154" w:rsidP="006F2154">
      <w:pPr>
        <w:jc w:val="both"/>
        <w:rPr>
          <w:rStyle w:val="tlid-translation"/>
        </w:rPr>
      </w:pPr>
      <w:r w:rsidRPr="006F2154">
        <w:rPr>
          <w:rStyle w:val="tlid-translation"/>
        </w:rPr>
        <w:sym w:font="Symbol" w:char="F0B7"/>
      </w:r>
      <w:r w:rsidRPr="006F2154">
        <w:rPr>
          <w:rStyle w:val="tlid-translation"/>
        </w:rPr>
        <w:t xml:space="preserve"> Утилизировать любые материалы, загрязненные выделениями из дыхательных путей  (одноразовые салфетки) сразу после использования и затем выполнить гигиену рук.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rStyle w:val="tlid-translation"/>
        </w:rPr>
        <w:sym w:font="Symbol" w:char="F0B7"/>
      </w:r>
      <w:r w:rsidRPr="006F2154">
        <w:rPr>
          <w:rStyle w:val="tlid-translation"/>
        </w:rPr>
        <w:t xml:space="preserve"> Улучшить поток воздуха в жилых помещениях, открывая окна как можно больше.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Медицинские учреждения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Лица с респираторными симптомами должны:</w:t>
      </w:r>
    </w:p>
    <w:p w:rsidR="006F2154" w:rsidRPr="006F2154" w:rsidRDefault="006F2154" w:rsidP="006F2154">
      <w:pPr>
        <w:jc w:val="both"/>
      </w:pPr>
      <w:r w:rsidRPr="006F2154">
        <w:t>- надевать медицинскую маску во время ожидания в зоне распределения или в других помещениях или во время транспортировки в пределах учреждения;</w:t>
      </w:r>
    </w:p>
    <w:p w:rsidR="006F2154" w:rsidRPr="006F2154" w:rsidRDefault="006F2154" w:rsidP="006F2154">
      <w:pPr>
        <w:jc w:val="both"/>
      </w:pPr>
      <w:r w:rsidRPr="006F2154">
        <w:t xml:space="preserve">- надевать медицинскую маску, оставаясь в зонах, предназначенных для лиц с подозрением </w:t>
      </w:r>
      <w:proofErr w:type="gramStart"/>
      <w:r w:rsidRPr="006F2154">
        <w:t>на</w:t>
      </w:r>
      <w:proofErr w:type="gramEnd"/>
      <w:r w:rsidRPr="006F2154">
        <w:t xml:space="preserve"> или с подтвержденным диагнозом COVID-19;</w:t>
      </w:r>
    </w:p>
    <w:p w:rsidR="006F2154" w:rsidRPr="006F2154" w:rsidRDefault="006F2154" w:rsidP="006F2154">
      <w:pPr>
        <w:jc w:val="both"/>
      </w:pPr>
      <w:r w:rsidRPr="006F2154">
        <w:t>- не надевать медицинскую маску, когда они изолированы в отдельных помещениях, но при кашле или чихании прикрывать рот и нос одноразовыми бумажными салфетками. Утилизировать их надлежащим образом и сразу же после этого выполнять процедуры по гигиенической обработке рук.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Работники здравоохранения должны:</w:t>
      </w:r>
    </w:p>
    <w:p w:rsidR="006F2154" w:rsidRPr="006F2154" w:rsidRDefault="006F2154" w:rsidP="006F2154">
      <w:pPr>
        <w:jc w:val="both"/>
      </w:pPr>
      <w:r w:rsidRPr="006F2154">
        <w:t>- надевать медицинскую маску при входе в комнату, где размещаются пациенты с подозрением на COVID-19</w:t>
      </w:r>
      <w:r w:rsidRPr="006F2154">
        <w:rPr>
          <w:b/>
        </w:rPr>
        <w:t xml:space="preserve"> </w:t>
      </w:r>
      <w:r w:rsidRPr="006F2154">
        <w:t>или уже с подтвержденным диагнозом</w:t>
      </w:r>
      <w:r w:rsidRPr="006F2154">
        <w:rPr>
          <w:b/>
        </w:rPr>
        <w:t xml:space="preserve"> </w:t>
      </w:r>
      <w:r w:rsidRPr="006F2154">
        <w:t>COVID-19;</w:t>
      </w:r>
    </w:p>
    <w:p w:rsidR="006F2154" w:rsidRPr="006F2154" w:rsidRDefault="006F2154" w:rsidP="006F2154">
      <w:pPr>
        <w:jc w:val="both"/>
      </w:pPr>
      <w:r w:rsidRPr="006F2154">
        <w:t>- использовать респиратор, по крайней мере, такого класса защиты как, например, сертифицированный Национальным институтом по безопасности и гигиене труда США (</w:t>
      </w:r>
      <w:r w:rsidRPr="006F2154">
        <w:rPr>
          <w:lang w:val="en-US"/>
        </w:rPr>
        <w:t>NIOSH</w:t>
      </w:r>
      <w:r w:rsidRPr="006F2154">
        <w:t xml:space="preserve">) </w:t>
      </w:r>
      <w:r w:rsidRPr="006F2154">
        <w:rPr>
          <w:lang w:val="en-US"/>
        </w:rPr>
        <w:t>N</w:t>
      </w:r>
      <w:r w:rsidRPr="006F2154">
        <w:t xml:space="preserve">95, стандарт </w:t>
      </w:r>
      <w:r w:rsidRPr="006F2154">
        <w:rPr>
          <w:lang w:val="en-US"/>
        </w:rPr>
        <w:t>FFP</w:t>
      </w:r>
      <w:r w:rsidRPr="006F2154">
        <w:t xml:space="preserve">2 Европейского союза (ЕС) или аналогичный, при выполнении процедур с генерацией аэрозоля, таких как интубация трахеи, </w:t>
      </w:r>
      <w:proofErr w:type="spellStart"/>
      <w:r w:rsidRPr="006F2154">
        <w:t>инвазивная</w:t>
      </w:r>
      <w:proofErr w:type="spellEnd"/>
      <w:r w:rsidRPr="006F2154">
        <w:t xml:space="preserve"> вентиляция легких, трахеотомия, сердечно-легочная реанимация, ручная вентиляция перед интубацией и бронхоскопия.</w:t>
      </w:r>
    </w:p>
    <w:p w:rsidR="006F2154" w:rsidRPr="006F2154" w:rsidRDefault="006F2154" w:rsidP="006F2154">
      <w:pPr>
        <w:jc w:val="both"/>
        <w:rPr>
          <w:b/>
        </w:rPr>
      </w:pPr>
      <w:r w:rsidRPr="006F2154">
        <w:rPr>
          <w:b/>
        </w:rPr>
        <w:t>Использование маски</w:t>
      </w:r>
    </w:p>
    <w:p w:rsidR="006F2154" w:rsidRPr="006F2154" w:rsidRDefault="006F2154" w:rsidP="006F2154">
      <w:pPr>
        <w:jc w:val="both"/>
      </w:pPr>
      <w:r w:rsidRPr="006F2154">
        <w:t>Если надевается медицинская маска, необходимо надлежащее использование и утилизация изделия, чтобы обеспечить эффективность её применения и избежать любого увеличения риска передачи.</w:t>
      </w:r>
    </w:p>
    <w:p w:rsidR="006F2154" w:rsidRPr="006F2154" w:rsidRDefault="006F2154" w:rsidP="006F2154">
      <w:pPr>
        <w:jc w:val="both"/>
      </w:pPr>
      <w:r w:rsidRPr="006F2154">
        <w:t>Следующие рекомендации о правильном использовании медицинских масок вытекают из практики работы в медицинских учреждениях:</w:t>
      </w:r>
    </w:p>
    <w:p w:rsidR="006F2154" w:rsidRPr="006F2154" w:rsidRDefault="006F2154" w:rsidP="006F2154">
      <w:pPr>
        <w:jc w:val="both"/>
      </w:pPr>
      <w:r w:rsidRPr="006F2154">
        <w:lastRenderedPageBreak/>
        <w:t>- аккуратно наденьте маску, чтобы полностью закрыть рот и нос, и надежно закрепите, чтобы минимизировать любые промежутки между лицом и маской;</w:t>
      </w:r>
    </w:p>
    <w:p w:rsidR="006F2154" w:rsidRPr="006F2154" w:rsidRDefault="006F2154" w:rsidP="006F2154">
      <w:pPr>
        <w:jc w:val="both"/>
      </w:pPr>
      <w:r w:rsidRPr="006F2154">
        <w:t>- во время использования не касайтесь маски руками;</w:t>
      </w:r>
    </w:p>
    <w:p w:rsidR="006F2154" w:rsidRPr="006F2154" w:rsidRDefault="006F2154" w:rsidP="006F2154">
      <w:pPr>
        <w:jc w:val="both"/>
      </w:pPr>
      <w:r w:rsidRPr="006F2154">
        <w:t>- снимите маску, используя соответствующую технику (то есть не касайтесь передней части, а снимайте за шнурок сзади);</w:t>
      </w:r>
    </w:p>
    <w:p w:rsidR="006F2154" w:rsidRPr="006F2154" w:rsidRDefault="006F2154" w:rsidP="006F2154">
      <w:pPr>
        <w:jc w:val="both"/>
      </w:pPr>
      <w:r w:rsidRPr="006F2154">
        <w:t>- после снятия или в случае непреднамеренного касания маски обработайте руки с помощью спиртосодержащего средства для мытья рук или мыла и воды, если они заметно загрязнены</w:t>
      </w:r>
    </w:p>
    <w:p w:rsidR="006F2154" w:rsidRPr="006F2154" w:rsidRDefault="006F2154" w:rsidP="006F2154">
      <w:pPr>
        <w:jc w:val="both"/>
      </w:pPr>
      <w:r w:rsidRPr="006F2154">
        <w:t>- меняйте маску на новую чистую, сухую маску, как только она  становится влажной;</w:t>
      </w:r>
    </w:p>
    <w:p w:rsidR="006F2154" w:rsidRPr="006F2154" w:rsidRDefault="006F2154" w:rsidP="006F2154">
      <w:pPr>
        <w:jc w:val="both"/>
      </w:pPr>
      <w:r w:rsidRPr="006F2154">
        <w:t>- не используйте повторно одноразовые маски;</w:t>
      </w:r>
    </w:p>
    <w:p w:rsidR="006F2154" w:rsidRPr="006F2154" w:rsidRDefault="006F2154" w:rsidP="006F2154">
      <w:pPr>
        <w:jc w:val="both"/>
      </w:pPr>
      <w:r w:rsidRPr="006F2154">
        <w:t>- выбрасывайте одноразовые маски после каждого использования и утилизируйте их сразу после снятия.</w:t>
      </w:r>
    </w:p>
    <w:p w:rsidR="006F2154" w:rsidRDefault="006F2154" w:rsidP="006F2154">
      <w:pPr>
        <w:jc w:val="both"/>
      </w:pPr>
      <w:r w:rsidRPr="006F2154">
        <w:t xml:space="preserve">Тканевые (например, хлопковые или марлевые) маски не рекомендуются ни при </w:t>
      </w:r>
      <w:proofErr w:type="gramStart"/>
      <w:r w:rsidRPr="006F2154">
        <w:t>каких</w:t>
      </w:r>
      <w:proofErr w:type="gramEnd"/>
      <w:r w:rsidRPr="006F2154">
        <w:t xml:space="preserve"> </w:t>
      </w:r>
      <w:proofErr w:type="gramStart"/>
      <w:r w:rsidRPr="006F2154">
        <w:t>обстоятельствах</w:t>
      </w:r>
      <w:proofErr w:type="gramEnd"/>
      <w:r w:rsidRPr="006F2154">
        <w:t>.</w:t>
      </w:r>
    </w:p>
    <w:p w:rsidR="006F2154" w:rsidRDefault="006F2154" w:rsidP="006F2154">
      <w:pPr>
        <w:jc w:val="both"/>
      </w:pPr>
    </w:p>
    <w:p w:rsidR="006F2154" w:rsidRPr="006F2154" w:rsidRDefault="006F2154" w:rsidP="006F2154">
      <w:pPr>
        <w:jc w:val="both"/>
      </w:pPr>
      <w:r w:rsidRPr="006F2154">
        <w:rPr>
          <w:rStyle w:val="tlid-translation"/>
        </w:rPr>
        <w:t>ВОЗ продолжает внимательно следить за ситуацией на предмет любых изменений, которые могут повлиять на это временное руководство. В случае изменения каких-либо факторов ВОЗ выпустит дополнительную обновленную информацию. В противном случае срок действия этого временного руководства истекает через 2 года после даты публикации.</w:t>
      </w:r>
    </w:p>
    <w:p w:rsidR="006F2154" w:rsidRPr="006F2154" w:rsidRDefault="006F2154" w:rsidP="006F2154">
      <w:pPr>
        <w:jc w:val="both"/>
      </w:pPr>
      <w:bookmarkStart w:id="0" w:name="_GoBack"/>
      <w:bookmarkEnd w:id="0"/>
    </w:p>
    <w:p w:rsidR="006F2154" w:rsidRPr="000A6D0F" w:rsidRDefault="006F2154" w:rsidP="006F2154"/>
    <w:p w:rsidR="006F2154" w:rsidRDefault="006F2154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Default="00707AC7" w:rsidP="006F2154">
      <w:pPr>
        <w:jc w:val="center"/>
      </w:pPr>
    </w:p>
    <w:p w:rsidR="00707AC7" w:rsidRPr="00C472F7" w:rsidRDefault="00707AC7" w:rsidP="006F2154">
      <w:pPr>
        <w:jc w:val="center"/>
      </w:pPr>
    </w:p>
    <w:p w:rsidR="006F2154" w:rsidRDefault="006F2154" w:rsidP="006F2154">
      <w:pPr>
        <w:rPr>
          <w:b/>
        </w:rPr>
      </w:pPr>
    </w:p>
    <w:p w:rsidR="006F2154" w:rsidRPr="00AE71E0" w:rsidRDefault="006F2154" w:rsidP="006F2154">
      <w:pPr>
        <w:rPr>
          <w:b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6F2154" w:rsidRPr="00776310" w:rsidRDefault="006F2154" w:rsidP="006F215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6F2154" w:rsidRPr="00776310" w:rsidRDefault="006F2154" w:rsidP="006F215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6F2154" w:rsidRPr="00776310" w:rsidRDefault="006F2154" w:rsidP="006F215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6F2154" w:rsidRPr="00776310" w:rsidRDefault="006F2154" w:rsidP="006F2154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6F2154" w:rsidRPr="006F2154" w:rsidRDefault="006F2154" w:rsidP="006F2154">
      <w:pPr>
        <w:spacing w:line="20" w:lineRule="atLeast"/>
        <w:jc w:val="both"/>
        <w:rPr>
          <w:sz w:val="20"/>
          <w:szCs w:val="20"/>
        </w:rPr>
        <w:sectPr w:rsidR="006F2154" w:rsidRPr="006F2154" w:rsidSect="006F215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>Красноярский край, Канский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</w:t>
      </w:r>
      <w:proofErr w:type="gramStart"/>
      <w:r w:rsidRPr="00776310">
        <w:rPr>
          <w:sz w:val="20"/>
          <w:szCs w:val="20"/>
        </w:rPr>
        <w:t>.Ш</w:t>
      </w:r>
      <w:proofErr w:type="gramEnd"/>
      <w:r w:rsidRPr="00776310">
        <w:rPr>
          <w:sz w:val="20"/>
          <w:szCs w:val="20"/>
        </w:rPr>
        <w:t>кольная, 2.</w:t>
      </w:r>
      <w:r>
        <w:rPr>
          <w:sz w:val="20"/>
          <w:szCs w:val="20"/>
        </w:rPr>
        <w:t xml:space="preserve"> Тираж </w:t>
      </w:r>
      <w:r w:rsidR="00707AC7">
        <w:rPr>
          <w:sz w:val="20"/>
          <w:szCs w:val="20"/>
        </w:rPr>
        <w:t>50 экземпляров</w:t>
      </w:r>
    </w:p>
    <w:p w:rsidR="006F2154" w:rsidRPr="006F2154" w:rsidRDefault="006F2154" w:rsidP="006F2154">
      <w:pPr>
        <w:jc w:val="both"/>
      </w:pPr>
    </w:p>
    <w:sectPr w:rsidR="006F2154" w:rsidRPr="006F2154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12" w:rsidRDefault="00EE7212" w:rsidP="00D6769D">
      <w:r>
        <w:separator/>
      </w:r>
    </w:p>
  </w:endnote>
  <w:endnote w:type="continuationSeparator" w:id="0">
    <w:p w:rsidR="00EE7212" w:rsidRDefault="00EE7212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476533" w:rsidP="00E5308E">
    <w:pPr>
      <w:pStyle w:val="a3"/>
      <w:jc w:val="right"/>
    </w:pPr>
    <w:fldSimple w:instr=" PAGE   \* MERGEFORMAT ">
      <w:r w:rsidR="00707AC7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12" w:rsidRDefault="00EE7212" w:rsidP="00D6769D">
      <w:r>
        <w:separator/>
      </w:r>
    </w:p>
  </w:footnote>
  <w:footnote w:type="continuationSeparator" w:id="0">
    <w:p w:rsidR="00EE7212" w:rsidRDefault="00EE7212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11699"/>
    <w:multiLevelType w:val="multilevel"/>
    <w:tmpl w:val="106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10AD1"/>
    <w:multiLevelType w:val="multilevel"/>
    <w:tmpl w:val="40F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5"/>
  </w:num>
  <w:num w:numId="8">
    <w:abstractNumId w:val="8"/>
  </w:num>
  <w:num w:numId="9">
    <w:abstractNumId w:val="15"/>
  </w:num>
  <w:num w:numId="10">
    <w:abstractNumId w:val="23"/>
  </w:num>
  <w:num w:numId="11">
    <w:abstractNumId w:val="21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16"/>
  </w:num>
  <w:num w:numId="18">
    <w:abstractNumId w:val="7"/>
  </w:num>
  <w:num w:numId="19">
    <w:abstractNumId w:val="26"/>
  </w:num>
  <w:num w:numId="20">
    <w:abstractNumId w:val="22"/>
  </w:num>
  <w:num w:numId="21">
    <w:abstractNumId w:val="28"/>
  </w:num>
  <w:num w:numId="22">
    <w:abstractNumId w:val="20"/>
  </w:num>
  <w:num w:numId="23">
    <w:abstractNumId w:val="1"/>
  </w:num>
  <w:num w:numId="24">
    <w:abstractNumId w:val="19"/>
  </w:num>
  <w:num w:numId="25">
    <w:abstractNumId w:val="17"/>
  </w:num>
  <w:num w:numId="26">
    <w:abstractNumId w:val="24"/>
  </w:num>
  <w:num w:numId="27">
    <w:abstractNumId w:val="18"/>
  </w:num>
  <w:num w:numId="28">
    <w:abstractNumId w:val="1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4D68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533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1DA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276"/>
    <w:rsid w:val="005E4545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878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154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7AC7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9B1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3FD3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1E0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27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942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2F7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7212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5719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lid-translation">
    <w:name w:val="tlid-translation"/>
    <w:basedOn w:val="a0"/>
    <w:rsid w:val="006F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2020-04-30T04:17:00Z</cp:lastPrinted>
  <dcterms:created xsi:type="dcterms:W3CDTF">2015-02-24T04:33:00Z</dcterms:created>
  <dcterms:modified xsi:type="dcterms:W3CDTF">2020-04-30T04:20:00Z</dcterms:modified>
</cp:coreProperties>
</file>