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549" w:rsidRPr="00166549" w:rsidRDefault="00F011FB" w:rsidP="00270F0F">
      <w:pPr>
        <w:rPr>
          <w:sz w:val="44"/>
          <w:szCs w:val="44"/>
        </w:rPr>
      </w:pPr>
      <w:r w:rsidRPr="00166549">
        <w:rPr>
          <w:sz w:val="44"/>
          <w:szCs w:val="44"/>
        </w:rPr>
        <w:t xml:space="preserve">ВЕДОМОСТИ ГЕОРГИЕВСКОГО </w:t>
      </w:r>
      <w:r w:rsidR="00A71FCF" w:rsidRPr="00166549">
        <w:rPr>
          <w:sz w:val="44"/>
          <w:szCs w:val="44"/>
        </w:rPr>
        <w:t>СЕЛЬСОВЕТА</w:t>
      </w:r>
    </w:p>
    <w:p w:rsidR="00A71FCF" w:rsidRPr="00166549" w:rsidRDefault="00A71FCF" w:rsidP="00A71FCF">
      <w:pPr>
        <w:pBdr>
          <w:bottom w:val="double" w:sz="6" w:space="1" w:color="auto"/>
        </w:pBdr>
      </w:pPr>
      <w:r w:rsidRPr="00166549">
        <w:t xml:space="preserve">Распространяется бесплатно    </w:t>
      </w:r>
      <w:r w:rsidR="005065CB" w:rsidRPr="00166549">
        <w:t xml:space="preserve">                                          </w:t>
      </w:r>
      <w:r w:rsidR="00270F0F" w:rsidRPr="00166549">
        <w:t xml:space="preserve">          </w:t>
      </w:r>
      <w:r w:rsidR="00314D68" w:rsidRPr="00166549">
        <w:t>2</w:t>
      </w:r>
      <w:r w:rsidR="000061B0" w:rsidRPr="00166549">
        <w:t>4</w:t>
      </w:r>
      <w:r w:rsidR="00314D68" w:rsidRPr="00166549">
        <w:t xml:space="preserve"> апреля</w:t>
      </w:r>
      <w:r w:rsidR="005065CB" w:rsidRPr="00166549">
        <w:t xml:space="preserve"> 20</w:t>
      </w:r>
      <w:r w:rsidR="00F00CE9" w:rsidRPr="00166549">
        <w:t>20</w:t>
      </w:r>
      <w:r w:rsidR="00D47635" w:rsidRPr="00166549">
        <w:t xml:space="preserve"> года            </w:t>
      </w:r>
      <w:r w:rsidR="00E6715A" w:rsidRPr="00166549">
        <w:t>№</w:t>
      </w:r>
      <w:r w:rsidR="00D47635" w:rsidRPr="00166549">
        <w:t xml:space="preserve"> </w:t>
      </w:r>
      <w:r w:rsidR="00314D68" w:rsidRPr="00166549">
        <w:t>1</w:t>
      </w:r>
      <w:r w:rsidR="000061B0" w:rsidRPr="00166549">
        <w:t>1</w:t>
      </w:r>
    </w:p>
    <w:p w:rsidR="005233AD" w:rsidRPr="00166549" w:rsidRDefault="005233AD" w:rsidP="00C079BD">
      <w:pPr>
        <w:rPr>
          <w:b/>
        </w:rPr>
      </w:pPr>
    </w:p>
    <w:p w:rsidR="00166549" w:rsidRPr="00166549" w:rsidRDefault="00166549" w:rsidP="00166549">
      <w:pPr>
        <w:pStyle w:val="ConsPlusTitle"/>
        <w:spacing w:line="0" w:lineRule="atLeast"/>
        <w:ind w:left="540" w:right="57"/>
        <w:jc w:val="center"/>
        <w:rPr>
          <w:rFonts w:ascii="Times New Roman" w:hAnsi="Times New Roman" w:cs="Times New Roman"/>
          <w:b w:val="0"/>
          <w:sz w:val="24"/>
          <w:szCs w:val="24"/>
        </w:rPr>
      </w:pPr>
      <w:r w:rsidRPr="00166549">
        <w:rPr>
          <w:rFonts w:ascii="Times New Roman" w:hAnsi="Times New Roman" w:cs="Times New Roman"/>
          <w:b w:val="0"/>
          <w:sz w:val="24"/>
          <w:szCs w:val="24"/>
        </w:rPr>
        <w:t>АДМИНИСТРАЦИЯ ГЕОРГИЕВСКОГО СЕЛЬСОВЕТА</w:t>
      </w:r>
    </w:p>
    <w:p w:rsidR="00166549" w:rsidRPr="00166549" w:rsidRDefault="00166549" w:rsidP="00166549">
      <w:pPr>
        <w:pStyle w:val="ConsPlusTitle"/>
        <w:spacing w:line="0" w:lineRule="atLeast"/>
        <w:ind w:left="57" w:right="57"/>
        <w:jc w:val="center"/>
        <w:rPr>
          <w:rFonts w:ascii="Times New Roman" w:hAnsi="Times New Roman" w:cs="Times New Roman"/>
          <w:b w:val="0"/>
          <w:sz w:val="24"/>
          <w:szCs w:val="24"/>
        </w:rPr>
      </w:pPr>
      <w:r w:rsidRPr="00166549">
        <w:rPr>
          <w:rFonts w:ascii="Times New Roman" w:hAnsi="Times New Roman" w:cs="Times New Roman"/>
          <w:b w:val="0"/>
          <w:sz w:val="24"/>
          <w:szCs w:val="24"/>
        </w:rPr>
        <w:t>КАНСКОГО РАЙОНА КРАСНОЯРСКОГО КРАЯ</w:t>
      </w:r>
    </w:p>
    <w:p w:rsidR="00166549" w:rsidRPr="00166549" w:rsidRDefault="00166549" w:rsidP="00166549">
      <w:pPr>
        <w:pStyle w:val="ConsPlusTitle"/>
        <w:spacing w:line="0" w:lineRule="atLeast"/>
        <w:ind w:left="57" w:right="57"/>
        <w:rPr>
          <w:rFonts w:ascii="Times New Roman" w:hAnsi="Times New Roman" w:cs="Times New Roman"/>
          <w:b w:val="0"/>
          <w:sz w:val="24"/>
          <w:szCs w:val="24"/>
        </w:rPr>
      </w:pPr>
    </w:p>
    <w:p w:rsidR="00166549" w:rsidRPr="00166549" w:rsidRDefault="00166549" w:rsidP="00166549">
      <w:pPr>
        <w:pStyle w:val="1"/>
        <w:spacing w:line="0" w:lineRule="atLeast"/>
        <w:ind w:left="57" w:right="57"/>
        <w:jc w:val="center"/>
        <w:rPr>
          <w:sz w:val="24"/>
          <w:szCs w:val="24"/>
        </w:rPr>
      </w:pPr>
      <w:r w:rsidRPr="00166549">
        <w:rPr>
          <w:sz w:val="24"/>
          <w:szCs w:val="24"/>
        </w:rPr>
        <w:t xml:space="preserve"> ПОСТАНОВЛЕНИЕ </w:t>
      </w:r>
    </w:p>
    <w:p w:rsidR="00166549" w:rsidRPr="00166549" w:rsidRDefault="00166549" w:rsidP="00166549"/>
    <w:p w:rsidR="00166549" w:rsidRPr="00166549" w:rsidRDefault="00166549" w:rsidP="00166549">
      <w:pPr>
        <w:pStyle w:val="ConsPlusTitle"/>
        <w:spacing w:line="0" w:lineRule="atLeast"/>
        <w:ind w:left="57" w:right="57"/>
        <w:jc w:val="both"/>
        <w:rPr>
          <w:rFonts w:ascii="Times New Roman" w:hAnsi="Times New Roman" w:cs="Times New Roman"/>
          <w:b w:val="0"/>
          <w:sz w:val="24"/>
          <w:szCs w:val="24"/>
        </w:rPr>
      </w:pPr>
      <w:r w:rsidRPr="00166549">
        <w:rPr>
          <w:rFonts w:ascii="Times New Roman" w:hAnsi="Times New Roman" w:cs="Times New Roman"/>
          <w:b w:val="0"/>
          <w:sz w:val="24"/>
          <w:szCs w:val="24"/>
        </w:rPr>
        <w:t xml:space="preserve">от 24 апреля 2020 г.                      </w:t>
      </w:r>
      <w:r>
        <w:rPr>
          <w:rFonts w:ascii="Times New Roman" w:hAnsi="Times New Roman" w:cs="Times New Roman"/>
          <w:b w:val="0"/>
          <w:sz w:val="24"/>
          <w:szCs w:val="24"/>
        </w:rPr>
        <w:t xml:space="preserve">      </w:t>
      </w:r>
      <w:proofErr w:type="gramStart"/>
      <w:r w:rsidRPr="00166549">
        <w:rPr>
          <w:rFonts w:ascii="Times New Roman" w:hAnsi="Times New Roman" w:cs="Times New Roman"/>
          <w:b w:val="0"/>
          <w:sz w:val="24"/>
          <w:szCs w:val="24"/>
        </w:rPr>
        <w:t>с</w:t>
      </w:r>
      <w:proofErr w:type="gramEnd"/>
      <w:r w:rsidRPr="00166549">
        <w:rPr>
          <w:rFonts w:ascii="Times New Roman" w:hAnsi="Times New Roman" w:cs="Times New Roman"/>
          <w:b w:val="0"/>
          <w:sz w:val="24"/>
          <w:szCs w:val="24"/>
        </w:rPr>
        <w:t xml:space="preserve">. Георгиевка                               </w:t>
      </w:r>
      <w:r>
        <w:rPr>
          <w:rFonts w:ascii="Times New Roman" w:hAnsi="Times New Roman" w:cs="Times New Roman"/>
          <w:b w:val="0"/>
          <w:sz w:val="24"/>
          <w:szCs w:val="24"/>
        </w:rPr>
        <w:t xml:space="preserve">                             </w:t>
      </w:r>
      <w:r w:rsidRPr="00166549">
        <w:rPr>
          <w:rFonts w:ascii="Times New Roman" w:hAnsi="Times New Roman" w:cs="Times New Roman"/>
          <w:b w:val="0"/>
          <w:sz w:val="24"/>
          <w:szCs w:val="24"/>
        </w:rPr>
        <w:t>№ 11-п</w:t>
      </w:r>
    </w:p>
    <w:p w:rsidR="00166549" w:rsidRPr="00166549" w:rsidRDefault="00166549" w:rsidP="00166549">
      <w:pPr>
        <w:pStyle w:val="ConsPlusTitle"/>
        <w:spacing w:line="0" w:lineRule="atLeast"/>
        <w:ind w:right="57"/>
        <w:rPr>
          <w:rFonts w:ascii="Times New Roman" w:hAnsi="Times New Roman" w:cs="Times New Roman"/>
          <w:b w:val="0"/>
          <w:sz w:val="24"/>
          <w:szCs w:val="24"/>
        </w:rPr>
      </w:pPr>
    </w:p>
    <w:p w:rsidR="00166549" w:rsidRPr="00166549" w:rsidRDefault="00166549" w:rsidP="00166549">
      <w:pPr>
        <w:pStyle w:val="ConsPlusTitle"/>
        <w:spacing w:line="0" w:lineRule="atLeast"/>
        <w:ind w:left="57" w:right="57"/>
        <w:rPr>
          <w:rFonts w:ascii="Times New Roman" w:hAnsi="Times New Roman" w:cs="Times New Roman"/>
          <w:b w:val="0"/>
          <w:sz w:val="24"/>
          <w:szCs w:val="24"/>
        </w:rPr>
      </w:pPr>
      <w:r w:rsidRPr="00166549">
        <w:rPr>
          <w:rFonts w:ascii="Times New Roman" w:hAnsi="Times New Roman" w:cs="Times New Roman"/>
          <w:b w:val="0"/>
          <w:sz w:val="24"/>
          <w:szCs w:val="24"/>
        </w:rPr>
        <w:t xml:space="preserve"> О внесении изменений и дополнений</w:t>
      </w:r>
    </w:p>
    <w:p w:rsidR="00166549" w:rsidRPr="00166549" w:rsidRDefault="00166549" w:rsidP="00166549">
      <w:pPr>
        <w:pStyle w:val="ConsPlusTitle"/>
        <w:spacing w:line="0" w:lineRule="atLeast"/>
        <w:ind w:left="57" w:right="57"/>
        <w:rPr>
          <w:rFonts w:ascii="Times New Roman" w:hAnsi="Times New Roman" w:cs="Times New Roman"/>
          <w:b w:val="0"/>
          <w:sz w:val="24"/>
          <w:szCs w:val="24"/>
        </w:rPr>
      </w:pPr>
      <w:r w:rsidRPr="00166549">
        <w:rPr>
          <w:rFonts w:ascii="Times New Roman" w:hAnsi="Times New Roman" w:cs="Times New Roman"/>
          <w:b w:val="0"/>
          <w:sz w:val="24"/>
          <w:szCs w:val="24"/>
        </w:rPr>
        <w:t>в постановление от 15.10.2019г № 46-п</w:t>
      </w:r>
    </w:p>
    <w:p w:rsidR="00166549" w:rsidRPr="00166549" w:rsidRDefault="00166549" w:rsidP="00166549">
      <w:pPr>
        <w:pStyle w:val="ConsPlusTitle"/>
        <w:spacing w:line="0" w:lineRule="atLeast"/>
        <w:ind w:left="57" w:right="57"/>
        <w:rPr>
          <w:rFonts w:ascii="Times New Roman" w:hAnsi="Times New Roman" w:cs="Times New Roman"/>
          <w:b w:val="0"/>
          <w:sz w:val="24"/>
          <w:szCs w:val="24"/>
        </w:rPr>
      </w:pPr>
      <w:r w:rsidRPr="00166549">
        <w:rPr>
          <w:rFonts w:ascii="Times New Roman" w:hAnsi="Times New Roman" w:cs="Times New Roman"/>
          <w:b w:val="0"/>
          <w:sz w:val="24"/>
          <w:szCs w:val="24"/>
        </w:rPr>
        <w:t>«Об утверждении муниципальной программы</w:t>
      </w:r>
    </w:p>
    <w:p w:rsidR="00166549" w:rsidRPr="00166549" w:rsidRDefault="00166549" w:rsidP="00166549">
      <w:pPr>
        <w:pStyle w:val="ConsPlusTitle"/>
        <w:spacing w:line="0" w:lineRule="atLeast"/>
        <w:ind w:left="57" w:right="57"/>
        <w:rPr>
          <w:rFonts w:ascii="Times New Roman" w:hAnsi="Times New Roman" w:cs="Times New Roman"/>
          <w:b w:val="0"/>
          <w:sz w:val="24"/>
          <w:szCs w:val="24"/>
        </w:rPr>
      </w:pPr>
      <w:r w:rsidRPr="00166549">
        <w:rPr>
          <w:rFonts w:ascii="Times New Roman" w:hAnsi="Times New Roman" w:cs="Times New Roman"/>
          <w:b w:val="0"/>
          <w:sz w:val="24"/>
          <w:szCs w:val="24"/>
        </w:rPr>
        <w:t>«Развитие МО Георгиевский сельсовет»</w:t>
      </w:r>
    </w:p>
    <w:p w:rsidR="00166549" w:rsidRPr="00166549" w:rsidRDefault="00166549" w:rsidP="00166549">
      <w:pPr>
        <w:pStyle w:val="ConsPlusTitle"/>
        <w:spacing w:line="0" w:lineRule="atLeast"/>
        <w:ind w:left="57" w:right="57"/>
        <w:rPr>
          <w:rFonts w:ascii="Times New Roman" w:hAnsi="Times New Roman" w:cs="Times New Roman"/>
          <w:b w:val="0"/>
          <w:sz w:val="24"/>
          <w:szCs w:val="24"/>
        </w:rPr>
      </w:pPr>
    </w:p>
    <w:p w:rsidR="00166549" w:rsidRPr="00166549" w:rsidRDefault="00166549" w:rsidP="00166549">
      <w:pPr>
        <w:jc w:val="both"/>
      </w:pPr>
      <w:r w:rsidRPr="00166549">
        <w:t xml:space="preserve">          В соответствии Федеральным законом от 6 октября 2003 года № 131-ФЗ «Об общих принципах организации местного самоуправления в Российской Федерации», Федеральным законом от 31.07.1998 г. № 145-ФЗ «бюджетный кодекс Российской Федерации», руководствуясь статьями 20, 24 Устава Георгиевского сельсовета </w:t>
      </w:r>
    </w:p>
    <w:p w:rsidR="00166549" w:rsidRPr="00166549" w:rsidRDefault="00166549" w:rsidP="00166549">
      <w:pPr>
        <w:jc w:val="both"/>
      </w:pPr>
      <w:r w:rsidRPr="00166549">
        <w:t>ПОСТАНОВЛЯЮ:</w:t>
      </w:r>
    </w:p>
    <w:p w:rsidR="00166549" w:rsidRPr="00166549" w:rsidRDefault="00166549" w:rsidP="00166549">
      <w:pPr>
        <w:pStyle w:val="ConsPlusTitle"/>
        <w:spacing w:line="0" w:lineRule="atLeast"/>
        <w:ind w:left="57" w:right="57"/>
        <w:rPr>
          <w:rFonts w:ascii="Times New Roman" w:hAnsi="Times New Roman" w:cs="Times New Roman"/>
          <w:b w:val="0"/>
          <w:sz w:val="24"/>
          <w:szCs w:val="24"/>
        </w:rPr>
      </w:pPr>
      <w:r w:rsidRPr="00166549">
        <w:rPr>
          <w:rFonts w:ascii="Times New Roman" w:hAnsi="Times New Roman" w:cs="Times New Roman"/>
          <w:b w:val="0"/>
          <w:sz w:val="24"/>
          <w:szCs w:val="24"/>
        </w:rPr>
        <w:t>1. Внести в постановление от 15.10.2019 № 46-п «Об утверждении муниципальной программы «Развитие МО Георгиевский сельсовет» следующие изменения и дополнения согласно приложению № 1.</w:t>
      </w:r>
    </w:p>
    <w:p w:rsidR="00166549" w:rsidRPr="00166549" w:rsidRDefault="00166549" w:rsidP="00166549">
      <w:pPr>
        <w:pStyle w:val="ConsPlusTitle"/>
        <w:spacing w:line="0" w:lineRule="atLeast"/>
        <w:ind w:left="57" w:right="57"/>
        <w:rPr>
          <w:rFonts w:ascii="Times New Roman" w:hAnsi="Times New Roman" w:cs="Times New Roman"/>
          <w:b w:val="0"/>
          <w:sz w:val="24"/>
          <w:szCs w:val="24"/>
        </w:rPr>
      </w:pPr>
      <w:r w:rsidRPr="00166549">
        <w:rPr>
          <w:rFonts w:ascii="Times New Roman" w:hAnsi="Times New Roman" w:cs="Times New Roman"/>
          <w:b w:val="0"/>
          <w:sz w:val="24"/>
          <w:szCs w:val="24"/>
        </w:rPr>
        <w:t>2. Считать утратившим силу Постановление №</w:t>
      </w:r>
      <w:r w:rsidRPr="00166549">
        <w:rPr>
          <w:rFonts w:ascii="Times New Roman" w:hAnsi="Times New Roman" w:cs="Times New Roman"/>
          <w:sz w:val="24"/>
          <w:szCs w:val="24"/>
        </w:rPr>
        <w:t xml:space="preserve"> </w:t>
      </w:r>
      <w:r w:rsidRPr="00166549">
        <w:rPr>
          <w:rFonts w:ascii="Times New Roman" w:hAnsi="Times New Roman" w:cs="Times New Roman"/>
          <w:b w:val="0"/>
          <w:sz w:val="24"/>
          <w:szCs w:val="24"/>
        </w:rPr>
        <w:t xml:space="preserve">46-п от 28 сентября 2018г «Об утверждении муниципальной программы Развитие МО Георгиевский сельсовет» (с последующими изменениями и дополнениями) с 01.01.2020 года. </w:t>
      </w:r>
    </w:p>
    <w:p w:rsidR="00166549" w:rsidRPr="00166549" w:rsidRDefault="00166549" w:rsidP="00166549">
      <w:pPr>
        <w:jc w:val="both"/>
      </w:pPr>
      <w:r w:rsidRPr="00166549">
        <w:t xml:space="preserve">3. </w:t>
      </w:r>
      <w:proofErr w:type="gramStart"/>
      <w:r w:rsidRPr="00166549">
        <w:t>Контроль за</w:t>
      </w:r>
      <w:proofErr w:type="gramEnd"/>
      <w:r w:rsidRPr="00166549">
        <w:t xml:space="preserve"> выполнением настоящего Постановления оставляю за собой.</w:t>
      </w:r>
    </w:p>
    <w:p w:rsidR="00166549" w:rsidRPr="00166549" w:rsidRDefault="00166549" w:rsidP="00166549">
      <w:pPr>
        <w:jc w:val="both"/>
      </w:pPr>
      <w:r w:rsidRPr="00166549">
        <w:t xml:space="preserve">4. Настоящее постановление вступает в силу в день, следующий за днем его опубликования в официальном печатном издании «Ведомости Георгиевского сельсовета», подлежит размещению на официальном сайте муниципального образования Георгиевский сельсовет в сети «Интернет» </w:t>
      </w:r>
      <w:proofErr w:type="spellStart"/>
      <w:r w:rsidRPr="00166549">
        <w:t>георгиевка</w:t>
      </w:r>
      <w:proofErr w:type="gramStart"/>
      <w:r w:rsidRPr="00166549">
        <w:t>.р</w:t>
      </w:r>
      <w:proofErr w:type="gramEnd"/>
      <w:r w:rsidRPr="00166549">
        <w:t>ус</w:t>
      </w:r>
      <w:proofErr w:type="spellEnd"/>
      <w:r w:rsidRPr="00166549">
        <w:t xml:space="preserve"> и применяется к правоотношениям, возникшим при составлении бюджета МО Георгиевский сельсовет, начиная с 2020 года и плановый период 2021-2022 годов.</w:t>
      </w:r>
    </w:p>
    <w:p w:rsidR="00166549" w:rsidRPr="00166549" w:rsidRDefault="00166549" w:rsidP="00166549">
      <w:pPr>
        <w:jc w:val="both"/>
      </w:pPr>
    </w:p>
    <w:p w:rsidR="00166549" w:rsidRPr="00166549" w:rsidRDefault="00166549" w:rsidP="00166549">
      <w:pPr>
        <w:pStyle w:val="ConsPlusTitle"/>
        <w:spacing w:line="0" w:lineRule="atLeast"/>
        <w:ind w:left="57" w:right="57"/>
        <w:rPr>
          <w:rFonts w:ascii="Times New Roman" w:hAnsi="Times New Roman" w:cs="Times New Roman"/>
          <w:b w:val="0"/>
          <w:sz w:val="24"/>
          <w:szCs w:val="24"/>
        </w:rPr>
      </w:pPr>
    </w:p>
    <w:p w:rsidR="00166549" w:rsidRPr="00166549" w:rsidRDefault="00166549" w:rsidP="00166549">
      <w:pPr>
        <w:pStyle w:val="ConsPlusTitle"/>
        <w:spacing w:line="0" w:lineRule="atLeast"/>
        <w:ind w:left="57" w:right="57"/>
        <w:rPr>
          <w:rFonts w:ascii="Times New Roman" w:hAnsi="Times New Roman" w:cs="Times New Roman"/>
          <w:b w:val="0"/>
          <w:sz w:val="24"/>
          <w:szCs w:val="24"/>
        </w:rPr>
      </w:pPr>
      <w:r w:rsidRPr="00166549">
        <w:rPr>
          <w:rFonts w:ascii="Times New Roman" w:hAnsi="Times New Roman" w:cs="Times New Roman"/>
          <w:b w:val="0"/>
          <w:sz w:val="24"/>
          <w:szCs w:val="24"/>
        </w:rPr>
        <w:t>Глава Георгиевского сельсовета                                                     С.В. Панарин</w:t>
      </w:r>
    </w:p>
    <w:p w:rsidR="00166549" w:rsidRPr="00166549" w:rsidRDefault="00166549" w:rsidP="00166549">
      <w:pPr>
        <w:tabs>
          <w:tab w:val="left" w:pos="0"/>
          <w:tab w:val="left" w:pos="1134"/>
        </w:tabs>
        <w:autoSpaceDE w:val="0"/>
        <w:autoSpaceDN w:val="0"/>
        <w:adjustRightInd w:val="0"/>
        <w:spacing w:line="0" w:lineRule="atLeast"/>
        <w:ind w:right="57"/>
        <w:jc w:val="both"/>
        <w:outlineLvl w:val="0"/>
      </w:pPr>
    </w:p>
    <w:p w:rsidR="00166549" w:rsidRPr="00166549" w:rsidRDefault="00166549" w:rsidP="00166549">
      <w:pPr>
        <w:tabs>
          <w:tab w:val="left" w:pos="0"/>
          <w:tab w:val="left" w:pos="1134"/>
        </w:tabs>
        <w:autoSpaceDE w:val="0"/>
        <w:autoSpaceDN w:val="0"/>
        <w:adjustRightInd w:val="0"/>
        <w:spacing w:line="0" w:lineRule="atLeast"/>
        <w:ind w:right="57"/>
        <w:jc w:val="both"/>
        <w:outlineLvl w:val="0"/>
      </w:pPr>
    </w:p>
    <w:tbl>
      <w:tblPr>
        <w:tblW w:w="3261" w:type="dxa"/>
        <w:tblInd w:w="6345" w:type="dxa"/>
        <w:tblLook w:val="04A0"/>
      </w:tblPr>
      <w:tblGrid>
        <w:gridCol w:w="3261"/>
      </w:tblGrid>
      <w:tr w:rsidR="00166549" w:rsidRPr="00166549" w:rsidTr="008200D3">
        <w:tc>
          <w:tcPr>
            <w:tcW w:w="3261" w:type="dxa"/>
            <w:shd w:val="clear" w:color="auto" w:fill="auto"/>
          </w:tcPr>
          <w:p w:rsidR="00166549" w:rsidRPr="00166549" w:rsidRDefault="00166549" w:rsidP="008200D3">
            <w:pPr>
              <w:shd w:val="clear" w:color="auto" w:fill="FFFFFF"/>
              <w:jc w:val="both"/>
            </w:pPr>
            <w:r w:rsidRPr="00166549">
              <w:t xml:space="preserve">Приложение № 1 </w:t>
            </w:r>
          </w:p>
          <w:p w:rsidR="00166549" w:rsidRPr="00166549" w:rsidRDefault="00166549" w:rsidP="008200D3">
            <w:pPr>
              <w:shd w:val="clear" w:color="auto" w:fill="FFFFFF"/>
              <w:ind w:left="34"/>
              <w:rPr>
                <w:bCs/>
                <w:color w:val="000000"/>
                <w:spacing w:val="-1"/>
              </w:rPr>
            </w:pPr>
            <w:r w:rsidRPr="00166549">
              <w:t xml:space="preserve">к </w:t>
            </w:r>
            <w:r w:rsidRPr="00166549">
              <w:rPr>
                <w:bCs/>
                <w:color w:val="000000"/>
                <w:spacing w:val="-1"/>
              </w:rPr>
              <w:t xml:space="preserve">постановлению администрации Георгиевского сельсовета Канского района от 24.04.2020 </w:t>
            </w:r>
          </w:p>
          <w:p w:rsidR="00166549" w:rsidRPr="00166549" w:rsidRDefault="00166549" w:rsidP="008200D3">
            <w:pPr>
              <w:shd w:val="clear" w:color="auto" w:fill="FFFFFF"/>
              <w:ind w:left="34"/>
              <w:rPr>
                <w:bCs/>
                <w:color w:val="000000"/>
                <w:spacing w:val="-1"/>
              </w:rPr>
            </w:pPr>
            <w:r w:rsidRPr="00166549">
              <w:rPr>
                <w:bCs/>
                <w:color w:val="000000"/>
                <w:spacing w:val="-1"/>
              </w:rPr>
              <w:t>№ 11-п</w:t>
            </w:r>
          </w:p>
        </w:tc>
      </w:tr>
    </w:tbl>
    <w:p w:rsidR="00166549" w:rsidRPr="00166549" w:rsidRDefault="00166549" w:rsidP="00166549">
      <w:pPr>
        <w:shd w:val="clear" w:color="auto" w:fill="FFFFFF"/>
        <w:jc w:val="both"/>
      </w:pPr>
    </w:p>
    <w:p w:rsidR="00166549" w:rsidRPr="00166549" w:rsidRDefault="00166549" w:rsidP="00166549">
      <w:pPr>
        <w:shd w:val="clear" w:color="auto" w:fill="FFFFFF"/>
        <w:jc w:val="center"/>
        <w:rPr>
          <w:b/>
        </w:rPr>
      </w:pPr>
      <w:r w:rsidRPr="00166549">
        <w:rPr>
          <w:b/>
        </w:rPr>
        <w:t>МУНИЦИПАЛЬНАЯ ПРОГРАММА</w:t>
      </w:r>
    </w:p>
    <w:p w:rsidR="00166549" w:rsidRPr="00166549" w:rsidRDefault="00166549" w:rsidP="00166549">
      <w:pPr>
        <w:shd w:val="clear" w:color="auto" w:fill="FFFFFF"/>
        <w:jc w:val="center"/>
      </w:pPr>
    </w:p>
    <w:p w:rsidR="00166549" w:rsidRPr="00166549" w:rsidRDefault="00166549" w:rsidP="00166549">
      <w:pPr>
        <w:shd w:val="clear" w:color="auto" w:fill="FFFFFF"/>
        <w:jc w:val="center"/>
      </w:pPr>
      <w:r w:rsidRPr="00166549">
        <w:t>«РАЗВИТИЕ МУНИЦИПАЛЬНОГО ОБРАЗОВАНИЯ ГЕОРГИЕВСКИЙ СЕЛЬСОВЕТ»</w:t>
      </w:r>
    </w:p>
    <w:p w:rsidR="00166549" w:rsidRPr="00166549" w:rsidRDefault="00166549" w:rsidP="00166549">
      <w:pPr>
        <w:shd w:val="clear" w:color="auto" w:fill="FFFFFF"/>
        <w:jc w:val="both"/>
      </w:pPr>
    </w:p>
    <w:p w:rsidR="00166549" w:rsidRPr="00166549" w:rsidRDefault="00166549" w:rsidP="00166549">
      <w:pPr>
        <w:shd w:val="clear" w:color="auto" w:fill="FFFFFF"/>
        <w:jc w:val="center"/>
      </w:pPr>
      <w:r w:rsidRPr="00166549">
        <w:t>НА 2020 ГОД И ПЛАНОВЫЙ ПЕРИОД 2021-2022 ГОДОВ</w:t>
      </w:r>
    </w:p>
    <w:p w:rsidR="00166549" w:rsidRPr="00166549" w:rsidRDefault="00166549" w:rsidP="00166549">
      <w:pPr>
        <w:shd w:val="clear" w:color="auto" w:fill="FFFFFF"/>
        <w:jc w:val="center"/>
      </w:pPr>
      <w:r w:rsidRPr="00166549">
        <w:lastRenderedPageBreak/>
        <w:t>Муниципальное образование</w:t>
      </w:r>
    </w:p>
    <w:p w:rsidR="00166549" w:rsidRPr="00166549" w:rsidRDefault="00166549" w:rsidP="00166549">
      <w:pPr>
        <w:shd w:val="clear" w:color="auto" w:fill="FFFFFF"/>
        <w:jc w:val="center"/>
      </w:pPr>
      <w:r w:rsidRPr="00166549">
        <w:t>Георгиевский сельсовет</w:t>
      </w:r>
    </w:p>
    <w:p w:rsidR="00166549" w:rsidRPr="00166549" w:rsidRDefault="00166549" w:rsidP="00166549">
      <w:pPr>
        <w:shd w:val="clear" w:color="auto" w:fill="FFFFFF"/>
        <w:jc w:val="center"/>
      </w:pPr>
      <w:r w:rsidRPr="00166549">
        <w:t>Канский район</w:t>
      </w:r>
    </w:p>
    <w:p w:rsidR="00166549" w:rsidRPr="00166549" w:rsidRDefault="00166549" w:rsidP="00166549">
      <w:pPr>
        <w:shd w:val="clear" w:color="auto" w:fill="FFFFFF"/>
        <w:jc w:val="center"/>
      </w:pPr>
      <w:r w:rsidRPr="00166549">
        <w:t>Красноярский край</w:t>
      </w:r>
    </w:p>
    <w:p w:rsidR="00166549" w:rsidRPr="00166549" w:rsidRDefault="00166549" w:rsidP="00166549">
      <w:pPr>
        <w:shd w:val="clear" w:color="auto" w:fill="FFFFFF"/>
        <w:tabs>
          <w:tab w:val="left" w:pos="5190"/>
        </w:tabs>
        <w:jc w:val="both"/>
      </w:pPr>
    </w:p>
    <w:p w:rsidR="00166549" w:rsidRPr="00166549" w:rsidRDefault="00166549" w:rsidP="00166549">
      <w:pPr>
        <w:tabs>
          <w:tab w:val="left" w:pos="0"/>
          <w:tab w:val="left" w:pos="1134"/>
        </w:tabs>
        <w:autoSpaceDE w:val="0"/>
        <w:autoSpaceDN w:val="0"/>
        <w:adjustRightInd w:val="0"/>
        <w:spacing w:line="0" w:lineRule="atLeast"/>
        <w:ind w:left="57" w:right="57"/>
        <w:jc w:val="center"/>
        <w:outlineLvl w:val="0"/>
      </w:pPr>
      <w:r w:rsidRPr="00166549">
        <w:t>Содержание</w:t>
      </w:r>
    </w:p>
    <w:p w:rsidR="00166549" w:rsidRPr="00166549" w:rsidRDefault="00166549" w:rsidP="00166549">
      <w:pPr>
        <w:tabs>
          <w:tab w:val="left" w:pos="0"/>
          <w:tab w:val="left" w:pos="1134"/>
        </w:tabs>
        <w:autoSpaceDE w:val="0"/>
        <w:autoSpaceDN w:val="0"/>
        <w:adjustRightInd w:val="0"/>
        <w:spacing w:line="0" w:lineRule="atLeast"/>
        <w:ind w:left="57" w:right="57"/>
        <w:jc w:val="center"/>
        <w:outlineLvl w:val="0"/>
      </w:pPr>
    </w:p>
    <w:p w:rsidR="00166549" w:rsidRPr="00166549" w:rsidRDefault="00166549" w:rsidP="00166549">
      <w:pPr>
        <w:tabs>
          <w:tab w:val="left" w:pos="0"/>
          <w:tab w:val="left" w:pos="1134"/>
        </w:tabs>
        <w:autoSpaceDE w:val="0"/>
        <w:autoSpaceDN w:val="0"/>
        <w:adjustRightInd w:val="0"/>
        <w:spacing w:line="0" w:lineRule="atLeast"/>
        <w:ind w:left="57" w:right="57"/>
        <w:outlineLvl w:val="0"/>
      </w:pPr>
      <w:r w:rsidRPr="00166549">
        <w:t>Раздел 1. Паспорт муниципальной программы……………………………….4</w:t>
      </w:r>
    </w:p>
    <w:p w:rsidR="00166549" w:rsidRPr="00166549" w:rsidRDefault="00166549" w:rsidP="00166549">
      <w:pPr>
        <w:tabs>
          <w:tab w:val="left" w:pos="0"/>
          <w:tab w:val="left" w:pos="1134"/>
        </w:tabs>
        <w:autoSpaceDE w:val="0"/>
        <w:autoSpaceDN w:val="0"/>
        <w:adjustRightInd w:val="0"/>
        <w:spacing w:line="0" w:lineRule="atLeast"/>
        <w:ind w:left="57" w:right="57"/>
        <w:outlineLvl w:val="0"/>
      </w:pPr>
    </w:p>
    <w:p w:rsidR="00166549" w:rsidRPr="00166549" w:rsidRDefault="00166549" w:rsidP="00166549">
      <w:pPr>
        <w:tabs>
          <w:tab w:val="left" w:pos="0"/>
          <w:tab w:val="left" w:pos="1134"/>
        </w:tabs>
        <w:autoSpaceDE w:val="0"/>
        <w:autoSpaceDN w:val="0"/>
        <w:adjustRightInd w:val="0"/>
        <w:spacing w:line="0" w:lineRule="atLeast"/>
        <w:ind w:left="57" w:right="57"/>
        <w:outlineLvl w:val="0"/>
      </w:pPr>
      <w:r w:rsidRPr="00166549">
        <w:t>Раздел 2. Содержание проблемы и обоснования необходимости ее решения программными методами…………………………………………………...…...6</w:t>
      </w:r>
    </w:p>
    <w:p w:rsidR="00166549" w:rsidRPr="00166549" w:rsidRDefault="00166549" w:rsidP="00166549">
      <w:pPr>
        <w:tabs>
          <w:tab w:val="left" w:pos="0"/>
          <w:tab w:val="left" w:pos="1134"/>
        </w:tabs>
        <w:autoSpaceDE w:val="0"/>
        <w:autoSpaceDN w:val="0"/>
        <w:adjustRightInd w:val="0"/>
        <w:spacing w:line="0" w:lineRule="atLeast"/>
        <w:ind w:left="57" w:right="57"/>
        <w:outlineLvl w:val="0"/>
      </w:pPr>
    </w:p>
    <w:p w:rsidR="00166549" w:rsidRPr="00166549" w:rsidRDefault="00166549" w:rsidP="00166549">
      <w:pPr>
        <w:tabs>
          <w:tab w:val="left" w:pos="0"/>
          <w:tab w:val="left" w:pos="1134"/>
        </w:tabs>
        <w:autoSpaceDE w:val="0"/>
        <w:autoSpaceDN w:val="0"/>
        <w:adjustRightInd w:val="0"/>
        <w:spacing w:line="0" w:lineRule="atLeast"/>
        <w:ind w:left="57" w:right="57"/>
        <w:outlineLvl w:val="0"/>
      </w:pPr>
      <w:r w:rsidRPr="00166549">
        <w:t xml:space="preserve">Раздел 3. Основные цели и задачи муниципальной программы, сроки и </w:t>
      </w:r>
    </w:p>
    <w:p w:rsidR="00166549" w:rsidRPr="00166549" w:rsidRDefault="00166549" w:rsidP="00166549">
      <w:pPr>
        <w:tabs>
          <w:tab w:val="left" w:pos="0"/>
          <w:tab w:val="left" w:pos="1134"/>
        </w:tabs>
        <w:autoSpaceDE w:val="0"/>
        <w:autoSpaceDN w:val="0"/>
        <w:adjustRightInd w:val="0"/>
        <w:spacing w:line="0" w:lineRule="atLeast"/>
        <w:ind w:left="57" w:right="57"/>
        <w:outlineLvl w:val="0"/>
      </w:pPr>
      <w:r w:rsidRPr="00166549">
        <w:t>этапы ее реализации……………………………………..………………………7</w:t>
      </w:r>
    </w:p>
    <w:p w:rsidR="00166549" w:rsidRPr="00166549" w:rsidRDefault="00166549" w:rsidP="00166549">
      <w:pPr>
        <w:tabs>
          <w:tab w:val="left" w:pos="0"/>
          <w:tab w:val="left" w:pos="1134"/>
        </w:tabs>
        <w:autoSpaceDE w:val="0"/>
        <w:autoSpaceDN w:val="0"/>
        <w:adjustRightInd w:val="0"/>
        <w:spacing w:line="0" w:lineRule="atLeast"/>
        <w:ind w:left="57" w:right="57"/>
        <w:outlineLvl w:val="0"/>
      </w:pPr>
    </w:p>
    <w:p w:rsidR="00166549" w:rsidRPr="00166549" w:rsidRDefault="00166549" w:rsidP="00166549">
      <w:pPr>
        <w:tabs>
          <w:tab w:val="left" w:pos="0"/>
          <w:tab w:val="left" w:pos="1134"/>
        </w:tabs>
        <w:autoSpaceDE w:val="0"/>
        <w:autoSpaceDN w:val="0"/>
        <w:adjustRightInd w:val="0"/>
        <w:spacing w:line="0" w:lineRule="atLeast"/>
        <w:ind w:left="57" w:right="57"/>
        <w:outlineLvl w:val="0"/>
      </w:pPr>
      <w:r w:rsidRPr="00166549">
        <w:t>Раздел 4. Система программных мероприятий…………………………..….....8</w:t>
      </w:r>
    </w:p>
    <w:p w:rsidR="00166549" w:rsidRPr="00166549" w:rsidRDefault="00166549" w:rsidP="00166549">
      <w:pPr>
        <w:tabs>
          <w:tab w:val="left" w:pos="0"/>
          <w:tab w:val="left" w:pos="1134"/>
        </w:tabs>
        <w:autoSpaceDE w:val="0"/>
        <w:autoSpaceDN w:val="0"/>
        <w:adjustRightInd w:val="0"/>
        <w:spacing w:line="0" w:lineRule="atLeast"/>
        <w:ind w:left="57" w:right="57"/>
        <w:outlineLvl w:val="0"/>
      </w:pPr>
    </w:p>
    <w:p w:rsidR="00166549" w:rsidRPr="00166549" w:rsidRDefault="00166549" w:rsidP="00166549">
      <w:pPr>
        <w:tabs>
          <w:tab w:val="left" w:pos="0"/>
          <w:tab w:val="left" w:pos="1134"/>
        </w:tabs>
        <w:autoSpaceDE w:val="0"/>
        <w:autoSpaceDN w:val="0"/>
        <w:adjustRightInd w:val="0"/>
        <w:spacing w:line="0" w:lineRule="atLeast"/>
        <w:ind w:left="57" w:right="57"/>
        <w:outlineLvl w:val="0"/>
      </w:pPr>
      <w:r w:rsidRPr="00166549">
        <w:t>Раздел 5. Нормативное обеспечение…………………………………………...9</w:t>
      </w:r>
    </w:p>
    <w:p w:rsidR="00166549" w:rsidRPr="00166549" w:rsidRDefault="00166549" w:rsidP="00166549">
      <w:pPr>
        <w:tabs>
          <w:tab w:val="left" w:pos="0"/>
          <w:tab w:val="left" w:pos="1134"/>
        </w:tabs>
        <w:autoSpaceDE w:val="0"/>
        <w:autoSpaceDN w:val="0"/>
        <w:adjustRightInd w:val="0"/>
        <w:spacing w:line="0" w:lineRule="atLeast"/>
        <w:ind w:left="57" w:right="57"/>
        <w:outlineLvl w:val="0"/>
      </w:pPr>
    </w:p>
    <w:p w:rsidR="00166549" w:rsidRPr="00166549" w:rsidRDefault="00166549" w:rsidP="00166549">
      <w:pPr>
        <w:tabs>
          <w:tab w:val="left" w:pos="0"/>
          <w:tab w:val="left" w:pos="1134"/>
        </w:tabs>
        <w:autoSpaceDE w:val="0"/>
        <w:autoSpaceDN w:val="0"/>
        <w:adjustRightInd w:val="0"/>
        <w:spacing w:line="0" w:lineRule="atLeast"/>
        <w:ind w:left="57" w:right="57"/>
        <w:outlineLvl w:val="0"/>
      </w:pPr>
      <w:r w:rsidRPr="00166549">
        <w:t>Раздел 6. Механизм реализации муниципальной программой……………….9</w:t>
      </w:r>
    </w:p>
    <w:p w:rsidR="00166549" w:rsidRPr="00166549" w:rsidRDefault="00166549" w:rsidP="00166549">
      <w:pPr>
        <w:tabs>
          <w:tab w:val="left" w:pos="0"/>
          <w:tab w:val="left" w:pos="1134"/>
        </w:tabs>
        <w:autoSpaceDE w:val="0"/>
        <w:autoSpaceDN w:val="0"/>
        <w:adjustRightInd w:val="0"/>
        <w:spacing w:line="0" w:lineRule="atLeast"/>
        <w:ind w:left="57" w:right="57"/>
        <w:outlineLvl w:val="0"/>
      </w:pPr>
    </w:p>
    <w:p w:rsidR="00166549" w:rsidRPr="00166549" w:rsidRDefault="00166549" w:rsidP="00166549">
      <w:pPr>
        <w:tabs>
          <w:tab w:val="left" w:pos="0"/>
          <w:tab w:val="left" w:pos="1134"/>
        </w:tabs>
        <w:autoSpaceDE w:val="0"/>
        <w:autoSpaceDN w:val="0"/>
        <w:adjustRightInd w:val="0"/>
        <w:spacing w:line="0" w:lineRule="atLeast"/>
        <w:ind w:left="57" w:right="57"/>
        <w:outlineLvl w:val="0"/>
      </w:pPr>
      <w:r w:rsidRPr="00166549">
        <w:t>Раздел 7. Оценка эффективности социально-экономических и экологических последствий от реализации муниципальной программой……………………9</w:t>
      </w:r>
    </w:p>
    <w:p w:rsidR="00166549" w:rsidRPr="00166549" w:rsidRDefault="00166549" w:rsidP="00166549">
      <w:pPr>
        <w:tabs>
          <w:tab w:val="left" w:pos="0"/>
          <w:tab w:val="left" w:pos="1134"/>
        </w:tabs>
        <w:autoSpaceDE w:val="0"/>
        <w:autoSpaceDN w:val="0"/>
        <w:adjustRightInd w:val="0"/>
        <w:spacing w:line="0" w:lineRule="atLeast"/>
        <w:ind w:left="57" w:right="57"/>
        <w:outlineLvl w:val="0"/>
      </w:pPr>
    </w:p>
    <w:p w:rsidR="00166549" w:rsidRPr="00166549" w:rsidRDefault="00166549" w:rsidP="00166549">
      <w:pPr>
        <w:tabs>
          <w:tab w:val="left" w:pos="0"/>
          <w:tab w:val="left" w:pos="1134"/>
        </w:tabs>
        <w:autoSpaceDE w:val="0"/>
        <w:autoSpaceDN w:val="0"/>
        <w:adjustRightInd w:val="0"/>
        <w:spacing w:line="0" w:lineRule="atLeast"/>
        <w:ind w:left="57" w:right="57"/>
        <w:outlineLvl w:val="0"/>
      </w:pPr>
      <w:r w:rsidRPr="00166549">
        <w:t>Приложение № 1…………………………………………………………….….13</w:t>
      </w:r>
    </w:p>
    <w:p w:rsidR="00166549" w:rsidRPr="00166549" w:rsidRDefault="00166549" w:rsidP="00166549">
      <w:pPr>
        <w:tabs>
          <w:tab w:val="left" w:pos="0"/>
          <w:tab w:val="left" w:pos="1134"/>
        </w:tabs>
        <w:autoSpaceDE w:val="0"/>
        <w:autoSpaceDN w:val="0"/>
        <w:adjustRightInd w:val="0"/>
        <w:spacing w:line="0" w:lineRule="atLeast"/>
        <w:ind w:left="57" w:right="57"/>
        <w:outlineLvl w:val="0"/>
      </w:pPr>
    </w:p>
    <w:p w:rsidR="00166549" w:rsidRPr="00166549" w:rsidRDefault="00166549" w:rsidP="00166549">
      <w:pPr>
        <w:tabs>
          <w:tab w:val="left" w:pos="0"/>
          <w:tab w:val="left" w:pos="1134"/>
        </w:tabs>
        <w:autoSpaceDE w:val="0"/>
        <w:autoSpaceDN w:val="0"/>
        <w:adjustRightInd w:val="0"/>
        <w:spacing w:line="0" w:lineRule="atLeast"/>
        <w:ind w:left="57" w:right="57"/>
        <w:outlineLvl w:val="0"/>
      </w:pPr>
      <w:r w:rsidRPr="00166549">
        <w:t>Приложение № 2………………………………………………………………..17</w:t>
      </w:r>
    </w:p>
    <w:p w:rsidR="00166549" w:rsidRPr="00166549" w:rsidRDefault="00166549" w:rsidP="00166549">
      <w:pPr>
        <w:tabs>
          <w:tab w:val="left" w:pos="0"/>
          <w:tab w:val="left" w:pos="1134"/>
        </w:tabs>
        <w:autoSpaceDE w:val="0"/>
        <w:autoSpaceDN w:val="0"/>
        <w:adjustRightInd w:val="0"/>
        <w:spacing w:line="0" w:lineRule="atLeast"/>
        <w:ind w:left="57" w:right="57"/>
        <w:jc w:val="right"/>
        <w:outlineLvl w:val="0"/>
      </w:pPr>
    </w:p>
    <w:p w:rsidR="00166549" w:rsidRPr="00166549" w:rsidRDefault="00166549" w:rsidP="00166549">
      <w:pPr>
        <w:tabs>
          <w:tab w:val="left" w:pos="0"/>
          <w:tab w:val="left" w:pos="1134"/>
        </w:tabs>
        <w:autoSpaceDE w:val="0"/>
        <w:autoSpaceDN w:val="0"/>
        <w:adjustRightInd w:val="0"/>
        <w:spacing w:line="0" w:lineRule="atLeast"/>
        <w:ind w:left="57" w:right="57"/>
        <w:jc w:val="right"/>
        <w:outlineLvl w:val="0"/>
      </w:pPr>
    </w:p>
    <w:p w:rsidR="00166549" w:rsidRPr="00166549" w:rsidRDefault="00166549" w:rsidP="00166549">
      <w:pPr>
        <w:tabs>
          <w:tab w:val="left" w:pos="0"/>
          <w:tab w:val="left" w:pos="1134"/>
        </w:tabs>
        <w:autoSpaceDE w:val="0"/>
        <w:autoSpaceDN w:val="0"/>
        <w:adjustRightInd w:val="0"/>
        <w:spacing w:line="0" w:lineRule="atLeast"/>
        <w:ind w:left="57" w:right="57"/>
        <w:outlineLvl w:val="0"/>
      </w:pPr>
      <w:r w:rsidRPr="00166549">
        <w:t>Приложение № 3…………………………………………………………….….21</w:t>
      </w:r>
    </w:p>
    <w:p w:rsidR="00166549" w:rsidRPr="00166549" w:rsidRDefault="00166549" w:rsidP="00166549">
      <w:pPr>
        <w:tabs>
          <w:tab w:val="left" w:pos="0"/>
          <w:tab w:val="left" w:pos="1134"/>
        </w:tabs>
        <w:autoSpaceDE w:val="0"/>
        <w:autoSpaceDN w:val="0"/>
        <w:adjustRightInd w:val="0"/>
        <w:spacing w:line="0" w:lineRule="atLeast"/>
        <w:ind w:right="57"/>
        <w:outlineLvl w:val="0"/>
      </w:pPr>
    </w:p>
    <w:p w:rsidR="00166549" w:rsidRPr="00166549" w:rsidRDefault="00166549" w:rsidP="00166549">
      <w:pPr>
        <w:tabs>
          <w:tab w:val="left" w:pos="0"/>
          <w:tab w:val="left" w:pos="1134"/>
        </w:tabs>
        <w:autoSpaceDE w:val="0"/>
        <w:autoSpaceDN w:val="0"/>
        <w:adjustRightInd w:val="0"/>
        <w:spacing w:line="0" w:lineRule="atLeast"/>
        <w:ind w:left="57" w:right="57"/>
        <w:jc w:val="right"/>
        <w:outlineLvl w:val="0"/>
      </w:pPr>
    </w:p>
    <w:p w:rsidR="00166549" w:rsidRPr="00166549" w:rsidRDefault="00166549" w:rsidP="00166549">
      <w:pPr>
        <w:tabs>
          <w:tab w:val="left" w:pos="0"/>
          <w:tab w:val="left" w:pos="1134"/>
        </w:tabs>
        <w:autoSpaceDE w:val="0"/>
        <w:autoSpaceDN w:val="0"/>
        <w:adjustRightInd w:val="0"/>
        <w:spacing w:line="0" w:lineRule="atLeast"/>
        <w:ind w:left="57" w:right="57"/>
        <w:outlineLvl w:val="0"/>
      </w:pPr>
      <w:r w:rsidRPr="00166549">
        <w:t>Приложение № 4………………………………………………………….…….26</w:t>
      </w:r>
    </w:p>
    <w:p w:rsidR="00166549" w:rsidRPr="00166549" w:rsidRDefault="00166549" w:rsidP="00166549">
      <w:pPr>
        <w:shd w:val="clear" w:color="auto" w:fill="FFFFFF"/>
        <w:tabs>
          <w:tab w:val="left" w:pos="1224"/>
        </w:tabs>
        <w:jc w:val="both"/>
      </w:pPr>
    </w:p>
    <w:p w:rsidR="00166549" w:rsidRPr="00166549" w:rsidRDefault="00166549" w:rsidP="00166549">
      <w:pPr>
        <w:shd w:val="clear" w:color="auto" w:fill="FFFFFF"/>
        <w:tabs>
          <w:tab w:val="left" w:pos="1224"/>
        </w:tabs>
        <w:jc w:val="both"/>
      </w:pPr>
    </w:p>
    <w:p w:rsidR="00166549" w:rsidRPr="00166549" w:rsidRDefault="00166549" w:rsidP="00166549">
      <w:pPr>
        <w:shd w:val="clear" w:color="auto" w:fill="FFFFFF"/>
        <w:jc w:val="center"/>
      </w:pPr>
      <w:r w:rsidRPr="00166549">
        <w:t>РАЗВИТИЕ МО ГЕОРГИЕВСКИЙ СЕЛЬСОВЕТ</w:t>
      </w:r>
    </w:p>
    <w:p w:rsidR="00166549" w:rsidRPr="00166549" w:rsidRDefault="00166549" w:rsidP="00166549">
      <w:pPr>
        <w:shd w:val="clear" w:color="auto" w:fill="FFFFFF"/>
        <w:jc w:val="center"/>
        <w:rPr>
          <w:bCs/>
          <w:color w:val="000000"/>
          <w:spacing w:val="1"/>
        </w:rPr>
      </w:pPr>
    </w:p>
    <w:p w:rsidR="00166549" w:rsidRPr="00166549" w:rsidRDefault="00166549" w:rsidP="00166549">
      <w:pPr>
        <w:shd w:val="clear" w:color="auto" w:fill="FFFFFF"/>
        <w:jc w:val="center"/>
        <w:rPr>
          <w:bCs/>
          <w:color w:val="000000"/>
          <w:spacing w:val="1"/>
        </w:rPr>
      </w:pPr>
      <w:r w:rsidRPr="00166549">
        <w:rPr>
          <w:bCs/>
          <w:color w:val="000000"/>
          <w:spacing w:val="1"/>
        </w:rPr>
        <w:t>1. ПАСПОРТ МУНИЦИПАЛЬНОЙ ПРОГРАММЫ</w:t>
      </w:r>
    </w:p>
    <w:p w:rsidR="00166549" w:rsidRPr="00166549" w:rsidRDefault="00166549" w:rsidP="00166549">
      <w:pPr>
        <w:shd w:val="clear" w:color="auto" w:fill="FFFFFF"/>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194"/>
        <w:gridCol w:w="4311"/>
      </w:tblGrid>
      <w:tr w:rsidR="00166549" w:rsidRPr="00166549" w:rsidTr="008200D3">
        <w:tc>
          <w:tcPr>
            <w:tcW w:w="817" w:type="dxa"/>
          </w:tcPr>
          <w:p w:rsidR="00166549" w:rsidRPr="0066167F" w:rsidRDefault="00166549" w:rsidP="008200D3">
            <w:pPr>
              <w:rPr>
                <w:bCs/>
                <w:color w:val="000000"/>
                <w:spacing w:val="1"/>
                <w:sz w:val="22"/>
                <w:szCs w:val="22"/>
              </w:rPr>
            </w:pPr>
            <w:r w:rsidRPr="0066167F">
              <w:rPr>
                <w:bCs/>
                <w:color w:val="000000"/>
                <w:spacing w:val="1"/>
                <w:sz w:val="22"/>
                <w:szCs w:val="22"/>
              </w:rPr>
              <w:t xml:space="preserve">№ </w:t>
            </w:r>
            <w:proofErr w:type="spellStart"/>
            <w:proofErr w:type="gramStart"/>
            <w:r w:rsidRPr="0066167F">
              <w:rPr>
                <w:bCs/>
                <w:color w:val="000000"/>
                <w:spacing w:val="1"/>
                <w:sz w:val="22"/>
                <w:szCs w:val="22"/>
              </w:rPr>
              <w:t>п</w:t>
            </w:r>
            <w:proofErr w:type="spellEnd"/>
            <w:proofErr w:type="gramEnd"/>
            <w:r w:rsidRPr="0066167F">
              <w:rPr>
                <w:bCs/>
                <w:color w:val="000000"/>
                <w:spacing w:val="1"/>
                <w:sz w:val="22"/>
                <w:szCs w:val="22"/>
              </w:rPr>
              <w:t>/</w:t>
            </w:r>
            <w:proofErr w:type="spellStart"/>
            <w:r w:rsidRPr="0066167F">
              <w:rPr>
                <w:bCs/>
                <w:color w:val="000000"/>
                <w:spacing w:val="1"/>
                <w:sz w:val="22"/>
                <w:szCs w:val="22"/>
              </w:rPr>
              <w:t>п</w:t>
            </w:r>
            <w:proofErr w:type="spellEnd"/>
          </w:p>
        </w:tc>
        <w:tc>
          <w:tcPr>
            <w:tcW w:w="4194" w:type="dxa"/>
            <w:shd w:val="clear" w:color="auto" w:fill="auto"/>
            <w:vAlign w:val="center"/>
          </w:tcPr>
          <w:p w:rsidR="00166549" w:rsidRPr="0066167F" w:rsidRDefault="00166549" w:rsidP="008200D3">
            <w:pPr>
              <w:rPr>
                <w:bCs/>
                <w:color w:val="000000"/>
                <w:spacing w:val="1"/>
                <w:sz w:val="22"/>
                <w:szCs w:val="22"/>
              </w:rPr>
            </w:pPr>
            <w:r w:rsidRPr="0066167F">
              <w:rPr>
                <w:bCs/>
                <w:color w:val="000000"/>
                <w:spacing w:val="1"/>
                <w:sz w:val="22"/>
                <w:szCs w:val="22"/>
              </w:rPr>
              <w:t>Наименование муниципальной Программы</w:t>
            </w:r>
          </w:p>
        </w:tc>
        <w:tc>
          <w:tcPr>
            <w:tcW w:w="4311" w:type="dxa"/>
            <w:shd w:val="clear" w:color="auto" w:fill="auto"/>
          </w:tcPr>
          <w:p w:rsidR="00166549" w:rsidRPr="0066167F" w:rsidRDefault="00166549" w:rsidP="008200D3">
            <w:pPr>
              <w:jc w:val="both"/>
              <w:rPr>
                <w:bCs/>
                <w:color w:val="000000"/>
                <w:spacing w:val="1"/>
                <w:sz w:val="22"/>
                <w:szCs w:val="22"/>
              </w:rPr>
            </w:pPr>
            <w:r w:rsidRPr="0066167F">
              <w:rPr>
                <w:bCs/>
                <w:color w:val="000000"/>
                <w:spacing w:val="1"/>
                <w:sz w:val="22"/>
                <w:szCs w:val="22"/>
              </w:rPr>
              <w:t>«Развитие МО Георгиевского сельсовета Канского района»</w:t>
            </w:r>
          </w:p>
        </w:tc>
      </w:tr>
      <w:tr w:rsidR="00166549" w:rsidRPr="00166549" w:rsidTr="008200D3">
        <w:tc>
          <w:tcPr>
            <w:tcW w:w="817" w:type="dxa"/>
          </w:tcPr>
          <w:p w:rsidR="00166549" w:rsidRPr="0066167F" w:rsidRDefault="00166549" w:rsidP="008200D3">
            <w:pPr>
              <w:rPr>
                <w:bCs/>
                <w:color w:val="000000"/>
                <w:spacing w:val="1"/>
                <w:sz w:val="22"/>
                <w:szCs w:val="22"/>
              </w:rPr>
            </w:pPr>
            <w:r w:rsidRPr="0066167F">
              <w:rPr>
                <w:bCs/>
                <w:color w:val="000000"/>
                <w:spacing w:val="1"/>
                <w:sz w:val="22"/>
                <w:szCs w:val="22"/>
              </w:rPr>
              <w:t>1</w:t>
            </w:r>
          </w:p>
        </w:tc>
        <w:tc>
          <w:tcPr>
            <w:tcW w:w="4194" w:type="dxa"/>
            <w:shd w:val="clear" w:color="auto" w:fill="auto"/>
            <w:vAlign w:val="center"/>
          </w:tcPr>
          <w:p w:rsidR="00166549" w:rsidRPr="0066167F" w:rsidRDefault="00166549" w:rsidP="008200D3">
            <w:pPr>
              <w:rPr>
                <w:bCs/>
                <w:color w:val="000000"/>
                <w:spacing w:val="1"/>
                <w:sz w:val="22"/>
                <w:szCs w:val="22"/>
              </w:rPr>
            </w:pPr>
            <w:r w:rsidRPr="0066167F">
              <w:rPr>
                <w:bCs/>
                <w:color w:val="000000"/>
                <w:spacing w:val="1"/>
                <w:sz w:val="22"/>
                <w:szCs w:val="22"/>
              </w:rPr>
              <w:t>Основание для разработки муниципальной Программы</w:t>
            </w:r>
          </w:p>
        </w:tc>
        <w:tc>
          <w:tcPr>
            <w:tcW w:w="4311" w:type="dxa"/>
            <w:shd w:val="clear" w:color="auto" w:fill="auto"/>
          </w:tcPr>
          <w:p w:rsidR="00166549" w:rsidRPr="0066167F" w:rsidRDefault="00166549" w:rsidP="008200D3">
            <w:pPr>
              <w:jc w:val="both"/>
              <w:rPr>
                <w:bCs/>
                <w:color w:val="000000"/>
                <w:spacing w:val="1"/>
                <w:sz w:val="22"/>
                <w:szCs w:val="22"/>
              </w:rPr>
            </w:pPr>
            <w:r w:rsidRPr="0066167F">
              <w:rPr>
                <w:bCs/>
                <w:color w:val="000000"/>
                <w:spacing w:val="1"/>
                <w:sz w:val="22"/>
                <w:szCs w:val="22"/>
              </w:rPr>
              <w:t>Федеральный закон от 06.12.2003 №131-ФЗ «Об общих принципах организации местного самоуправления в Российской Федерации»;</w:t>
            </w:r>
          </w:p>
          <w:p w:rsidR="00166549" w:rsidRPr="0066167F" w:rsidRDefault="00166549" w:rsidP="008200D3">
            <w:pPr>
              <w:jc w:val="both"/>
              <w:rPr>
                <w:bCs/>
                <w:color w:val="000000"/>
                <w:spacing w:val="1"/>
                <w:sz w:val="22"/>
                <w:szCs w:val="22"/>
              </w:rPr>
            </w:pPr>
            <w:r w:rsidRPr="0066167F">
              <w:rPr>
                <w:bCs/>
                <w:color w:val="000000"/>
                <w:spacing w:val="1"/>
                <w:sz w:val="22"/>
                <w:szCs w:val="22"/>
              </w:rPr>
              <w:t>Федеральный закон от 31.07.1998 №145-ФЗ «Бюджетного кодекса Российской Федерации»;</w:t>
            </w:r>
          </w:p>
          <w:p w:rsidR="00166549" w:rsidRPr="0066167F" w:rsidRDefault="00166549" w:rsidP="008200D3">
            <w:pPr>
              <w:jc w:val="both"/>
              <w:rPr>
                <w:bCs/>
                <w:color w:val="000000"/>
                <w:spacing w:val="1"/>
                <w:sz w:val="22"/>
                <w:szCs w:val="22"/>
              </w:rPr>
            </w:pPr>
            <w:r w:rsidRPr="0066167F">
              <w:rPr>
                <w:bCs/>
                <w:color w:val="000000"/>
                <w:spacing w:val="1"/>
                <w:sz w:val="22"/>
                <w:szCs w:val="22"/>
              </w:rPr>
              <w:t xml:space="preserve">Постановление администрации Георгиевского сельсовета Канского района от 23.08.2017 № 57 «Об утверждении Порядка принятия решения о </w:t>
            </w:r>
            <w:r w:rsidRPr="0066167F">
              <w:rPr>
                <w:bCs/>
                <w:color w:val="000000"/>
                <w:spacing w:val="1"/>
                <w:sz w:val="22"/>
                <w:szCs w:val="22"/>
              </w:rPr>
              <w:lastRenderedPageBreak/>
              <w:t>разработке, формировании, реализации и оценке эффективности реализации муниципальных программ Георгиевского сельсовета Канского района ».</w:t>
            </w:r>
          </w:p>
        </w:tc>
      </w:tr>
      <w:tr w:rsidR="00166549" w:rsidRPr="00166549" w:rsidTr="008200D3">
        <w:tc>
          <w:tcPr>
            <w:tcW w:w="817" w:type="dxa"/>
          </w:tcPr>
          <w:p w:rsidR="00166549" w:rsidRPr="0066167F" w:rsidRDefault="00166549" w:rsidP="008200D3">
            <w:pPr>
              <w:rPr>
                <w:bCs/>
                <w:color w:val="000000"/>
                <w:spacing w:val="1"/>
                <w:sz w:val="22"/>
                <w:szCs w:val="22"/>
              </w:rPr>
            </w:pPr>
            <w:r w:rsidRPr="0066167F">
              <w:rPr>
                <w:bCs/>
                <w:color w:val="000000"/>
                <w:spacing w:val="1"/>
                <w:sz w:val="22"/>
                <w:szCs w:val="22"/>
              </w:rPr>
              <w:lastRenderedPageBreak/>
              <w:t>2</w:t>
            </w:r>
          </w:p>
        </w:tc>
        <w:tc>
          <w:tcPr>
            <w:tcW w:w="4194" w:type="dxa"/>
            <w:shd w:val="clear" w:color="auto" w:fill="auto"/>
            <w:vAlign w:val="center"/>
          </w:tcPr>
          <w:p w:rsidR="00166549" w:rsidRPr="0066167F" w:rsidRDefault="00166549" w:rsidP="008200D3">
            <w:pPr>
              <w:rPr>
                <w:bCs/>
                <w:color w:val="000000"/>
                <w:spacing w:val="1"/>
                <w:sz w:val="22"/>
                <w:szCs w:val="22"/>
              </w:rPr>
            </w:pPr>
            <w:r w:rsidRPr="0066167F">
              <w:rPr>
                <w:bCs/>
                <w:color w:val="000000"/>
                <w:spacing w:val="1"/>
                <w:sz w:val="22"/>
                <w:szCs w:val="22"/>
              </w:rPr>
              <w:t>Ответственный исполнитель муниципальной Программы</w:t>
            </w:r>
          </w:p>
        </w:tc>
        <w:tc>
          <w:tcPr>
            <w:tcW w:w="4311" w:type="dxa"/>
            <w:shd w:val="clear" w:color="auto" w:fill="auto"/>
          </w:tcPr>
          <w:p w:rsidR="00166549" w:rsidRPr="0066167F" w:rsidRDefault="00166549" w:rsidP="008200D3">
            <w:pPr>
              <w:jc w:val="both"/>
              <w:rPr>
                <w:bCs/>
                <w:color w:val="000000"/>
                <w:spacing w:val="1"/>
                <w:sz w:val="22"/>
                <w:szCs w:val="22"/>
              </w:rPr>
            </w:pPr>
            <w:r w:rsidRPr="0066167F">
              <w:rPr>
                <w:bCs/>
                <w:color w:val="000000"/>
                <w:spacing w:val="1"/>
                <w:sz w:val="22"/>
                <w:szCs w:val="22"/>
              </w:rPr>
              <w:t>Администрация Георгиевского сельсовета Канского района</w:t>
            </w:r>
          </w:p>
        </w:tc>
      </w:tr>
      <w:tr w:rsidR="00166549" w:rsidRPr="00166549" w:rsidTr="008200D3">
        <w:tc>
          <w:tcPr>
            <w:tcW w:w="817" w:type="dxa"/>
          </w:tcPr>
          <w:p w:rsidR="00166549" w:rsidRPr="0066167F" w:rsidRDefault="00166549" w:rsidP="008200D3">
            <w:pPr>
              <w:rPr>
                <w:bCs/>
                <w:color w:val="000000"/>
                <w:spacing w:val="1"/>
                <w:sz w:val="22"/>
                <w:szCs w:val="22"/>
              </w:rPr>
            </w:pPr>
            <w:r w:rsidRPr="0066167F">
              <w:rPr>
                <w:bCs/>
                <w:color w:val="000000"/>
                <w:spacing w:val="1"/>
                <w:sz w:val="22"/>
                <w:szCs w:val="22"/>
              </w:rPr>
              <w:t>3</w:t>
            </w:r>
          </w:p>
        </w:tc>
        <w:tc>
          <w:tcPr>
            <w:tcW w:w="4194" w:type="dxa"/>
            <w:shd w:val="clear" w:color="auto" w:fill="auto"/>
            <w:vAlign w:val="center"/>
          </w:tcPr>
          <w:p w:rsidR="00166549" w:rsidRPr="0066167F" w:rsidRDefault="00166549" w:rsidP="008200D3">
            <w:pPr>
              <w:rPr>
                <w:bCs/>
                <w:color w:val="000000"/>
                <w:spacing w:val="1"/>
                <w:sz w:val="22"/>
                <w:szCs w:val="22"/>
              </w:rPr>
            </w:pPr>
            <w:r w:rsidRPr="0066167F">
              <w:rPr>
                <w:bCs/>
                <w:color w:val="000000"/>
                <w:spacing w:val="1"/>
                <w:sz w:val="22"/>
                <w:szCs w:val="22"/>
              </w:rPr>
              <w:t>Соисполнители муниципальной Программы</w:t>
            </w:r>
          </w:p>
        </w:tc>
        <w:tc>
          <w:tcPr>
            <w:tcW w:w="4311" w:type="dxa"/>
            <w:shd w:val="clear" w:color="auto" w:fill="auto"/>
          </w:tcPr>
          <w:p w:rsidR="00166549" w:rsidRPr="0066167F" w:rsidRDefault="00166549" w:rsidP="008200D3">
            <w:pPr>
              <w:jc w:val="both"/>
              <w:rPr>
                <w:bCs/>
                <w:color w:val="000000"/>
                <w:spacing w:val="1"/>
                <w:sz w:val="22"/>
                <w:szCs w:val="22"/>
              </w:rPr>
            </w:pPr>
          </w:p>
        </w:tc>
      </w:tr>
      <w:tr w:rsidR="00166549" w:rsidRPr="00166549" w:rsidTr="008200D3">
        <w:tc>
          <w:tcPr>
            <w:tcW w:w="817" w:type="dxa"/>
          </w:tcPr>
          <w:p w:rsidR="00166549" w:rsidRPr="0066167F" w:rsidRDefault="00166549" w:rsidP="008200D3">
            <w:pPr>
              <w:rPr>
                <w:bCs/>
                <w:color w:val="000000"/>
                <w:spacing w:val="1"/>
                <w:sz w:val="22"/>
                <w:szCs w:val="22"/>
              </w:rPr>
            </w:pPr>
            <w:r w:rsidRPr="0066167F">
              <w:rPr>
                <w:bCs/>
                <w:color w:val="000000"/>
                <w:spacing w:val="1"/>
                <w:sz w:val="22"/>
                <w:szCs w:val="22"/>
              </w:rPr>
              <w:t>4</w:t>
            </w:r>
          </w:p>
        </w:tc>
        <w:tc>
          <w:tcPr>
            <w:tcW w:w="4194" w:type="dxa"/>
            <w:shd w:val="clear" w:color="auto" w:fill="auto"/>
            <w:vAlign w:val="center"/>
          </w:tcPr>
          <w:p w:rsidR="00166549" w:rsidRPr="0066167F" w:rsidRDefault="00166549" w:rsidP="008200D3">
            <w:pPr>
              <w:rPr>
                <w:bCs/>
                <w:color w:val="000000"/>
                <w:spacing w:val="1"/>
                <w:sz w:val="22"/>
                <w:szCs w:val="22"/>
              </w:rPr>
            </w:pPr>
            <w:r w:rsidRPr="0066167F">
              <w:rPr>
                <w:bCs/>
                <w:color w:val="000000"/>
                <w:spacing w:val="1"/>
                <w:sz w:val="22"/>
                <w:szCs w:val="22"/>
              </w:rPr>
              <w:t>Цели муниципальной Программы</w:t>
            </w:r>
          </w:p>
        </w:tc>
        <w:tc>
          <w:tcPr>
            <w:tcW w:w="4311" w:type="dxa"/>
            <w:shd w:val="clear" w:color="auto" w:fill="auto"/>
          </w:tcPr>
          <w:p w:rsidR="00166549" w:rsidRPr="0066167F" w:rsidRDefault="00166549" w:rsidP="008200D3">
            <w:pPr>
              <w:spacing w:line="0" w:lineRule="atLeast"/>
              <w:ind w:left="57" w:right="57"/>
              <w:rPr>
                <w:sz w:val="22"/>
                <w:szCs w:val="22"/>
              </w:rPr>
            </w:pPr>
            <w:r w:rsidRPr="0066167F">
              <w:rPr>
                <w:sz w:val="22"/>
                <w:szCs w:val="22"/>
              </w:rPr>
              <w:t>1. Совершенствование системы комплексного благоустройства муниципального образования Георгиевский сельсовет</w:t>
            </w:r>
          </w:p>
          <w:p w:rsidR="00166549" w:rsidRPr="0066167F" w:rsidRDefault="00166549" w:rsidP="008200D3">
            <w:pPr>
              <w:spacing w:line="0" w:lineRule="atLeast"/>
              <w:ind w:left="57" w:right="57"/>
              <w:rPr>
                <w:sz w:val="22"/>
                <w:szCs w:val="22"/>
              </w:rPr>
            </w:pPr>
            <w:r w:rsidRPr="0066167F">
              <w:rPr>
                <w:sz w:val="22"/>
                <w:szCs w:val="22"/>
              </w:rPr>
              <w:t>2. Создание комфортных условий проживания и отдыха населения, повышение качества предоставляемых услуг.</w:t>
            </w:r>
          </w:p>
          <w:p w:rsidR="00166549" w:rsidRPr="0066167F" w:rsidRDefault="00166549" w:rsidP="008200D3">
            <w:pPr>
              <w:spacing w:line="0" w:lineRule="atLeast"/>
              <w:ind w:left="57" w:right="57"/>
              <w:rPr>
                <w:sz w:val="22"/>
                <w:szCs w:val="22"/>
              </w:rPr>
            </w:pPr>
            <w:r w:rsidRPr="0066167F">
              <w:rPr>
                <w:sz w:val="22"/>
                <w:szCs w:val="22"/>
              </w:rPr>
              <w:t>3. Эффективное выполнение полномочий относящихся к вопросам местного значения сельского поселения</w:t>
            </w:r>
          </w:p>
          <w:p w:rsidR="00166549" w:rsidRPr="0066167F" w:rsidRDefault="00166549" w:rsidP="008200D3">
            <w:pPr>
              <w:spacing w:line="0" w:lineRule="atLeast"/>
              <w:ind w:left="57" w:right="57"/>
              <w:rPr>
                <w:sz w:val="22"/>
                <w:szCs w:val="22"/>
              </w:rPr>
            </w:pPr>
            <w:r w:rsidRPr="0066167F">
              <w:rPr>
                <w:sz w:val="22"/>
                <w:szCs w:val="22"/>
              </w:rPr>
              <w:t>4. Эффективное решение общехозяйственных вопросов</w:t>
            </w:r>
          </w:p>
          <w:p w:rsidR="00166549" w:rsidRPr="0066167F" w:rsidRDefault="00166549" w:rsidP="008200D3">
            <w:pPr>
              <w:spacing w:line="0" w:lineRule="atLeast"/>
              <w:ind w:left="57" w:right="57"/>
              <w:rPr>
                <w:sz w:val="22"/>
                <w:szCs w:val="22"/>
              </w:rPr>
            </w:pPr>
            <w:r w:rsidRPr="0066167F">
              <w:rPr>
                <w:sz w:val="22"/>
                <w:szCs w:val="22"/>
              </w:rPr>
              <w:t xml:space="preserve">5. Повышение уровня внешнего благоустройства </w:t>
            </w:r>
          </w:p>
          <w:p w:rsidR="00166549" w:rsidRPr="0066167F" w:rsidRDefault="00166549" w:rsidP="008200D3">
            <w:pPr>
              <w:jc w:val="both"/>
              <w:rPr>
                <w:bCs/>
                <w:color w:val="000000"/>
                <w:spacing w:val="1"/>
                <w:sz w:val="22"/>
                <w:szCs w:val="22"/>
              </w:rPr>
            </w:pPr>
            <w:r w:rsidRPr="0066167F">
              <w:rPr>
                <w:sz w:val="22"/>
                <w:szCs w:val="22"/>
              </w:rPr>
              <w:t>и санитарное содержание населенных пунктов</w:t>
            </w:r>
          </w:p>
        </w:tc>
      </w:tr>
      <w:tr w:rsidR="00166549" w:rsidRPr="00166549" w:rsidTr="008200D3">
        <w:tc>
          <w:tcPr>
            <w:tcW w:w="817" w:type="dxa"/>
          </w:tcPr>
          <w:p w:rsidR="00166549" w:rsidRPr="0066167F" w:rsidRDefault="00166549" w:rsidP="008200D3">
            <w:pPr>
              <w:rPr>
                <w:bCs/>
                <w:color w:val="000000"/>
                <w:spacing w:val="1"/>
                <w:sz w:val="22"/>
                <w:szCs w:val="22"/>
              </w:rPr>
            </w:pPr>
            <w:r w:rsidRPr="0066167F">
              <w:rPr>
                <w:bCs/>
                <w:color w:val="000000"/>
                <w:spacing w:val="1"/>
                <w:sz w:val="22"/>
                <w:szCs w:val="22"/>
              </w:rPr>
              <w:t>5</w:t>
            </w:r>
          </w:p>
        </w:tc>
        <w:tc>
          <w:tcPr>
            <w:tcW w:w="4194" w:type="dxa"/>
            <w:shd w:val="clear" w:color="auto" w:fill="auto"/>
            <w:vAlign w:val="center"/>
          </w:tcPr>
          <w:p w:rsidR="00166549" w:rsidRPr="0066167F" w:rsidRDefault="00166549" w:rsidP="008200D3">
            <w:pPr>
              <w:rPr>
                <w:bCs/>
                <w:color w:val="000000"/>
                <w:spacing w:val="1"/>
                <w:sz w:val="22"/>
                <w:szCs w:val="22"/>
              </w:rPr>
            </w:pPr>
            <w:r w:rsidRPr="0066167F">
              <w:rPr>
                <w:bCs/>
                <w:color w:val="000000"/>
                <w:spacing w:val="1"/>
                <w:sz w:val="22"/>
                <w:szCs w:val="22"/>
              </w:rPr>
              <w:t>Задачи муниципальной</w:t>
            </w:r>
          </w:p>
          <w:p w:rsidR="00166549" w:rsidRPr="0066167F" w:rsidRDefault="00166549" w:rsidP="008200D3">
            <w:pPr>
              <w:rPr>
                <w:bCs/>
                <w:color w:val="000000"/>
                <w:spacing w:val="1"/>
                <w:sz w:val="22"/>
                <w:szCs w:val="22"/>
              </w:rPr>
            </w:pPr>
            <w:r w:rsidRPr="0066167F">
              <w:rPr>
                <w:bCs/>
                <w:color w:val="000000"/>
                <w:spacing w:val="1"/>
                <w:sz w:val="22"/>
                <w:szCs w:val="22"/>
              </w:rPr>
              <w:t>Программы</w:t>
            </w:r>
          </w:p>
        </w:tc>
        <w:tc>
          <w:tcPr>
            <w:tcW w:w="4311" w:type="dxa"/>
            <w:shd w:val="clear" w:color="auto" w:fill="auto"/>
          </w:tcPr>
          <w:p w:rsidR="00166549" w:rsidRPr="0066167F" w:rsidRDefault="00166549" w:rsidP="008200D3">
            <w:pPr>
              <w:spacing w:line="0" w:lineRule="atLeast"/>
              <w:ind w:left="57" w:right="57"/>
              <w:rPr>
                <w:sz w:val="22"/>
                <w:szCs w:val="22"/>
              </w:rPr>
            </w:pPr>
            <w:r w:rsidRPr="0066167F">
              <w:rPr>
                <w:sz w:val="22"/>
                <w:szCs w:val="22"/>
              </w:rPr>
              <w:t>1. Организация взаимодействия между предприятиями, организациями и учреждениями при решении вопросов благоустройства населенных пунктов.</w:t>
            </w:r>
          </w:p>
          <w:p w:rsidR="00166549" w:rsidRPr="0066167F" w:rsidRDefault="00166549" w:rsidP="008200D3">
            <w:pPr>
              <w:spacing w:line="0" w:lineRule="atLeast"/>
              <w:ind w:left="57" w:right="57"/>
              <w:rPr>
                <w:sz w:val="22"/>
                <w:szCs w:val="22"/>
              </w:rPr>
            </w:pPr>
            <w:r w:rsidRPr="0066167F">
              <w:rPr>
                <w:sz w:val="22"/>
                <w:szCs w:val="22"/>
              </w:rPr>
              <w:t>2. Приведение в качественное состояние элементов благоустройства населенных пунктов.</w:t>
            </w:r>
          </w:p>
          <w:p w:rsidR="00166549" w:rsidRPr="0066167F" w:rsidRDefault="00166549" w:rsidP="008200D3">
            <w:pPr>
              <w:spacing w:line="0" w:lineRule="atLeast"/>
              <w:ind w:left="57" w:right="57"/>
              <w:rPr>
                <w:sz w:val="22"/>
                <w:szCs w:val="22"/>
              </w:rPr>
            </w:pPr>
            <w:r w:rsidRPr="0066167F">
              <w:rPr>
                <w:sz w:val="22"/>
                <w:szCs w:val="22"/>
              </w:rPr>
              <w:t>3. Привлечение жителей к участию в решении проблем благоустройства населенных пунктов.</w:t>
            </w:r>
          </w:p>
          <w:p w:rsidR="00166549" w:rsidRPr="0066167F" w:rsidRDefault="00166549" w:rsidP="008200D3">
            <w:pPr>
              <w:spacing w:line="0" w:lineRule="atLeast"/>
              <w:ind w:left="57" w:right="57"/>
              <w:rPr>
                <w:sz w:val="22"/>
                <w:szCs w:val="22"/>
              </w:rPr>
            </w:pPr>
            <w:r w:rsidRPr="0066167F">
              <w:rPr>
                <w:sz w:val="22"/>
                <w:szCs w:val="22"/>
              </w:rPr>
              <w:t>4. Совершенствование системы предоставляемых населению услуг и повышение их качества;</w:t>
            </w:r>
          </w:p>
          <w:p w:rsidR="00166549" w:rsidRPr="0066167F" w:rsidRDefault="00166549" w:rsidP="008200D3">
            <w:pPr>
              <w:spacing w:line="0" w:lineRule="atLeast"/>
              <w:ind w:left="57" w:right="57"/>
              <w:rPr>
                <w:sz w:val="22"/>
                <w:szCs w:val="22"/>
              </w:rPr>
            </w:pPr>
            <w:r w:rsidRPr="0066167F">
              <w:rPr>
                <w:sz w:val="22"/>
                <w:szCs w:val="22"/>
              </w:rPr>
              <w:t>5. Улучшение экологической обстановки и сохранение природных комплексов для обеспечения условий жизнедеятельности.</w:t>
            </w:r>
          </w:p>
          <w:p w:rsidR="00166549" w:rsidRPr="0066167F" w:rsidRDefault="00166549" w:rsidP="008200D3">
            <w:pPr>
              <w:spacing w:line="0" w:lineRule="atLeast"/>
              <w:ind w:left="57" w:right="57"/>
              <w:rPr>
                <w:sz w:val="22"/>
                <w:szCs w:val="22"/>
              </w:rPr>
            </w:pPr>
            <w:r w:rsidRPr="0066167F">
              <w:rPr>
                <w:sz w:val="22"/>
                <w:szCs w:val="22"/>
              </w:rPr>
              <w:t>6. Передача части полномочий от поселения муниципальному району</w:t>
            </w:r>
          </w:p>
          <w:p w:rsidR="00166549" w:rsidRPr="0066167F" w:rsidRDefault="00166549" w:rsidP="008200D3">
            <w:pPr>
              <w:jc w:val="both"/>
              <w:rPr>
                <w:bCs/>
                <w:color w:val="000000"/>
                <w:spacing w:val="1"/>
                <w:sz w:val="22"/>
                <w:szCs w:val="22"/>
              </w:rPr>
            </w:pPr>
            <w:r w:rsidRPr="0066167F">
              <w:rPr>
                <w:sz w:val="22"/>
                <w:szCs w:val="22"/>
              </w:rPr>
              <w:t>7. Решение вопросов жилищно-коммунального характера</w:t>
            </w:r>
          </w:p>
        </w:tc>
      </w:tr>
      <w:tr w:rsidR="00166549" w:rsidRPr="00166549" w:rsidTr="008200D3">
        <w:tc>
          <w:tcPr>
            <w:tcW w:w="817" w:type="dxa"/>
          </w:tcPr>
          <w:p w:rsidR="00166549" w:rsidRPr="0066167F" w:rsidRDefault="00166549" w:rsidP="008200D3">
            <w:pPr>
              <w:rPr>
                <w:bCs/>
                <w:color w:val="000000"/>
                <w:spacing w:val="1"/>
                <w:sz w:val="22"/>
                <w:szCs w:val="22"/>
              </w:rPr>
            </w:pPr>
            <w:r w:rsidRPr="0066167F">
              <w:rPr>
                <w:bCs/>
                <w:color w:val="000000"/>
                <w:spacing w:val="1"/>
                <w:sz w:val="22"/>
                <w:szCs w:val="22"/>
              </w:rPr>
              <w:t>6</w:t>
            </w:r>
          </w:p>
        </w:tc>
        <w:tc>
          <w:tcPr>
            <w:tcW w:w="4194" w:type="dxa"/>
            <w:shd w:val="clear" w:color="auto" w:fill="auto"/>
            <w:vAlign w:val="center"/>
          </w:tcPr>
          <w:p w:rsidR="00166549" w:rsidRPr="0066167F" w:rsidRDefault="00166549" w:rsidP="008200D3">
            <w:pPr>
              <w:rPr>
                <w:bCs/>
                <w:color w:val="000000"/>
                <w:spacing w:val="1"/>
                <w:sz w:val="22"/>
                <w:szCs w:val="22"/>
              </w:rPr>
            </w:pPr>
            <w:r w:rsidRPr="0066167F">
              <w:rPr>
                <w:bCs/>
                <w:color w:val="000000"/>
                <w:spacing w:val="1"/>
                <w:sz w:val="22"/>
                <w:szCs w:val="22"/>
              </w:rPr>
              <w:t>Сроки и этапы реализации муниципальной Программы</w:t>
            </w:r>
          </w:p>
        </w:tc>
        <w:tc>
          <w:tcPr>
            <w:tcW w:w="4311" w:type="dxa"/>
            <w:shd w:val="clear" w:color="auto" w:fill="auto"/>
          </w:tcPr>
          <w:p w:rsidR="00166549" w:rsidRPr="0066167F" w:rsidRDefault="00166549" w:rsidP="008200D3">
            <w:pPr>
              <w:spacing w:line="0" w:lineRule="atLeast"/>
              <w:ind w:left="57" w:right="57"/>
              <w:rPr>
                <w:sz w:val="22"/>
                <w:szCs w:val="22"/>
              </w:rPr>
            </w:pPr>
            <w:r w:rsidRPr="0066167F">
              <w:rPr>
                <w:sz w:val="22"/>
                <w:szCs w:val="22"/>
              </w:rPr>
              <w:t>Сроки реализации Программы: 2020-2022 годы</w:t>
            </w:r>
          </w:p>
          <w:p w:rsidR="00166549" w:rsidRPr="0066167F" w:rsidRDefault="00166549" w:rsidP="008200D3">
            <w:pPr>
              <w:spacing w:line="0" w:lineRule="atLeast"/>
              <w:ind w:left="57" w:right="57"/>
              <w:rPr>
                <w:sz w:val="22"/>
                <w:szCs w:val="22"/>
              </w:rPr>
            </w:pPr>
            <w:r w:rsidRPr="0066167F">
              <w:rPr>
                <w:sz w:val="22"/>
                <w:szCs w:val="22"/>
              </w:rPr>
              <w:t>Этапы Программы:</w:t>
            </w:r>
          </w:p>
          <w:p w:rsidR="00166549" w:rsidRPr="0066167F" w:rsidRDefault="00166549" w:rsidP="008200D3">
            <w:pPr>
              <w:spacing w:line="0" w:lineRule="atLeast"/>
              <w:ind w:left="57" w:right="57"/>
              <w:rPr>
                <w:sz w:val="22"/>
                <w:szCs w:val="22"/>
              </w:rPr>
            </w:pPr>
            <w:r w:rsidRPr="0066167F">
              <w:rPr>
                <w:sz w:val="22"/>
                <w:szCs w:val="22"/>
                <w:lang w:val="en-US"/>
              </w:rPr>
              <w:t>I</w:t>
            </w:r>
            <w:r w:rsidRPr="0066167F">
              <w:rPr>
                <w:sz w:val="22"/>
                <w:szCs w:val="22"/>
              </w:rPr>
              <w:t xml:space="preserve"> этап – 2020 год</w:t>
            </w:r>
          </w:p>
          <w:p w:rsidR="00166549" w:rsidRPr="0066167F" w:rsidRDefault="00166549" w:rsidP="008200D3">
            <w:pPr>
              <w:spacing w:line="0" w:lineRule="atLeast"/>
              <w:ind w:left="57" w:right="57"/>
              <w:rPr>
                <w:sz w:val="22"/>
                <w:szCs w:val="22"/>
              </w:rPr>
            </w:pPr>
            <w:r w:rsidRPr="0066167F">
              <w:rPr>
                <w:sz w:val="22"/>
                <w:szCs w:val="22"/>
                <w:lang w:val="en-US"/>
              </w:rPr>
              <w:t>II</w:t>
            </w:r>
            <w:r w:rsidRPr="0066167F">
              <w:rPr>
                <w:sz w:val="22"/>
                <w:szCs w:val="22"/>
              </w:rPr>
              <w:t xml:space="preserve"> этап – 2021 год</w:t>
            </w:r>
          </w:p>
          <w:p w:rsidR="00166549" w:rsidRPr="0066167F" w:rsidRDefault="00166549" w:rsidP="008200D3">
            <w:pPr>
              <w:jc w:val="both"/>
              <w:rPr>
                <w:bCs/>
                <w:color w:val="000000"/>
                <w:spacing w:val="1"/>
                <w:sz w:val="22"/>
                <w:szCs w:val="22"/>
              </w:rPr>
            </w:pPr>
            <w:r w:rsidRPr="0066167F">
              <w:rPr>
                <w:sz w:val="22"/>
                <w:szCs w:val="22"/>
                <w:lang w:val="en-US"/>
              </w:rPr>
              <w:t>III</w:t>
            </w:r>
            <w:r w:rsidRPr="0066167F">
              <w:rPr>
                <w:sz w:val="22"/>
                <w:szCs w:val="22"/>
              </w:rPr>
              <w:t xml:space="preserve"> этап - 2022 год</w:t>
            </w:r>
          </w:p>
        </w:tc>
      </w:tr>
      <w:tr w:rsidR="00166549" w:rsidRPr="00166549" w:rsidTr="008200D3">
        <w:tc>
          <w:tcPr>
            <w:tcW w:w="817" w:type="dxa"/>
          </w:tcPr>
          <w:p w:rsidR="00166549" w:rsidRPr="0066167F" w:rsidRDefault="00166549" w:rsidP="008200D3">
            <w:pPr>
              <w:rPr>
                <w:bCs/>
                <w:color w:val="000000"/>
                <w:spacing w:val="1"/>
                <w:sz w:val="22"/>
                <w:szCs w:val="22"/>
              </w:rPr>
            </w:pPr>
            <w:r w:rsidRPr="0066167F">
              <w:rPr>
                <w:bCs/>
                <w:color w:val="000000"/>
                <w:spacing w:val="1"/>
                <w:sz w:val="22"/>
                <w:szCs w:val="22"/>
              </w:rPr>
              <w:t>7</w:t>
            </w:r>
          </w:p>
        </w:tc>
        <w:tc>
          <w:tcPr>
            <w:tcW w:w="4194" w:type="dxa"/>
            <w:shd w:val="clear" w:color="auto" w:fill="auto"/>
            <w:vAlign w:val="center"/>
          </w:tcPr>
          <w:p w:rsidR="00166549" w:rsidRPr="0066167F" w:rsidRDefault="00166549" w:rsidP="008200D3">
            <w:pPr>
              <w:rPr>
                <w:bCs/>
                <w:color w:val="000000"/>
                <w:spacing w:val="1"/>
                <w:sz w:val="22"/>
                <w:szCs w:val="22"/>
              </w:rPr>
            </w:pPr>
            <w:r w:rsidRPr="0066167F">
              <w:rPr>
                <w:bCs/>
                <w:color w:val="000000"/>
                <w:spacing w:val="1"/>
                <w:sz w:val="22"/>
                <w:szCs w:val="22"/>
              </w:rPr>
              <w:t>Перечень основных мероприятий муниципальной Программы</w:t>
            </w:r>
          </w:p>
        </w:tc>
        <w:tc>
          <w:tcPr>
            <w:tcW w:w="4311" w:type="dxa"/>
            <w:shd w:val="clear" w:color="auto" w:fill="auto"/>
          </w:tcPr>
          <w:p w:rsidR="00166549" w:rsidRPr="0066167F" w:rsidRDefault="00166549" w:rsidP="008200D3">
            <w:pPr>
              <w:jc w:val="both"/>
              <w:rPr>
                <w:bCs/>
                <w:color w:val="000000"/>
                <w:spacing w:val="1"/>
                <w:sz w:val="22"/>
                <w:szCs w:val="22"/>
              </w:rPr>
            </w:pPr>
            <w:r w:rsidRPr="0066167F">
              <w:rPr>
                <w:bCs/>
                <w:color w:val="000000"/>
                <w:spacing w:val="1"/>
                <w:sz w:val="22"/>
                <w:szCs w:val="22"/>
              </w:rPr>
              <w:t>Приложение № 2 к паспорту муниципальной программе</w:t>
            </w:r>
          </w:p>
        </w:tc>
      </w:tr>
      <w:tr w:rsidR="00166549" w:rsidRPr="00166549" w:rsidTr="008200D3">
        <w:tc>
          <w:tcPr>
            <w:tcW w:w="817" w:type="dxa"/>
          </w:tcPr>
          <w:p w:rsidR="00166549" w:rsidRPr="0066167F" w:rsidRDefault="00166549" w:rsidP="008200D3">
            <w:pPr>
              <w:rPr>
                <w:bCs/>
                <w:color w:val="000000"/>
                <w:spacing w:val="1"/>
                <w:sz w:val="22"/>
                <w:szCs w:val="22"/>
              </w:rPr>
            </w:pPr>
            <w:r w:rsidRPr="0066167F">
              <w:rPr>
                <w:bCs/>
                <w:color w:val="000000"/>
                <w:spacing w:val="1"/>
                <w:sz w:val="22"/>
                <w:szCs w:val="22"/>
              </w:rPr>
              <w:t>8</w:t>
            </w:r>
          </w:p>
        </w:tc>
        <w:tc>
          <w:tcPr>
            <w:tcW w:w="4194" w:type="dxa"/>
            <w:shd w:val="clear" w:color="auto" w:fill="auto"/>
            <w:vAlign w:val="center"/>
          </w:tcPr>
          <w:p w:rsidR="00166549" w:rsidRPr="0066167F" w:rsidRDefault="00166549" w:rsidP="008200D3">
            <w:pPr>
              <w:rPr>
                <w:bCs/>
                <w:color w:val="000000"/>
                <w:spacing w:val="1"/>
                <w:sz w:val="22"/>
                <w:szCs w:val="22"/>
              </w:rPr>
            </w:pPr>
            <w:r w:rsidRPr="0066167F">
              <w:rPr>
                <w:bCs/>
                <w:color w:val="000000"/>
                <w:spacing w:val="1"/>
                <w:sz w:val="22"/>
                <w:szCs w:val="22"/>
              </w:rPr>
              <w:t>Целевые индикаторы и показатели муниципальной Программы</w:t>
            </w:r>
          </w:p>
        </w:tc>
        <w:tc>
          <w:tcPr>
            <w:tcW w:w="4311" w:type="dxa"/>
            <w:shd w:val="clear" w:color="auto" w:fill="auto"/>
          </w:tcPr>
          <w:p w:rsidR="00166549" w:rsidRPr="0066167F" w:rsidRDefault="00166549" w:rsidP="008200D3">
            <w:pPr>
              <w:jc w:val="both"/>
              <w:rPr>
                <w:bCs/>
                <w:color w:val="000000"/>
                <w:spacing w:val="1"/>
                <w:sz w:val="22"/>
                <w:szCs w:val="22"/>
              </w:rPr>
            </w:pPr>
            <w:r w:rsidRPr="0066167F">
              <w:rPr>
                <w:bCs/>
                <w:color w:val="000000"/>
                <w:spacing w:val="1"/>
                <w:sz w:val="22"/>
                <w:szCs w:val="22"/>
              </w:rPr>
              <w:t>Приложение № 1 к паспорту муниципальной настоящей программе</w:t>
            </w:r>
          </w:p>
        </w:tc>
      </w:tr>
      <w:tr w:rsidR="00166549" w:rsidRPr="00166549" w:rsidTr="008200D3">
        <w:tc>
          <w:tcPr>
            <w:tcW w:w="817" w:type="dxa"/>
          </w:tcPr>
          <w:p w:rsidR="00166549" w:rsidRPr="0066167F" w:rsidRDefault="00166549" w:rsidP="008200D3">
            <w:pPr>
              <w:rPr>
                <w:bCs/>
                <w:color w:val="000000"/>
                <w:spacing w:val="1"/>
                <w:sz w:val="22"/>
                <w:szCs w:val="22"/>
              </w:rPr>
            </w:pPr>
            <w:r w:rsidRPr="0066167F">
              <w:rPr>
                <w:bCs/>
                <w:color w:val="000000"/>
                <w:spacing w:val="1"/>
                <w:sz w:val="22"/>
                <w:szCs w:val="22"/>
              </w:rPr>
              <w:lastRenderedPageBreak/>
              <w:t>9</w:t>
            </w:r>
          </w:p>
        </w:tc>
        <w:tc>
          <w:tcPr>
            <w:tcW w:w="4194" w:type="dxa"/>
            <w:shd w:val="clear" w:color="auto" w:fill="auto"/>
            <w:vAlign w:val="center"/>
          </w:tcPr>
          <w:p w:rsidR="00166549" w:rsidRPr="0066167F" w:rsidRDefault="00166549" w:rsidP="008200D3">
            <w:pPr>
              <w:rPr>
                <w:bCs/>
                <w:color w:val="000000"/>
                <w:spacing w:val="1"/>
                <w:sz w:val="22"/>
                <w:szCs w:val="22"/>
              </w:rPr>
            </w:pPr>
            <w:r w:rsidRPr="0066167F">
              <w:rPr>
                <w:bCs/>
                <w:color w:val="000000"/>
                <w:spacing w:val="1"/>
                <w:sz w:val="22"/>
                <w:szCs w:val="22"/>
              </w:rPr>
              <w:t>Объемы и источники финансирования муниципальной Программы</w:t>
            </w:r>
          </w:p>
          <w:p w:rsidR="00166549" w:rsidRPr="0066167F" w:rsidRDefault="00166549" w:rsidP="008200D3">
            <w:pPr>
              <w:rPr>
                <w:bCs/>
                <w:color w:val="000000"/>
                <w:spacing w:val="1"/>
                <w:sz w:val="22"/>
                <w:szCs w:val="22"/>
              </w:rPr>
            </w:pPr>
            <w:r w:rsidRPr="0066167F">
              <w:rPr>
                <w:bCs/>
                <w:color w:val="000000"/>
                <w:spacing w:val="1"/>
                <w:sz w:val="22"/>
                <w:szCs w:val="22"/>
              </w:rPr>
              <w:t>(в ценах года)</w:t>
            </w:r>
          </w:p>
        </w:tc>
        <w:tc>
          <w:tcPr>
            <w:tcW w:w="4311" w:type="dxa"/>
            <w:shd w:val="clear" w:color="auto" w:fill="auto"/>
          </w:tcPr>
          <w:p w:rsidR="00166549" w:rsidRPr="0066167F" w:rsidRDefault="00166549" w:rsidP="008200D3">
            <w:pPr>
              <w:jc w:val="both"/>
              <w:rPr>
                <w:bCs/>
                <w:color w:val="000000"/>
                <w:spacing w:val="1"/>
                <w:sz w:val="22"/>
                <w:szCs w:val="22"/>
              </w:rPr>
            </w:pPr>
            <w:r w:rsidRPr="0066167F">
              <w:rPr>
                <w:bCs/>
                <w:color w:val="000000"/>
                <w:spacing w:val="1"/>
                <w:sz w:val="22"/>
                <w:szCs w:val="22"/>
              </w:rPr>
              <w:t>Финансирование программных мероприятий осуществляется за счет средств федерального бюджета, краевого, районного и местного бюджетов в объемах, предусмотренных.</w:t>
            </w:r>
          </w:p>
          <w:p w:rsidR="00166549" w:rsidRPr="0066167F" w:rsidRDefault="00166549" w:rsidP="008200D3">
            <w:pPr>
              <w:jc w:val="both"/>
              <w:rPr>
                <w:bCs/>
                <w:color w:val="000000"/>
                <w:spacing w:val="1"/>
                <w:sz w:val="22"/>
                <w:szCs w:val="22"/>
              </w:rPr>
            </w:pPr>
            <w:r w:rsidRPr="0066167F">
              <w:rPr>
                <w:bCs/>
                <w:color w:val="000000"/>
                <w:spacing w:val="1"/>
                <w:sz w:val="22"/>
                <w:szCs w:val="22"/>
              </w:rPr>
              <w:t>Объем средств, необходимых для финансирования Программы, составляет: 3776,8 тыс. руб.</w:t>
            </w:r>
          </w:p>
          <w:p w:rsidR="00166549" w:rsidRPr="0066167F" w:rsidRDefault="00166549" w:rsidP="008200D3">
            <w:pPr>
              <w:jc w:val="both"/>
              <w:rPr>
                <w:bCs/>
                <w:color w:val="000000"/>
                <w:spacing w:val="1"/>
                <w:sz w:val="22"/>
                <w:szCs w:val="22"/>
              </w:rPr>
            </w:pPr>
            <w:r w:rsidRPr="0066167F">
              <w:rPr>
                <w:bCs/>
                <w:color w:val="000000"/>
                <w:spacing w:val="1"/>
                <w:sz w:val="22"/>
                <w:szCs w:val="22"/>
              </w:rPr>
              <w:t xml:space="preserve">в том числе </w:t>
            </w:r>
            <w:proofErr w:type="gramStart"/>
            <w:r w:rsidRPr="0066167F">
              <w:rPr>
                <w:bCs/>
                <w:color w:val="000000"/>
                <w:spacing w:val="1"/>
                <w:sz w:val="22"/>
                <w:szCs w:val="22"/>
              </w:rPr>
              <w:t>на</w:t>
            </w:r>
            <w:proofErr w:type="gramEnd"/>
            <w:r w:rsidRPr="0066167F">
              <w:rPr>
                <w:bCs/>
                <w:color w:val="000000"/>
                <w:spacing w:val="1"/>
                <w:sz w:val="22"/>
                <w:szCs w:val="22"/>
              </w:rPr>
              <w:t xml:space="preserve">: </w:t>
            </w:r>
          </w:p>
          <w:p w:rsidR="00166549" w:rsidRPr="0066167F" w:rsidRDefault="00166549" w:rsidP="008200D3">
            <w:pPr>
              <w:jc w:val="both"/>
              <w:rPr>
                <w:bCs/>
                <w:color w:val="000000"/>
                <w:spacing w:val="1"/>
                <w:sz w:val="22"/>
                <w:szCs w:val="22"/>
              </w:rPr>
            </w:pPr>
            <w:r w:rsidRPr="0066167F">
              <w:rPr>
                <w:bCs/>
                <w:color w:val="000000"/>
                <w:spacing w:val="1"/>
                <w:sz w:val="22"/>
                <w:szCs w:val="22"/>
              </w:rPr>
              <w:t>2020 год - 1359,5 тыс. руб.:</w:t>
            </w:r>
          </w:p>
          <w:p w:rsidR="00166549" w:rsidRPr="0066167F" w:rsidRDefault="00166549" w:rsidP="008200D3">
            <w:pPr>
              <w:spacing w:line="0" w:lineRule="atLeast"/>
              <w:ind w:left="57" w:right="57"/>
              <w:jc w:val="both"/>
              <w:rPr>
                <w:color w:val="000000"/>
                <w:sz w:val="22"/>
                <w:szCs w:val="22"/>
              </w:rPr>
            </w:pPr>
            <w:r w:rsidRPr="0066167F">
              <w:rPr>
                <w:color w:val="000000"/>
                <w:sz w:val="22"/>
                <w:szCs w:val="22"/>
              </w:rPr>
              <w:t>краевой бюджет – 395,7 тыс. руб.</w:t>
            </w:r>
          </w:p>
          <w:p w:rsidR="00166549" w:rsidRPr="0066167F" w:rsidRDefault="00166549" w:rsidP="008200D3">
            <w:pPr>
              <w:spacing w:line="0" w:lineRule="atLeast"/>
              <w:ind w:left="57" w:right="57"/>
              <w:jc w:val="both"/>
              <w:rPr>
                <w:color w:val="000000"/>
                <w:sz w:val="22"/>
                <w:szCs w:val="22"/>
              </w:rPr>
            </w:pPr>
            <w:r w:rsidRPr="0066167F">
              <w:rPr>
                <w:color w:val="000000"/>
                <w:sz w:val="22"/>
                <w:szCs w:val="22"/>
              </w:rPr>
              <w:t>федеральный бюджет – 8,5 тыс. руб.</w:t>
            </w:r>
          </w:p>
          <w:p w:rsidR="00166549" w:rsidRPr="0066167F" w:rsidRDefault="00166549" w:rsidP="008200D3">
            <w:pPr>
              <w:spacing w:line="0" w:lineRule="atLeast"/>
              <w:ind w:left="57" w:right="57"/>
              <w:jc w:val="both"/>
              <w:rPr>
                <w:color w:val="000000"/>
                <w:sz w:val="22"/>
                <w:szCs w:val="22"/>
              </w:rPr>
            </w:pPr>
            <w:r w:rsidRPr="0066167F">
              <w:rPr>
                <w:color w:val="000000"/>
                <w:sz w:val="22"/>
                <w:szCs w:val="22"/>
              </w:rPr>
              <w:t>бюджеты муниципальных образований – 955,3 тыс. руб.</w:t>
            </w:r>
          </w:p>
          <w:p w:rsidR="00166549" w:rsidRPr="0066167F" w:rsidRDefault="00166549" w:rsidP="008200D3">
            <w:pPr>
              <w:jc w:val="both"/>
              <w:rPr>
                <w:bCs/>
                <w:color w:val="000000"/>
                <w:spacing w:val="1"/>
                <w:sz w:val="22"/>
                <w:szCs w:val="22"/>
              </w:rPr>
            </w:pPr>
            <w:r w:rsidRPr="0066167F">
              <w:rPr>
                <w:bCs/>
                <w:color w:val="000000"/>
                <w:spacing w:val="1"/>
                <w:sz w:val="22"/>
                <w:szCs w:val="22"/>
              </w:rPr>
              <w:t>2021 год - 1197,8 тыс. руб.:</w:t>
            </w:r>
          </w:p>
          <w:p w:rsidR="00166549" w:rsidRPr="0066167F" w:rsidRDefault="00166549" w:rsidP="008200D3">
            <w:pPr>
              <w:spacing w:line="0" w:lineRule="atLeast"/>
              <w:ind w:left="57" w:right="57"/>
              <w:jc w:val="both"/>
              <w:rPr>
                <w:color w:val="000000"/>
                <w:sz w:val="22"/>
                <w:szCs w:val="22"/>
              </w:rPr>
            </w:pPr>
            <w:r w:rsidRPr="0066167F">
              <w:rPr>
                <w:color w:val="000000"/>
                <w:sz w:val="22"/>
                <w:szCs w:val="22"/>
              </w:rPr>
              <w:t>краевой бюджет – 415,2 тыс</w:t>
            </w:r>
            <w:proofErr w:type="gramStart"/>
            <w:r w:rsidRPr="0066167F">
              <w:rPr>
                <w:color w:val="000000"/>
                <w:sz w:val="22"/>
                <w:szCs w:val="22"/>
              </w:rPr>
              <w:t>.р</w:t>
            </w:r>
            <w:proofErr w:type="gramEnd"/>
            <w:r w:rsidRPr="0066167F">
              <w:rPr>
                <w:color w:val="000000"/>
                <w:sz w:val="22"/>
                <w:szCs w:val="22"/>
              </w:rPr>
              <w:t>уб.</w:t>
            </w:r>
          </w:p>
          <w:p w:rsidR="00166549" w:rsidRPr="0066167F" w:rsidRDefault="00166549" w:rsidP="008200D3">
            <w:pPr>
              <w:spacing w:line="0" w:lineRule="atLeast"/>
              <w:ind w:left="57" w:right="57"/>
              <w:jc w:val="both"/>
              <w:rPr>
                <w:color w:val="000000"/>
                <w:sz w:val="22"/>
                <w:szCs w:val="22"/>
              </w:rPr>
            </w:pPr>
            <w:r w:rsidRPr="0066167F">
              <w:rPr>
                <w:color w:val="000000"/>
                <w:sz w:val="22"/>
                <w:szCs w:val="22"/>
              </w:rPr>
              <w:t>федеральный бюджет – 0,0 тыс. руб.</w:t>
            </w:r>
          </w:p>
          <w:p w:rsidR="00166549" w:rsidRPr="0066167F" w:rsidRDefault="00166549" w:rsidP="008200D3">
            <w:pPr>
              <w:spacing w:line="0" w:lineRule="atLeast"/>
              <w:ind w:left="57" w:right="57"/>
              <w:jc w:val="both"/>
              <w:rPr>
                <w:color w:val="000000"/>
                <w:sz w:val="22"/>
                <w:szCs w:val="22"/>
              </w:rPr>
            </w:pPr>
            <w:r w:rsidRPr="0066167F">
              <w:rPr>
                <w:color w:val="000000"/>
                <w:sz w:val="22"/>
                <w:szCs w:val="22"/>
              </w:rPr>
              <w:t>бюджеты муниципальных образований – 782,6 тыс. руб.</w:t>
            </w:r>
          </w:p>
          <w:p w:rsidR="00166549" w:rsidRPr="0066167F" w:rsidRDefault="00166549" w:rsidP="008200D3">
            <w:pPr>
              <w:jc w:val="both"/>
              <w:rPr>
                <w:bCs/>
                <w:color w:val="000000"/>
                <w:spacing w:val="1"/>
                <w:sz w:val="22"/>
                <w:szCs w:val="22"/>
              </w:rPr>
            </w:pPr>
            <w:r w:rsidRPr="0066167F">
              <w:rPr>
                <w:bCs/>
                <w:color w:val="000000"/>
                <w:spacing w:val="1"/>
                <w:sz w:val="22"/>
                <w:szCs w:val="22"/>
              </w:rPr>
              <w:t>2022 год - 1219,5 тыс. руб.:</w:t>
            </w:r>
          </w:p>
          <w:p w:rsidR="00166549" w:rsidRPr="0066167F" w:rsidRDefault="00166549" w:rsidP="008200D3">
            <w:pPr>
              <w:spacing w:line="0" w:lineRule="atLeast"/>
              <w:ind w:right="57"/>
              <w:jc w:val="both"/>
              <w:rPr>
                <w:color w:val="000000"/>
                <w:sz w:val="22"/>
                <w:szCs w:val="22"/>
              </w:rPr>
            </w:pPr>
            <w:r w:rsidRPr="0066167F">
              <w:rPr>
                <w:color w:val="000000"/>
                <w:sz w:val="22"/>
                <w:szCs w:val="22"/>
              </w:rPr>
              <w:t>краевой бюджет – 427,2 тыс. руб.</w:t>
            </w:r>
          </w:p>
          <w:p w:rsidR="00166549" w:rsidRPr="0066167F" w:rsidRDefault="00166549" w:rsidP="008200D3">
            <w:pPr>
              <w:spacing w:line="0" w:lineRule="atLeast"/>
              <w:ind w:right="57"/>
              <w:jc w:val="both"/>
              <w:rPr>
                <w:color w:val="000000"/>
                <w:sz w:val="22"/>
                <w:szCs w:val="22"/>
              </w:rPr>
            </w:pPr>
            <w:r w:rsidRPr="0066167F">
              <w:rPr>
                <w:color w:val="000000"/>
                <w:sz w:val="22"/>
                <w:szCs w:val="22"/>
              </w:rPr>
              <w:t>федеральный бюджет – 0,0 тыс. руб.</w:t>
            </w:r>
          </w:p>
          <w:p w:rsidR="00166549" w:rsidRPr="0066167F" w:rsidRDefault="00166549" w:rsidP="008200D3">
            <w:pPr>
              <w:jc w:val="both"/>
              <w:rPr>
                <w:bCs/>
                <w:color w:val="000000"/>
                <w:spacing w:val="1"/>
                <w:sz w:val="22"/>
                <w:szCs w:val="22"/>
              </w:rPr>
            </w:pPr>
            <w:r w:rsidRPr="0066167F">
              <w:rPr>
                <w:color w:val="000000"/>
                <w:sz w:val="22"/>
                <w:szCs w:val="22"/>
              </w:rPr>
              <w:t>бюджеты муниципальных образований – 792,3 тыс. руб.</w:t>
            </w:r>
          </w:p>
        </w:tc>
      </w:tr>
    </w:tbl>
    <w:p w:rsidR="00166549" w:rsidRPr="00166549" w:rsidRDefault="00166549" w:rsidP="00166549">
      <w:pPr>
        <w:tabs>
          <w:tab w:val="left" w:pos="0"/>
          <w:tab w:val="left" w:pos="1134"/>
        </w:tabs>
        <w:autoSpaceDE w:val="0"/>
        <w:autoSpaceDN w:val="0"/>
        <w:adjustRightInd w:val="0"/>
        <w:spacing w:line="0" w:lineRule="atLeast"/>
        <w:ind w:right="57"/>
        <w:outlineLvl w:val="0"/>
      </w:pPr>
    </w:p>
    <w:p w:rsidR="00166549" w:rsidRPr="00166549" w:rsidRDefault="00166549" w:rsidP="00166549">
      <w:pPr>
        <w:tabs>
          <w:tab w:val="left" w:pos="0"/>
          <w:tab w:val="left" w:pos="1134"/>
        </w:tabs>
        <w:autoSpaceDE w:val="0"/>
        <w:autoSpaceDN w:val="0"/>
        <w:adjustRightInd w:val="0"/>
        <w:spacing w:line="0" w:lineRule="atLeast"/>
        <w:ind w:left="57" w:right="57"/>
        <w:jc w:val="right"/>
        <w:outlineLvl w:val="0"/>
      </w:pPr>
    </w:p>
    <w:p w:rsidR="00166549" w:rsidRPr="00166549" w:rsidRDefault="00166549" w:rsidP="00166549">
      <w:pPr>
        <w:spacing w:line="0" w:lineRule="atLeast"/>
        <w:ind w:left="57" w:right="57"/>
        <w:jc w:val="center"/>
      </w:pPr>
      <w:r w:rsidRPr="00166549">
        <w:t>2. СОДЕРЖАНИЕ ПРОБЛЕМЫ И ОБОСНОВАНИЯ НЕОБХОДИМОСТИ ЕЕ РЕШЕНИЯ ПРОГРАММНЫМИ МЕТОДАМИ</w:t>
      </w:r>
    </w:p>
    <w:p w:rsidR="00166549" w:rsidRPr="00166549" w:rsidRDefault="00166549" w:rsidP="00166549">
      <w:pPr>
        <w:spacing w:line="0" w:lineRule="atLeast"/>
        <w:ind w:left="57" w:right="57"/>
        <w:jc w:val="center"/>
      </w:pPr>
    </w:p>
    <w:p w:rsidR="00166549" w:rsidRPr="00166549" w:rsidRDefault="00166549" w:rsidP="00166549">
      <w:pPr>
        <w:spacing w:line="0" w:lineRule="atLeast"/>
        <w:ind w:left="57" w:right="57"/>
        <w:jc w:val="both"/>
      </w:pPr>
      <w:r w:rsidRPr="00166549">
        <w:t xml:space="preserve">         Муниципальная программа «Развитие МО Георгиевский сельсовет», разработана в соответствии со ст. 14 Федерального закона № 131-ФЗ «Об общих принципах организации местного самоуправления Российской Федерации». </w:t>
      </w:r>
      <w:proofErr w:type="gramStart"/>
      <w:r w:rsidRPr="00166549">
        <w:t>Согласно</w:t>
      </w:r>
      <w:proofErr w:type="gramEnd"/>
      <w:r w:rsidRPr="00166549">
        <w:t xml:space="preserve"> данной статьи к вопросам местного значения, которые обязаны решать местные органы представительной и исполнительной власти относятся вопросы по обеспечению населения качественными условиями проживания, включая и благоустройство территории сельсовета. К вопросам местного значения в данном разделе относятся:</w:t>
      </w:r>
    </w:p>
    <w:p w:rsidR="00166549" w:rsidRPr="00166549" w:rsidRDefault="00166549" w:rsidP="001E72B7">
      <w:pPr>
        <w:numPr>
          <w:ilvl w:val="0"/>
          <w:numId w:val="2"/>
        </w:numPr>
        <w:spacing w:line="0" w:lineRule="atLeast"/>
        <w:ind w:left="57" w:right="57"/>
        <w:jc w:val="both"/>
      </w:pPr>
      <w:r w:rsidRPr="00166549">
        <w:t>владение, пользование и распоряжение имуществом, находящимся в муниципальной собственности сельсовета;</w:t>
      </w:r>
    </w:p>
    <w:p w:rsidR="00166549" w:rsidRPr="00166549" w:rsidRDefault="00166549" w:rsidP="001E72B7">
      <w:pPr>
        <w:numPr>
          <w:ilvl w:val="0"/>
          <w:numId w:val="2"/>
        </w:numPr>
        <w:spacing w:line="0" w:lineRule="atLeast"/>
        <w:ind w:left="57" w:right="57"/>
        <w:jc w:val="both"/>
      </w:pPr>
      <w:r w:rsidRPr="00166549">
        <w:t>создание условий для массового отдыха жителей и организация обустройства мест массового отдыха населения;</w:t>
      </w:r>
    </w:p>
    <w:p w:rsidR="00166549" w:rsidRPr="00166549" w:rsidRDefault="00166549" w:rsidP="001E72B7">
      <w:pPr>
        <w:numPr>
          <w:ilvl w:val="0"/>
          <w:numId w:val="2"/>
        </w:numPr>
        <w:spacing w:line="0" w:lineRule="atLeast"/>
        <w:ind w:left="57" w:right="57"/>
        <w:jc w:val="both"/>
      </w:pPr>
      <w:r w:rsidRPr="00166549">
        <w:t>организация сбора и вывоза бытовых отходов и мусора;</w:t>
      </w:r>
    </w:p>
    <w:p w:rsidR="00166549" w:rsidRPr="00166549" w:rsidRDefault="00166549" w:rsidP="001E72B7">
      <w:pPr>
        <w:numPr>
          <w:ilvl w:val="0"/>
          <w:numId w:val="2"/>
        </w:numPr>
        <w:spacing w:line="0" w:lineRule="atLeast"/>
        <w:ind w:left="57" w:right="57"/>
        <w:jc w:val="both"/>
      </w:pPr>
      <w:r w:rsidRPr="00166549">
        <w:t>организация благоустройства и озеленения территории сельсовета;</w:t>
      </w:r>
    </w:p>
    <w:p w:rsidR="00166549" w:rsidRPr="00166549" w:rsidRDefault="00166549" w:rsidP="001E72B7">
      <w:pPr>
        <w:numPr>
          <w:ilvl w:val="0"/>
          <w:numId w:val="2"/>
        </w:numPr>
        <w:spacing w:line="0" w:lineRule="atLeast"/>
        <w:ind w:left="57" w:right="57"/>
        <w:jc w:val="both"/>
      </w:pPr>
      <w:r w:rsidRPr="00166549">
        <w:t>организация освещения улиц;</w:t>
      </w:r>
    </w:p>
    <w:p w:rsidR="00166549" w:rsidRPr="00166549" w:rsidRDefault="00166549" w:rsidP="001E72B7">
      <w:pPr>
        <w:numPr>
          <w:ilvl w:val="0"/>
          <w:numId w:val="2"/>
        </w:numPr>
        <w:spacing w:line="0" w:lineRule="atLeast"/>
        <w:ind w:left="57" w:right="57"/>
        <w:jc w:val="both"/>
      </w:pPr>
      <w:r w:rsidRPr="00166549">
        <w:t>содержание автомобильных дорог общего пользования местного значения;</w:t>
      </w:r>
    </w:p>
    <w:p w:rsidR="00166549" w:rsidRPr="00166549" w:rsidRDefault="00166549" w:rsidP="001E72B7">
      <w:pPr>
        <w:numPr>
          <w:ilvl w:val="0"/>
          <w:numId w:val="2"/>
        </w:numPr>
        <w:spacing w:line="0" w:lineRule="atLeast"/>
        <w:ind w:left="57" w:right="57"/>
        <w:jc w:val="both"/>
      </w:pPr>
      <w:r w:rsidRPr="00166549">
        <w:t>благоустройство и содержание мест захоронения.</w:t>
      </w:r>
    </w:p>
    <w:p w:rsidR="00166549" w:rsidRPr="00166549" w:rsidRDefault="00166549" w:rsidP="00166549">
      <w:pPr>
        <w:spacing w:line="0" w:lineRule="atLeast"/>
        <w:ind w:left="57" w:right="57"/>
        <w:jc w:val="both"/>
      </w:pPr>
      <w:r w:rsidRPr="00166549">
        <w:t>Общий объем финансирования программы</w:t>
      </w:r>
      <w:r w:rsidRPr="00166549">
        <w:rPr>
          <w:b/>
        </w:rPr>
        <w:t xml:space="preserve"> 3776,8</w:t>
      </w:r>
      <w:r w:rsidRPr="00166549">
        <w:t xml:space="preserve"> тыс. руб., в т</w:t>
      </w:r>
      <w:proofErr w:type="gramStart"/>
      <w:r w:rsidRPr="00166549">
        <w:t>.ч</w:t>
      </w:r>
      <w:proofErr w:type="gramEnd"/>
      <w:r w:rsidRPr="00166549">
        <w:t>:</w:t>
      </w:r>
    </w:p>
    <w:p w:rsidR="00166549" w:rsidRPr="00166549" w:rsidRDefault="00166549" w:rsidP="00166549">
      <w:pPr>
        <w:spacing w:line="0" w:lineRule="atLeast"/>
        <w:ind w:left="57" w:right="57"/>
        <w:jc w:val="both"/>
        <w:rPr>
          <w:color w:val="000000"/>
        </w:rPr>
      </w:pPr>
      <w:r w:rsidRPr="00166549">
        <w:rPr>
          <w:color w:val="000000"/>
        </w:rPr>
        <w:t>краевой бюджет – 1238,1 тыс. руб.</w:t>
      </w:r>
    </w:p>
    <w:p w:rsidR="00166549" w:rsidRPr="00166549" w:rsidRDefault="00166549" w:rsidP="00166549">
      <w:pPr>
        <w:spacing w:line="0" w:lineRule="atLeast"/>
        <w:ind w:left="57" w:right="57"/>
        <w:jc w:val="both"/>
        <w:rPr>
          <w:color w:val="000000"/>
        </w:rPr>
      </w:pPr>
      <w:r w:rsidRPr="00166549">
        <w:rPr>
          <w:color w:val="000000"/>
        </w:rPr>
        <w:t>федеральный бюджет – 8,5 тыс. руб.</w:t>
      </w:r>
    </w:p>
    <w:p w:rsidR="00166549" w:rsidRPr="00166549" w:rsidRDefault="00166549" w:rsidP="00166549">
      <w:pPr>
        <w:spacing w:line="0" w:lineRule="atLeast"/>
        <w:ind w:left="57" w:right="57"/>
        <w:jc w:val="both"/>
        <w:rPr>
          <w:color w:val="000000"/>
        </w:rPr>
      </w:pPr>
      <w:r w:rsidRPr="00166549">
        <w:rPr>
          <w:color w:val="000000"/>
        </w:rPr>
        <w:t>бюджеты муниципальных образований – 2530,2 тыс. руб.</w:t>
      </w:r>
    </w:p>
    <w:p w:rsidR="00166549" w:rsidRPr="00166549" w:rsidRDefault="00166549" w:rsidP="00166549">
      <w:pPr>
        <w:spacing w:line="0" w:lineRule="atLeast"/>
        <w:ind w:left="57" w:right="57"/>
        <w:jc w:val="both"/>
      </w:pPr>
      <w:r w:rsidRPr="00166549">
        <w:t xml:space="preserve">Общий объем финансирования программы </w:t>
      </w:r>
      <w:r w:rsidRPr="00166549">
        <w:rPr>
          <w:b/>
        </w:rPr>
        <w:t xml:space="preserve">3776,8 </w:t>
      </w:r>
      <w:r w:rsidRPr="00166549">
        <w:t>тыс. руб., в т</w:t>
      </w:r>
      <w:proofErr w:type="gramStart"/>
      <w:r w:rsidRPr="00166549">
        <w:t>.ч</w:t>
      </w:r>
      <w:proofErr w:type="gramEnd"/>
      <w:r w:rsidRPr="00166549">
        <w:t>:</w:t>
      </w:r>
    </w:p>
    <w:p w:rsidR="00166549" w:rsidRPr="00166549" w:rsidRDefault="00166549" w:rsidP="00166549">
      <w:pPr>
        <w:spacing w:line="0" w:lineRule="atLeast"/>
        <w:ind w:left="57" w:right="57"/>
        <w:jc w:val="both"/>
      </w:pPr>
      <w:r w:rsidRPr="00166549">
        <w:t>По годам:</w:t>
      </w:r>
    </w:p>
    <w:p w:rsidR="00166549" w:rsidRPr="00166549" w:rsidRDefault="00166549" w:rsidP="00166549">
      <w:pPr>
        <w:spacing w:line="0" w:lineRule="atLeast"/>
        <w:ind w:left="57" w:right="57"/>
        <w:jc w:val="both"/>
      </w:pPr>
      <w:r w:rsidRPr="00166549">
        <w:t>2020 год – 1359,5 тыс. руб.:</w:t>
      </w:r>
    </w:p>
    <w:p w:rsidR="00166549" w:rsidRPr="00166549" w:rsidRDefault="00166549" w:rsidP="00166549">
      <w:pPr>
        <w:spacing w:line="0" w:lineRule="atLeast"/>
        <w:ind w:left="57" w:right="57"/>
        <w:jc w:val="both"/>
        <w:rPr>
          <w:color w:val="000000"/>
        </w:rPr>
      </w:pPr>
      <w:r w:rsidRPr="00166549">
        <w:rPr>
          <w:color w:val="000000"/>
        </w:rPr>
        <w:t>- краевой бюджет – 395,7 тыс. руб.</w:t>
      </w:r>
    </w:p>
    <w:p w:rsidR="00166549" w:rsidRPr="00166549" w:rsidRDefault="00166549" w:rsidP="00166549">
      <w:pPr>
        <w:spacing w:line="0" w:lineRule="atLeast"/>
        <w:ind w:left="57" w:right="57"/>
        <w:jc w:val="both"/>
        <w:rPr>
          <w:color w:val="000000"/>
        </w:rPr>
      </w:pPr>
      <w:r w:rsidRPr="00166549">
        <w:rPr>
          <w:color w:val="000000"/>
        </w:rPr>
        <w:lastRenderedPageBreak/>
        <w:t>- федеральный бюджет – 8,5 тыс. руб.</w:t>
      </w:r>
    </w:p>
    <w:p w:rsidR="00166549" w:rsidRPr="00166549" w:rsidRDefault="00166549" w:rsidP="00166549">
      <w:pPr>
        <w:spacing w:line="0" w:lineRule="atLeast"/>
        <w:ind w:left="57" w:right="57"/>
        <w:jc w:val="both"/>
        <w:rPr>
          <w:color w:val="000000"/>
        </w:rPr>
      </w:pPr>
      <w:r w:rsidRPr="00166549">
        <w:rPr>
          <w:color w:val="000000"/>
        </w:rPr>
        <w:t>- бюджеты муниципальных образований – 955,3 тыс. руб.</w:t>
      </w:r>
    </w:p>
    <w:p w:rsidR="00166549" w:rsidRPr="00166549" w:rsidRDefault="00166549" w:rsidP="00166549">
      <w:pPr>
        <w:spacing w:line="0" w:lineRule="atLeast"/>
        <w:ind w:left="57" w:right="57"/>
        <w:jc w:val="both"/>
        <w:rPr>
          <w:color w:val="000000"/>
        </w:rPr>
      </w:pPr>
    </w:p>
    <w:p w:rsidR="00166549" w:rsidRPr="00166549" w:rsidRDefault="00166549" w:rsidP="00166549">
      <w:pPr>
        <w:spacing w:line="0" w:lineRule="atLeast"/>
        <w:ind w:left="57" w:right="57"/>
        <w:jc w:val="both"/>
      </w:pPr>
      <w:r w:rsidRPr="00166549">
        <w:t>2021 год – 1197,8 тыс. руб.</w:t>
      </w:r>
    </w:p>
    <w:p w:rsidR="00166549" w:rsidRPr="00166549" w:rsidRDefault="00166549" w:rsidP="00166549">
      <w:pPr>
        <w:spacing w:line="0" w:lineRule="atLeast"/>
        <w:ind w:left="57" w:right="57"/>
        <w:jc w:val="both"/>
        <w:rPr>
          <w:color w:val="000000"/>
        </w:rPr>
      </w:pPr>
      <w:r w:rsidRPr="00166549">
        <w:rPr>
          <w:color w:val="000000"/>
        </w:rPr>
        <w:t>- краевой бюджет – 415,2 тыс. руб.</w:t>
      </w:r>
    </w:p>
    <w:p w:rsidR="00166549" w:rsidRPr="00166549" w:rsidRDefault="00166549" w:rsidP="00166549">
      <w:pPr>
        <w:spacing w:line="0" w:lineRule="atLeast"/>
        <w:ind w:left="57" w:right="57"/>
        <w:jc w:val="both"/>
        <w:rPr>
          <w:color w:val="000000"/>
        </w:rPr>
      </w:pPr>
      <w:r w:rsidRPr="00166549">
        <w:rPr>
          <w:color w:val="000000"/>
        </w:rPr>
        <w:t>- федеральный бюджет – 0,0 тыс. руб.</w:t>
      </w:r>
    </w:p>
    <w:p w:rsidR="00166549" w:rsidRPr="00166549" w:rsidRDefault="00166549" w:rsidP="00166549">
      <w:pPr>
        <w:spacing w:line="0" w:lineRule="atLeast"/>
        <w:ind w:left="57" w:right="57"/>
        <w:jc w:val="both"/>
        <w:rPr>
          <w:color w:val="000000"/>
        </w:rPr>
      </w:pPr>
      <w:r w:rsidRPr="00166549">
        <w:rPr>
          <w:color w:val="000000"/>
        </w:rPr>
        <w:t>- бюджеты муниципальных образований – 782,6 тыс. руб.</w:t>
      </w:r>
    </w:p>
    <w:p w:rsidR="00166549" w:rsidRPr="00166549" w:rsidRDefault="00166549" w:rsidP="00166549">
      <w:pPr>
        <w:spacing w:line="0" w:lineRule="atLeast"/>
        <w:ind w:left="57" w:right="57"/>
        <w:jc w:val="both"/>
      </w:pPr>
    </w:p>
    <w:p w:rsidR="00166549" w:rsidRPr="00166549" w:rsidRDefault="00166549" w:rsidP="00166549">
      <w:pPr>
        <w:spacing w:line="0" w:lineRule="atLeast"/>
        <w:ind w:left="57" w:right="57"/>
        <w:jc w:val="both"/>
      </w:pPr>
      <w:r w:rsidRPr="00166549">
        <w:t>2022 год – 1 219,5 тыс. руб.</w:t>
      </w:r>
    </w:p>
    <w:p w:rsidR="00166549" w:rsidRPr="00166549" w:rsidRDefault="00166549" w:rsidP="00166549">
      <w:pPr>
        <w:spacing w:line="0" w:lineRule="atLeast"/>
        <w:ind w:left="57" w:right="57"/>
        <w:jc w:val="both"/>
        <w:rPr>
          <w:color w:val="000000"/>
        </w:rPr>
      </w:pPr>
      <w:r w:rsidRPr="00166549">
        <w:rPr>
          <w:color w:val="000000"/>
        </w:rPr>
        <w:t>- краевой бюджет – 427,2 тыс. руб.</w:t>
      </w:r>
    </w:p>
    <w:p w:rsidR="00166549" w:rsidRPr="00166549" w:rsidRDefault="00166549" w:rsidP="00166549">
      <w:pPr>
        <w:spacing w:line="0" w:lineRule="atLeast"/>
        <w:ind w:left="57" w:right="57"/>
        <w:jc w:val="both"/>
        <w:rPr>
          <w:color w:val="000000"/>
        </w:rPr>
      </w:pPr>
      <w:r w:rsidRPr="00166549">
        <w:rPr>
          <w:color w:val="000000"/>
        </w:rPr>
        <w:t>- федеральный бюджет – 0,0 тыс. руб.</w:t>
      </w:r>
    </w:p>
    <w:p w:rsidR="00166549" w:rsidRPr="00166549" w:rsidRDefault="00166549" w:rsidP="00166549">
      <w:pPr>
        <w:spacing w:line="0" w:lineRule="atLeast"/>
        <w:ind w:left="57" w:right="57"/>
        <w:jc w:val="both"/>
        <w:rPr>
          <w:color w:val="000000"/>
        </w:rPr>
      </w:pPr>
      <w:r w:rsidRPr="00166549">
        <w:rPr>
          <w:color w:val="000000"/>
        </w:rPr>
        <w:t>- бюджеты муниципальных образований – 792,3 тыс</w:t>
      </w:r>
      <w:proofErr w:type="gramStart"/>
      <w:r w:rsidRPr="00166549">
        <w:rPr>
          <w:color w:val="000000"/>
        </w:rPr>
        <w:t>.р</w:t>
      </w:r>
      <w:proofErr w:type="gramEnd"/>
      <w:r w:rsidRPr="00166549">
        <w:rPr>
          <w:color w:val="000000"/>
        </w:rPr>
        <w:t>уб.</w:t>
      </w:r>
    </w:p>
    <w:p w:rsidR="00166549" w:rsidRPr="00166549" w:rsidRDefault="00166549" w:rsidP="00166549">
      <w:pPr>
        <w:spacing w:line="0" w:lineRule="atLeast"/>
        <w:ind w:left="57" w:right="57"/>
      </w:pPr>
      <w:r w:rsidRPr="00166549">
        <w:t xml:space="preserve">          Реализация данной муниципальной программы позволит существенно улучшить санитарную и экологическую обстановку на территории </w:t>
      </w:r>
      <w:proofErr w:type="spellStart"/>
      <w:r w:rsidRPr="00166549">
        <w:t>сельсове</w:t>
      </w:r>
      <w:proofErr w:type="spellEnd"/>
      <w:r w:rsidRPr="00166549">
        <w:t>-</w:t>
      </w:r>
    </w:p>
    <w:p w:rsidR="00166549" w:rsidRPr="00166549" w:rsidRDefault="00166549" w:rsidP="00166549">
      <w:pPr>
        <w:spacing w:line="0" w:lineRule="atLeast"/>
        <w:ind w:left="57" w:right="57"/>
      </w:pPr>
    </w:p>
    <w:p w:rsidR="00166549" w:rsidRPr="00166549" w:rsidRDefault="00166549" w:rsidP="00166549">
      <w:pPr>
        <w:spacing w:line="0" w:lineRule="atLeast"/>
        <w:ind w:left="57" w:right="57"/>
      </w:pPr>
      <w:r w:rsidRPr="00166549">
        <w:t>та, повысит привлекательность и качество проживания населения.</w:t>
      </w:r>
    </w:p>
    <w:p w:rsidR="00166549" w:rsidRPr="00166549" w:rsidRDefault="00166549" w:rsidP="00166549">
      <w:pPr>
        <w:spacing w:line="0" w:lineRule="atLeast"/>
        <w:ind w:left="57" w:right="57" w:firstLine="540"/>
        <w:jc w:val="both"/>
      </w:pPr>
      <w:r w:rsidRPr="00166549">
        <w:t xml:space="preserve">    Данная</w:t>
      </w:r>
      <w:bookmarkStart w:id="0" w:name="YANDEX_144"/>
      <w:bookmarkEnd w:id="0"/>
      <w:r w:rsidRPr="00166549">
        <w:t xml:space="preserve"> Программа является основной для реализации мероприятий</w:t>
      </w:r>
      <w:bookmarkStart w:id="1" w:name="YANDEX_145"/>
      <w:bookmarkEnd w:id="1"/>
      <w:r w:rsidRPr="00166549">
        <w:t xml:space="preserve"> по</w:t>
      </w:r>
      <w:bookmarkStart w:id="2" w:name="YANDEX_146"/>
      <w:bookmarkEnd w:id="2"/>
      <w:r w:rsidRPr="00166549">
        <w:t xml:space="preserve"> благоустройству, озеленению, улучшению санитарного состояния населённых пунктов муниципального образования Георгиевский сельсовет Канского района Красноярского края.</w:t>
      </w:r>
      <w:bookmarkStart w:id="3" w:name="YANDEX_147"/>
      <w:bookmarkEnd w:id="3"/>
    </w:p>
    <w:p w:rsidR="00166549" w:rsidRPr="00166549" w:rsidRDefault="00166549" w:rsidP="00166549">
      <w:pPr>
        <w:spacing w:line="0" w:lineRule="atLeast"/>
        <w:ind w:left="57" w:right="57" w:firstLine="540"/>
        <w:jc w:val="both"/>
      </w:pPr>
      <w:r w:rsidRPr="00166549">
        <w:t xml:space="preserve">    </w:t>
      </w:r>
      <w:proofErr w:type="gramStart"/>
      <w:r w:rsidRPr="00166549">
        <w:t>Муниципальное образование Георгиевский сельсовет включает в себя населённые пункты: с. Георгиевка, д. Ивановка, д. Сухо-Ерша, д. Северо-Александровка, д. Михайловка.</w:t>
      </w:r>
      <w:proofErr w:type="gramEnd"/>
      <w:r w:rsidRPr="00166549">
        <w:t xml:space="preserve"> Населённые пункты удалены друг от друга, имеется значительная протяженность дорог</w:t>
      </w:r>
      <w:bookmarkStart w:id="4" w:name="YANDEX_150"/>
      <w:bookmarkEnd w:id="4"/>
      <w:r w:rsidRPr="00166549">
        <w:t xml:space="preserve"> муниципального и регионального значения. Большинство объектов внешнего</w:t>
      </w:r>
      <w:bookmarkStart w:id="5" w:name="YANDEX_151"/>
      <w:bookmarkEnd w:id="5"/>
      <w:r w:rsidRPr="00166549">
        <w:t xml:space="preserve"> благоустройства населенных пунктов, таких как пешеходные зоны, дороги, нуждаются в ремонте и реконструкции.</w:t>
      </w:r>
    </w:p>
    <w:p w:rsidR="00166549" w:rsidRPr="00166549" w:rsidRDefault="00166549" w:rsidP="00166549">
      <w:pPr>
        <w:spacing w:line="0" w:lineRule="atLeast"/>
        <w:ind w:left="57" w:right="57" w:firstLine="540"/>
        <w:jc w:val="both"/>
      </w:pPr>
      <w:r w:rsidRPr="00166549">
        <w:t xml:space="preserve">     В течение 2019 года в населённых пунктах</w:t>
      </w:r>
      <w:bookmarkStart w:id="6" w:name="YANDEX_152"/>
      <w:bookmarkEnd w:id="6"/>
      <w:r w:rsidRPr="00166549">
        <w:t xml:space="preserve"> поселения проведена определённая работа</w:t>
      </w:r>
      <w:bookmarkStart w:id="7" w:name="YANDEX_153"/>
      <w:bookmarkEnd w:id="7"/>
      <w:r w:rsidRPr="00166549">
        <w:t xml:space="preserve"> по</w:t>
      </w:r>
      <w:bookmarkStart w:id="8" w:name="YANDEX_154"/>
      <w:bookmarkEnd w:id="8"/>
      <w:r w:rsidRPr="00166549">
        <w:t xml:space="preserve"> благоустройству: ремонт дорог, устранение несанкционированных свалок, текущий ремонту линий уличного освещения.</w:t>
      </w:r>
    </w:p>
    <w:p w:rsidR="00166549" w:rsidRPr="00166549" w:rsidRDefault="00166549" w:rsidP="00166549">
      <w:pPr>
        <w:spacing w:line="0" w:lineRule="atLeast"/>
        <w:ind w:left="57" w:right="57" w:firstLine="540"/>
        <w:jc w:val="both"/>
      </w:pPr>
      <w:r w:rsidRPr="00166549">
        <w:t xml:space="preserve">    Программно-целевой подход к решению проблем</w:t>
      </w:r>
      <w:bookmarkStart w:id="9" w:name="YANDEX_155"/>
      <w:bookmarkEnd w:id="9"/>
      <w:r w:rsidRPr="00166549">
        <w:t xml:space="preserve"> благоустройства и развития</w:t>
      </w:r>
      <w:bookmarkStart w:id="10" w:name="YANDEX_156"/>
      <w:bookmarkEnd w:id="10"/>
      <w:r w:rsidRPr="00166549">
        <w:t xml:space="preserve"> территории необходим, так как без стройной комплексной системы </w:t>
      </w:r>
      <w:bookmarkStart w:id="11" w:name="YANDEX_157"/>
      <w:bookmarkEnd w:id="11"/>
      <w:r w:rsidRPr="00166549">
        <w:t>благоустройства</w:t>
      </w:r>
      <w:bookmarkStart w:id="12" w:name="YANDEX_158"/>
      <w:bookmarkEnd w:id="12"/>
      <w:r w:rsidRPr="00166549">
        <w:t xml:space="preserve"> муниципального образования </w:t>
      </w:r>
      <w:bookmarkStart w:id="13" w:name="YANDEX_159"/>
      <w:bookmarkEnd w:id="13"/>
      <w:r w:rsidRPr="00166549">
        <w:t>Георгиевский сельсовет</w:t>
      </w:r>
      <w:bookmarkStart w:id="14" w:name="YANDEX_160"/>
      <w:bookmarkEnd w:id="14"/>
      <w:r w:rsidRPr="00166549">
        <w:t xml:space="preserve"> невозможно добиться каких-либо значимых результатов в обеспечении комфортных условий для деятельности и отдыха жителей</w:t>
      </w:r>
      <w:bookmarkStart w:id="15" w:name="YANDEX_161"/>
      <w:bookmarkEnd w:id="15"/>
      <w:r w:rsidRPr="00166549">
        <w:t xml:space="preserve"> населенных пунктов. Важна четкая согласованность действий местной администрации и предприятий, учреждений, населения, обеспечивающих жизнедеятельность</w:t>
      </w:r>
      <w:bookmarkStart w:id="16" w:name="YANDEX_162"/>
      <w:bookmarkEnd w:id="16"/>
      <w:r w:rsidRPr="00166549">
        <w:t xml:space="preserve"> населенных пунктов и занимающихся</w:t>
      </w:r>
      <w:bookmarkStart w:id="17" w:name="YANDEX_163"/>
      <w:bookmarkEnd w:id="17"/>
      <w:r w:rsidRPr="00166549">
        <w:t xml:space="preserve"> благоустройством. </w:t>
      </w:r>
    </w:p>
    <w:p w:rsidR="00166549" w:rsidRPr="00166549" w:rsidRDefault="00166549" w:rsidP="00166549">
      <w:pPr>
        <w:spacing w:line="0" w:lineRule="atLeast"/>
        <w:ind w:left="57" w:right="57" w:firstLine="540"/>
      </w:pPr>
      <w:r w:rsidRPr="00166549">
        <w:t xml:space="preserve">    Определение перспектив</w:t>
      </w:r>
      <w:bookmarkStart w:id="18" w:name="YANDEX_164"/>
      <w:bookmarkEnd w:id="18"/>
      <w:r w:rsidRPr="00166549">
        <w:t xml:space="preserve"> благоустройства</w:t>
      </w:r>
      <w:bookmarkStart w:id="19" w:name="YANDEX_165"/>
      <w:bookmarkEnd w:id="19"/>
      <w:r w:rsidRPr="00166549">
        <w:t xml:space="preserve"> муниципального образования Георгиевский сельсовет позволит добиться сосредоточения средств на решение поставленных задач, а не расходовать средства на текущий ремонт отдельных элементов</w:t>
      </w:r>
      <w:bookmarkStart w:id="20" w:name="YANDEX_168"/>
      <w:bookmarkEnd w:id="20"/>
      <w:r w:rsidRPr="00166549">
        <w:t xml:space="preserve"> благоустройства и объектов коммунального хозяйства.</w:t>
      </w:r>
    </w:p>
    <w:p w:rsidR="00166549" w:rsidRPr="00166549" w:rsidRDefault="00166549" w:rsidP="00166549">
      <w:pPr>
        <w:spacing w:line="0" w:lineRule="atLeast"/>
        <w:ind w:left="57" w:right="57" w:firstLine="540"/>
        <w:jc w:val="both"/>
      </w:pPr>
      <w:r w:rsidRPr="00166549">
        <w:t xml:space="preserve">    Финансовое обеспечение</w:t>
      </w:r>
      <w:bookmarkStart w:id="21" w:name="YANDEX_169"/>
      <w:bookmarkEnd w:id="21"/>
      <w:r w:rsidRPr="00166549">
        <w:t xml:space="preserve"> Программы осуществляется за счет сре</w:t>
      </w:r>
      <w:proofErr w:type="gramStart"/>
      <w:r w:rsidRPr="00166549">
        <w:t>дств кр</w:t>
      </w:r>
      <w:proofErr w:type="gramEnd"/>
      <w:r w:rsidRPr="00166549">
        <w:t>аевого бюджета и бюджета</w:t>
      </w:r>
      <w:bookmarkStart w:id="22" w:name="YANDEX_170"/>
      <w:bookmarkEnd w:id="22"/>
      <w:r w:rsidRPr="00166549">
        <w:t xml:space="preserve"> муниципального образования Георгиевский сельсовет Канского района Красноярского края.</w:t>
      </w:r>
    </w:p>
    <w:p w:rsidR="00166549" w:rsidRPr="00166549" w:rsidRDefault="00166549" w:rsidP="00166549">
      <w:pPr>
        <w:spacing w:line="0" w:lineRule="atLeast"/>
        <w:ind w:left="57" w:right="57"/>
        <w:jc w:val="both"/>
      </w:pPr>
    </w:p>
    <w:p w:rsidR="00166549" w:rsidRPr="00166549" w:rsidRDefault="00166549" w:rsidP="00166549">
      <w:pPr>
        <w:spacing w:line="0" w:lineRule="atLeast"/>
        <w:ind w:left="57" w:right="57"/>
        <w:jc w:val="center"/>
      </w:pPr>
      <w:r w:rsidRPr="00166549">
        <w:t>3. ОСНОВНЫЕ ЦЕЛИ И ЗАДАЧИ МУНИЦИПАЛЬНОЙ ПРОГРАММЫ, СРОКИ И ЭТАПЫ ЕЕ РЕАЛИЗАЦИИ</w:t>
      </w:r>
      <w:bookmarkStart w:id="23" w:name="YANDEX_173"/>
      <w:bookmarkEnd w:id="23"/>
      <w:r w:rsidRPr="00166549">
        <w:t xml:space="preserve">. </w:t>
      </w:r>
    </w:p>
    <w:p w:rsidR="00166549" w:rsidRPr="00166549" w:rsidRDefault="00166549" w:rsidP="00166549">
      <w:pPr>
        <w:spacing w:line="0" w:lineRule="atLeast"/>
        <w:ind w:left="57" w:right="57"/>
        <w:jc w:val="center"/>
      </w:pPr>
    </w:p>
    <w:p w:rsidR="00166549" w:rsidRPr="00166549" w:rsidRDefault="00166549" w:rsidP="00166549">
      <w:pPr>
        <w:spacing w:line="0" w:lineRule="atLeast"/>
        <w:ind w:left="57" w:right="57"/>
        <w:jc w:val="both"/>
      </w:pPr>
      <w:r w:rsidRPr="00166549">
        <w:t>3.1 Основные цели программы «Развитие МО Георгиевский сельсовет»:</w:t>
      </w:r>
    </w:p>
    <w:p w:rsidR="00166549" w:rsidRPr="00166549" w:rsidRDefault="00166549" w:rsidP="00166549">
      <w:pPr>
        <w:spacing w:line="0" w:lineRule="atLeast"/>
        <w:ind w:left="57" w:right="57"/>
        <w:jc w:val="both"/>
      </w:pPr>
      <w:r w:rsidRPr="00166549">
        <w:t>- эффективное выполнение полномочий, относящихся к вопросам местного значения;</w:t>
      </w:r>
    </w:p>
    <w:p w:rsidR="00166549" w:rsidRPr="00166549" w:rsidRDefault="00166549" w:rsidP="00166549">
      <w:pPr>
        <w:spacing w:line="0" w:lineRule="atLeast"/>
        <w:ind w:left="57" w:right="57"/>
        <w:jc w:val="both"/>
      </w:pPr>
      <w:r w:rsidRPr="00166549">
        <w:t>- эффективное решение общегосударственных вопросов;</w:t>
      </w:r>
    </w:p>
    <w:p w:rsidR="00166549" w:rsidRPr="00166549" w:rsidRDefault="00166549" w:rsidP="00166549">
      <w:pPr>
        <w:spacing w:line="0" w:lineRule="atLeast"/>
        <w:ind w:left="57" w:right="57"/>
        <w:jc w:val="both"/>
      </w:pPr>
      <w:r w:rsidRPr="00166549">
        <w:lastRenderedPageBreak/>
        <w:t>-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166549" w:rsidRPr="00166549" w:rsidRDefault="00166549" w:rsidP="00166549">
      <w:pPr>
        <w:spacing w:line="0" w:lineRule="atLeast"/>
        <w:ind w:left="57" w:right="57"/>
        <w:jc w:val="both"/>
      </w:pPr>
      <w:r w:rsidRPr="00166549">
        <w:t>- создание условий для приведения коммунальной инфраструктуры в соответствие со стандартами качества, обеспечивающими комфортные условия проживания граждан, благоустройство территории поселения;</w:t>
      </w:r>
    </w:p>
    <w:p w:rsidR="00166549" w:rsidRPr="00166549" w:rsidRDefault="00166549" w:rsidP="00166549">
      <w:pPr>
        <w:spacing w:line="0" w:lineRule="atLeast"/>
        <w:ind w:left="57" w:right="57"/>
        <w:jc w:val="both"/>
      </w:pPr>
      <w:r w:rsidRPr="00166549">
        <w:t>-осуществление мероприятий по поддержанию порядка,</w:t>
      </w:r>
      <w:bookmarkStart w:id="24" w:name="YANDEX_175"/>
      <w:bookmarkEnd w:id="24"/>
      <w:r w:rsidRPr="00166549">
        <w:t xml:space="preserve"> благоустройства, санитарного состояния на</w:t>
      </w:r>
      <w:bookmarkStart w:id="25" w:name="YANDEX_176"/>
      <w:bookmarkEnd w:id="25"/>
      <w:r w:rsidRPr="00166549">
        <w:t xml:space="preserve"> территории МО Георгиевский сельсовет;</w:t>
      </w:r>
    </w:p>
    <w:p w:rsidR="00166549" w:rsidRPr="00166549" w:rsidRDefault="00166549" w:rsidP="00166549">
      <w:pPr>
        <w:spacing w:line="0" w:lineRule="atLeast"/>
        <w:ind w:left="57" w:right="57"/>
        <w:jc w:val="both"/>
      </w:pPr>
      <w:r w:rsidRPr="00166549">
        <w:t>- формирование среды, благоприятной для проживания населения;</w:t>
      </w:r>
    </w:p>
    <w:p w:rsidR="00166549" w:rsidRPr="00166549" w:rsidRDefault="00166549" w:rsidP="00166549">
      <w:pPr>
        <w:spacing w:line="0" w:lineRule="atLeast"/>
        <w:ind w:left="57" w:right="57"/>
        <w:jc w:val="both"/>
      </w:pPr>
      <w:r w:rsidRPr="00166549">
        <w:t>- привлечение к осуществлению мероприятий</w:t>
      </w:r>
      <w:bookmarkStart w:id="26" w:name="YANDEX_179"/>
      <w:bookmarkEnd w:id="26"/>
      <w:r w:rsidRPr="00166549">
        <w:t xml:space="preserve"> по</w:t>
      </w:r>
      <w:bookmarkStart w:id="27" w:name="YANDEX_180"/>
      <w:bookmarkEnd w:id="27"/>
      <w:r w:rsidRPr="00166549">
        <w:t xml:space="preserve"> благоустройству</w:t>
      </w:r>
      <w:bookmarkStart w:id="28" w:name="YANDEX_181"/>
      <w:bookmarkEnd w:id="28"/>
      <w:r w:rsidRPr="00166549">
        <w:t xml:space="preserve"> территорий физических и юридических лиц и повышение их ответственности за соблюдение чистоты и порядка;</w:t>
      </w:r>
    </w:p>
    <w:p w:rsidR="00166549" w:rsidRPr="00166549" w:rsidRDefault="00166549" w:rsidP="00166549">
      <w:pPr>
        <w:spacing w:line="0" w:lineRule="atLeast"/>
        <w:ind w:left="57" w:right="57"/>
        <w:jc w:val="both"/>
      </w:pPr>
      <w:r w:rsidRPr="00166549">
        <w:t>3.2. Основные задачи программы «Развитие МО Георгиевский сельсовет»:</w:t>
      </w:r>
    </w:p>
    <w:p w:rsidR="00166549" w:rsidRPr="00166549" w:rsidRDefault="00166549" w:rsidP="00166549">
      <w:pPr>
        <w:spacing w:line="0" w:lineRule="atLeast"/>
        <w:ind w:left="57" w:right="57"/>
        <w:jc w:val="both"/>
      </w:pPr>
      <w:r w:rsidRPr="00166549">
        <w:t xml:space="preserve">- усиление </w:t>
      </w:r>
      <w:proofErr w:type="gramStart"/>
      <w:r w:rsidRPr="00166549">
        <w:t>контроля за</w:t>
      </w:r>
      <w:proofErr w:type="gramEnd"/>
      <w:r w:rsidRPr="00166549">
        <w:t xml:space="preserve"> использованием,</w:t>
      </w:r>
      <w:bookmarkStart w:id="29" w:name="YANDEX_182"/>
      <w:bookmarkEnd w:id="29"/>
      <w:r w:rsidRPr="00166549">
        <w:t xml:space="preserve"> благоустройством</w:t>
      </w:r>
      <w:bookmarkStart w:id="30" w:name="YANDEX_183"/>
      <w:bookmarkEnd w:id="30"/>
      <w:r w:rsidRPr="00166549">
        <w:t xml:space="preserve"> территорий;</w:t>
      </w:r>
    </w:p>
    <w:p w:rsidR="00166549" w:rsidRPr="00166549" w:rsidRDefault="00166549" w:rsidP="00166549">
      <w:pPr>
        <w:spacing w:line="0" w:lineRule="atLeast"/>
        <w:ind w:left="57" w:right="57"/>
        <w:jc w:val="both"/>
      </w:pPr>
      <w:r w:rsidRPr="00166549">
        <w:t>- создание новых и обустройство существующих детских спортивных площадок;</w:t>
      </w:r>
    </w:p>
    <w:p w:rsidR="00166549" w:rsidRPr="00166549" w:rsidRDefault="00166549" w:rsidP="00166549">
      <w:pPr>
        <w:spacing w:line="0" w:lineRule="atLeast"/>
        <w:ind w:left="57" w:right="57"/>
        <w:jc w:val="both"/>
      </w:pPr>
      <w:r w:rsidRPr="00166549">
        <w:t>- улучшение экологической обстановки и сохранение природных комплексов для обеспечения условий жизнедеятельности населения;</w:t>
      </w:r>
    </w:p>
    <w:p w:rsidR="00166549" w:rsidRPr="00166549" w:rsidRDefault="00166549" w:rsidP="00166549">
      <w:pPr>
        <w:spacing w:line="0" w:lineRule="atLeast"/>
        <w:ind w:left="57" w:right="57"/>
        <w:jc w:val="both"/>
      </w:pPr>
      <w:r w:rsidRPr="00166549">
        <w:t>- передача части полномочий от поселения муниципальному району;</w:t>
      </w:r>
    </w:p>
    <w:p w:rsidR="00166549" w:rsidRPr="00166549" w:rsidRDefault="00166549" w:rsidP="00166549">
      <w:pPr>
        <w:spacing w:line="0" w:lineRule="atLeast"/>
        <w:ind w:left="57" w:right="57"/>
        <w:jc w:val="both"/>
      </w:pPr>
      <w:r w:rsidRPr="00166549">
        <w:t>- выполнение функций по общегосударственным вопросам, обеспечение хозяйственного обслуживания;</w:t>
      </w:r>
    </w:p>
    <w:p w:rsidR="00166549" w:rsidRPr="00166549" w:rsidRDefault="00166549" w:rsidP="00166549">
      <w:pPr>
        <w:spacing w:line="0" w:lineRule="atLeast"/>
        <w:ind w:left="57" w:right="57"/>
        <w:jc w:val="both"/>
      </w:pPr>
      <w:r w:rsidRPr="00166549">
        <w:t>- обеспечение эффективного предупреждения и ликвидации чрезвычайных ситуаций природного и техногенного характера, пожаров;</w:t>
      </w:r>
    </w:p>
    <w:p w:rsidR="00166549" w:rsidRPr="00166549" w:rsidRDefault="00166549" w:rsidP="00166549">
      <w:pPr>
        <w:spacing w:line="0" w:lineRule="atLeast"/>
        <w:ind w:left="57" w:right="57"/>
        <w:jc w:val="both"/>
      </w:pPr>
      <w:r w:rsidRPr="00166549">
        <w:t>- решение вопросов жилищно-коммунального хозяйства;</w:t>
      </w:r>
    </w:p>
    <w:p w:rsidR="00166549" w:rsidRPr="00166549" w:rsidRDefault="00166549" w:rsidP="00166549">
      <w:pPr>
        <w:spacing w:line="0" w:lineRule="atLeast"/>
        <w:ind w:left="57" w:right="57"/>
        <w:jc w:val="both"/>
      </w:pPr>
      <w:r w:rsidRPr="00166549">
        <w:t>- проведение мероприятий по благоустройству территории Георгиевского сельсовета;</w:t>
      </w:r>
    </w:p>
    <w:p w:rsidR="00166549" w:rsidRPr="00166549" w:rsidRDefault="00166549" w:rsidP="00166549">
      <w:pPr>
        <w:spacing w:line="0" w:lineRule="atLeast"/>
        <w:ind w:left="57" w:right="57"/>
        <w:jc w:val="both"/>
      </w:pPr>
      <w:r w:rsidRPr="00166549">
        <w:t>- организация «Общественных работ»</w:t>
      </w:r>
    </w:p>
    <w:p w:rsidR="00166549" w:rsidRPr="00166549" w:rsidRDefault="00166549" w:rsidP="00166549">
      <w:pPr>
        <w:spacing w:line="0" w:lineRule="atLeast"/>
        <w:ind w:left="57" w:right="57"/>
      </w:pPr>
      <w:r w:rsidRPr="00166549">
        <w:t>Сроки реализации Программы: 2020-2022 годов</w:t>
      </w:r>
    </w:p>
    <w:p w:rsidR="00166549" w:rsidRPr="00166549" w:rsidRDefault="00166549" w:rsidP="00166549">
      <w:pPr>
        <w:spacing w:line="0" w:lineRule="atLeast"/>
        <w:ind w:left="57" w:right="57"/>
      </w:pPr>
      <w:r w:rsidRPr="00166549">
        <w:t xml:space="preserve">Этапы Программы: </w:t>
      </w:r>
      <w:r w:rsidRPr="00166549">
        <w:rPr>
          <w:lang w:val="en-US"/>
        </w:rPr>
        <w:t>I</w:t>
      </w:r>
      <w:r w:rsidRPr="00166549">
        <w:t xml:space="preserve"> этап – 2020 год</w:t>
      </w:r>
    </w:p>
    <w:p w:rsidR="00166549" w:rsidRPr="00166549" w:rsidRDefault="00166549" w:rsidP="00166549">
      <w:pPr>
        <w:spacing w:line="0" w:lineRule="atLeast"/>
        <w:ind w:left="57" w:right="57"/>
      </w:pPr>
      <w:r w:rsidRPr="00166549">
        <w:t xml:space="preserve">                                  </w:t>
      </w:r>
      <w:r w:rsidRPr="00166549">
        <w:rPr>
          <w:lang w:val="en-US"/>
        </w:rPr>
        <w:t>II</w:t>
      </w:r>
      <w:r w:rsidRPr="00166549">
        <w:t xml:space="preserve"> этап – 2021 год</w:t>
      </w:r>
    </w:p>
    <w:p w:rsidR="00166549" w:rsidRPr="00166549" w:rsidRDefault="00166549" w:rsidP="00166549">
      <w:pPr>
        <w:spacing w:line="0" w:lineRule="atLeast"/>
        <w:ind w:left="57" w:right="57"/>
        <w:jc w:val="both"/>
      </w:pPr>
      <w:r w:rsidRPr="00166549">
        <w:t xml:space="preserve">                               </w:t>
      </w:r>
      <w:r w:rsidR="0066167F">
        <w:t xml:space="preserve"> </w:t>
      </w:r>
      <w:r w:rsidRPr="00166549">
        <w:rPr>
          <w:lang w:val="en-US"/>
        </w:rPr>
        <w:t>III</w:t>
      </w:r>
      <w:r w:rsidRPr="00166549">
        <w:t xml:space="preserve"> этап - 2022 год</w:t>
      </w:r>
    </w:p>
    <w:p w:rsidR="00166549" w:rsidRPr="00166549" w:rsidRDefault="00166549" w:rsidP="00166549">
      <w:pPr>
        <w:spacing w:line="0" w:lineRule="atLeast"/>
        <w:ind w:left="57" w:right="57"/>
        <w:jc w:val="both"/>
      </w:pPr>
    </w:p>
    <w:p w:rsidR="00166549" w:rsidRPr="00166549" w:rsidRDefault="00166549" w:rsidP="00166549">
      <w:pPr>
        <w:spacing w:line="0" w:lineRule="atLeast"/>
        <w:ind w:left="57" w:right="57"/>
        <w:jc w:val="center"/>
      </w:pPr>
      <w:r w:rsidRPr="00166549">
        <w:t>4. СИСТЕМА ПРОГРАММНЫХ МЕРОПРИЯТИЙ.</w:t>
      </w:r>
    </w:p>
    <w:p w:rsidR="00166549" w:rsidRPr="00166549" w:rsidRDefault="00166549" w:rsidP="00166549">
      <w:pPr>
        <w:spacing w:line="0" w:lineRule="atLeast"/>
        <w:ind w:left="57" w:right="57"/>
        <w:jc w:val="center"/>
      </w:pPr>
    </w:p>
    <w:p w:rsidR="00166549" w:rsidRPr="00166549" w:rsidRDefault="00166549" w:rsidP="00166549">
      <w:pPr>
        <w:spacing w:line="0" w:lineRule="atLeast"/>
        <w:ind w:left="57" w:right="57"/>
      </w:pPr>
      <w:r w:rsidRPr="00166549">
        <w:t xml:space="preserve">           Для обеспечения</w:t>
      </w:r>
      <w:bookmarkStart w:id="31" w:name="YANDEX_188"/>
      <w:bookmarkEnd w:id="31"/>
      <w:r w:rsidRPr="00166549">
        <w:t xml:space="preserve"> Программы</w:t>
      </w:r>
      <w:bookmarkStart w:id="32" w:name="YANDEX_189"/>
      <w:bookmarkEnd w:id="32"/>
      <w:r w:rsidRPr="00166549">
        <w:t xml:space="preserve"> благоустройств</w:t>
      </w:r>
      <w:bookmarkStart w:id="33" w:name="YANDEX_190"/>
      <w:bookmarkEnd w:id="33"/>
      <w:r w:rsidRPr="00166549">
        <w:t>о и развитие территории МО Георгиевский сельсовет</w:t>
      </w:r>
      <w:bookmarkStart w:id="34" w:name="YANDEX_192"/>
      <w:bookmarkEnd w:id="34"/>
      <w:r w:rsidRPr="00166549">
        <w:t xml:space="preserve"> предлагается регулярно проводить следующие работы: </w:t>
      </w:r>
    </w:p>
    <w:p w:rsidR="00166549" w:rsidRPr="00166549" w:rsidRDefault="00166549" w:rsidP="00166549">
      <w:pPr>
        <w:spacing w:line="0" w:lineRule="atLeast"/>
        <w:ind w:left="57" w:right="57"/>
      </w:pPr>
      <w:r w:rsidRPr="00166549">
        <w:t>- мероприятия по удалению сухостойных, больных и аварийных деревьев;</w:t>
      </w:r>
    </w:p>
    <w:p w:rsidR="00166549" w:rsidRPr="00166549" w:rsidRDefault="00166549" w:rsidP="00166549">
      <w:pPr>
        <w:spacing w:line="0" w:lineRule="atLeast"/>
        <w:ind w:left="57" w:right="57"/>
      </w:pPr>
      <w:r w:rsidRPr="00166549">
        <w:t>- мероприятия по ликвидации несанкционированных свалок;</w:t>
      </w:r>
    </w:p>
    <w:p w:rsidR="00166549" w:rsidRPr="00166549" w:rsidRDefault="00166549" w:rsidP="00166549">
      <w:pPr>
        <w:spacing w:line="0" w:lineRule="atLeast"/>
        <w:ind w:left="57" w:right="57"/>
      </w:pPr>
      <w:r w:rsidRPr="00166549">
        <w:t>- мероприятия по санитарной очистке территории;</w:t>
      </w:r>
    </w:p>
    <w:p w:rsidR="00166549" w:rsidRPr="00166549" w:rsidRDefault="00166549" w:rsidP="00166549">
      <w:pPr>
        <w:spacing w:line="0" w:lineRule="atLeast"/>
        <w:ind w:left="57" w:right="57"/>
      </w:pPr>
      <w:r w:rsidRPr="00166549">
        <w:t>- мероприятия по скашиванию травы в летний период вдоль внутри поселенческих дорог и бесхозных территорий;</w:t>
      </w:r>
    </w:p>
    <w:p w:rsidR="00166549" w:rsidRPr="00166549" w:rsidRDefault="00166549" w:rsidP="00166549">
      <w:pPr>
        <w:spacing w:line="0" w:lineRule="atLeast"/>
        <w:ind w:left="57" w:right="57"/>
      </w:pPr>
      <w:r w:rsidRPr="00166549">
        <w:t>- мероприятия</w:t>
      </w:r>
      <w:bookmarkStart w:id="35" w:name="YANDEX_193"/>
      <w:bookmarkEnd w:id="35"/>
      <w:r w:rsidRPr="00166549">
        <w:t xml:space="preserve"> по благоустройству кладбищ;</w:t>
      </w:r>
    </w:p>
    <w:p w:rsidR="00166549" w:rsidRPr="00166549" w:rsidRDefault="00166549" w:rsidP="0066167F">
      <w:pPr>
        <w:spacing w:line="0" w:lineRule="atLeast"/>
        <w:ind w:left="57" w:right="57"/>
      </w:pPr>
      <w:r w:rsidRPr="00166549">
        <w:t xml:space="preserve">           Подробный перечень мероприятий на реализацию конкретных задач в полном объеме приведен в Приложение №3 «Распределение планируемых расходов по мероприятиям муниципальной программы» к настоящей программе.</w:t>
      </w:r>
    </w:p>
    <w:p w:rsidR="00166549" w:rsidRPr="00166549" w:rsidRDefault="00166549" w:rsidP="00166549">
      <w:pPr>
        <w:spacing w:line="0" w:lineRule="atLeast"/>
        <w:ind w:left="57" w:right="57"/>
      </w:pPr>
    </w:p>
    <w:p w:rsidR="00166549" w:rsidRPr="00166549" w:rsidRDefault="00166549" w:rsidP="00166549">
      <w:pPr>
        <w:spacing w:line="0" w:lineRule="atLeast"/>
        <w:ind w:left="57" w:right="57"/>
        <w:jc w:val="center"/>
      </w:pPr>
      <w:r w:rsidRPr="00166549">
        <w:t>5. НОРМАТИВНОЕ ОБЕСПЕЧЕНИЕ.</w:t>
      </w:r>
    </w:p>
    <w:p w:rsidR="00166549" w:rsidRPr="00166549" w:rsidRDefault="00166549" w:rsidP="00166549">
      <w:pPr>
        <w:spacing w:line="0" w:lineRule="atLeast"/>
        <w:ind w:left="57" w:right="57"/>
        <w:jc w:val="center"/>
      </w:pPr>
    </w:p>
    <w:p w:rsidR="00166549" w:rsidRPr="00166549" w:rsidRDefault="00166549" w:rsidP="00166549">
      <w:pPr>
        <w:spacing w:line="0" w:lineRule="atLeast"/>
        <w:ind w:left="57" w:right="57"/>
        <w:jc w:val="both"/>
      </w:pPr>
      <w:r w:rsidRPr="00166549">
        <w:t xml:space="preserve">          Выполнение мероприятий</w:t>
      </w:r>
      <w:bookmarkStart w:id="36" w:name="YANDEX_194"/>
      <w:bookmarkEnd w:id="36"/>
      <w:r w:rsidRPr="00166549">
        <w:t xml:space="preserve"> Программы осуществляется в соответствии с </w:t>
      </w:r>
      <w:bookmarkStart w:id="37" w:name="YANDEX_195"/>
      <w:bookmarkStart w:id="38" w:name="YANDEX_196"/>
      <w:bookmarkStart w:id="39" w:name="YANDEX_197"/>
      <w:bookmarkStart w:id="40" w:name="YANDEX_198"/>
      <w:bookmarkStart w:id="41" w:name="YANDEX_199"/>
      <w:bookmarkStart w:id="42" w:name="YANDEX_200"/>
      <w:bookmarkEnd w:id="37"/>
      <w:bookmarkEnd w:id="38"/>
      <w:bookmarkEnd w:id="39"/>
      <w:bookmarkEnd w:id="40"/>
      <w:bookmarkEnd w:id="41"/>
      <w:bookmarkEnd w:id="42"/>
      <w:r w:rsidRPr="00166549">
        <w:t>Постановление администрации Георгиевского сельсовета от 23.08. 2017 г. № 57-п «Об утверждении Порядка принятия решений о разработке, формировании, реализации муниципальных программ</w:t>
      </w:r>
      <w:bookmarkStart w:id="43" w:name="YANDEX_214"/>
      <w:bookmarkEnd w:id="43"/>
      <w:r w:rsidRPr="00166549">
        <w:t>».</w:t>
      </w:r>
    </w:p>
    <w:p w:rsidR="00166549" w:rsidRPr="00166549" w:rsidRDefault="00166549" w:rsidP="00166549">
      <w:pPr>
        <w:spacing w:line="0" w:lineRule="atLeast"/>
        <w:ind w:left="57" w:right="57"/>
        <w:jc w:val="both"/>
      </w:pPr>
      <w:r w:rsidRPr="00166549">
        <w:lastRenderedPageBreak/>
        <w:t xml:space="preserve">          Направление использования, порядок предоставления и расходования финансовых сре</w:t>
      </w:r>
      <w:proofErr w:type="gramStart"/>
      <w:r w:rsidRPr="00166549">
        <w:t>дств дл</w:t>
      </w:r>
      <w:proofErr w:type="gramEnd"/>
      <w:r w:rsidRPr="00166549">
        <w:t>я выполнения мероприятий</w:t>
      </w:r>
      <w:bookmarkStart w:id="44" w:name="YANDEX_215"/>
      <w:bookmarkEnd w:id="44"/>
      <w:r w:rsidRPr="00166549">
        <w:t xml:space="preserve"> Программы утверждаются муниципальными правовыми актами местной администрации МО Георгиевский сельсовет. </w:t>
      </w:r>
    </w:p>
    <w:p w:rsidR="00166549" w:rsidRPr="00166549" w:rsidRDefault="00166549" w:rsidP="00166549">
      <w:pPr>
        <w:spacing w:line="0" w:lineRule="atLeast"/>
        <w:ind w:left="57" w:right="57"/>
        <w:jc w:val="center"/>
      </w:pPr>
    </w:p>
    <w:p w:rsidR="00166549" w:rsidRPr="00166549" w:rsidRDefault="00166549" w:rsidP="00166549">
      <w:pPr>
        <w:spacing w:line="0" w:lineRule="atLeast"/>
        <w:ind w:left="57" w:right="57"/>
        <w:jc w:val="center"/>
      </w:pPr>
      <w:r w:rsidRPr="00166549">
        <w:t xml:space="preserve">6. МЕХАНИЗМ РЕАЛИЗАЦИИ МУНИЦИПАЛЬНОЙ ПРОГРАММЫ </w:t>
      </w:r>
    </w:p>
    <w:p w:rsidR="00166549" w:rsidRPr="00166549" w:rsidRDefault="00166549" w:rsidP="00166549">
      <w:pPr>
        <w:spacing w:line="0" w:lineRule="atLeast"/>
        <w:ind w:left="57" w:right="57"/>
        <w:jc w:val="center"/>
      </w:pPr>
    </w:p>
    <w:p w:rsidR="00166549" w:rsidRPr="00166549" w:rsidRDefault="00166549" w:rsidP="00166549">
      <w:pPr>
        <w:spacing w:line="0" w:lineRule="atLeast"/>
        <w:ind w:left="57" w:right="57"/>
        <w:jc w:val="center"/>
      </w:pPr>
      <w:proofErr w:type="gramStart"/>
      <w:r w:rsidRPr="00166549">
        <w:t>Контроль за</w:t>
      </w:r>
      <w:proofErr w:type="gramEnd"/>
      <w:r w:rsidRPr="00166549">
        <w:t xml:space="preserve"> исполнением</w:t>
      </w:r>
      <w:bookmarkStart w:id="45" w:name="YANDEX_219"/>
      <w:bookmarkEnd w:id="45"/>
      <w:r w:rsidRPr="00166549">
        <w:t xml:space="preserve"> программы</w:t>
      </w:r>
    </w:p>
    <w:p w:rsidR="00166549" w:rsidRPr="00166549" w:rsidRDefault="00166549" w:rsidP="00166549">
      <w:pPr>
        <w:spacing w:line="0" w:lineRule="atLeast"/>
        <w:ind w:left="57" w:right="57"/>
        <w:jc w:val="both"/>
      </w:pPr>
      <w:r w:rsidRPr="00166549">
        <w:t xml:space="preserve">         </w:t>
      </w:r>
      <w:proofErr w:type="gramStart"/>
      <w:r w:rsidRPr="00166549">
        <w:t>Контроль за</w:t>
      </w:r>
      <w:proofErr w:type="gramEnd"/>
      <w:r w:rsidRPr="00166549">
        <w:t xml:space="preserve"> исполнением</w:t>
      </w:r>
      <w:bookmarkStart w:id="46" w:name="YANDEX_220"/>
      <w:bookmarkEnd w:id="46"/>
      <w:r w:rsidRPr="00166549">
        <w:t xml:space="preserve"> программы осуществляет администрация Георгиевского сельсовета.</w:t>
      </w:r>
    </w:p>
    <w:p w:rsidR="00166549" w:rsidRPr="00166549" w:rsidRDefault="00166549" w:rsidP="00166549">
      <w:pPr>
        <w:spacing w:line="0" w:lineRule="atLeast"/>
        <w:ind w:left="57" w:right="57"/>
      </w:pPr>
      <w:r w:rsidRPr="00166549">
        <w:t xml:space="preserve">         Финансовый </w:t>
      </w:r>
      <w:proofErr w:type="gramStart"/>
      <w:r w:rsidRPr="00166549">
        <w:t>контроль за</w:t>
      </w:r>
      <w:proofErr w:type="gramEnd"/>
      <w:r w:rsidRPr="00166549">
        <w:t xml:space="preserve"> целевым использованием средств возлагается на финансовый орган администрации Георгиевский сельсовета.</w:t>
      </w:r>
    </w:p>
    <w:p w:rsidR="00166549" w:rsidRPr="00166549" w:rsidRDefault="00166549" w:rsidP="00166549">
      <w:pPr>
        <w:spacing w:line="0" w:lineRule="atLeast"/>
        <w:ind w:left="57" w:right="57"/>
      </w:pPr>
      <w:r w:rsidRPr="00166549">
        <w:t xml:space="preserve">         Создание системы организации и </w:t>
      </w:r>
      <w:proofErr w:type="gramStart"/>
      <w:r w:rsidRPr="00166549">
        <w:t>контроля за</w:t>
      </w:r>
      <w:proofErr w:type="gramEnd"/>
      <w:r w:rsidRPr="00166549">
        <w:t xml:space="preserve"> ходом реализации</w:t>
      </w:r>
      <w:bookmarkStart w:id="47" w:name="YANDEX_225"/>
      <w:bookmarkEnd w:id="47"/>
      <w:r w:rsidRPr="00166549">
        <w:t xml:space="preserve"> Программы.</w:t>
      </w:r>
    </w:p>
    <w:p w:rsidR="00166549" w:rsidRPr="00166549" w:rsidRDefault="00166549" w:rsidP="00166549">
      <w:pPr>
        <w:spacing w:line="0" w:lineRule="atLeast"/>
        <w:ind w:left="57" w:right="57"/>
      </w:pPr>
      <w:r w:rsidRPr="00166549">
        <w:t xml:space="preserve">         Реализация муниципальной </w:t>
      </w:r>
      <w:bookmarkStart w:id="48" w:name="YANDEX_226"/>
      <w:bookmarkEnd w:id="48"/>
      <w:r w:rsidRPr="00166549">
        <w:t xml:space="preserve">программы МО Георгиевский сельсовет </w:t>
      </w:r>
      <w:bookmarkStart w:id="49" w:name="YANDEX_227"/>
      <w:bookmarkStart w:id="50" w:name="YANDEX_228"/>
      <w:bookmarkEnd w:id="49"/>
      <w:bookmarkEnd w:id="50"/>
      <w:r w:rsidRPr="00166549">
        <w:t>осуществляется на основе:</w:t>
      </w:r>
    </w:p>
    <w:p w:rsidR="00166549" w:rsidRPr="00166549" w:rsidRDefault="00166549" w:rsidP="00166549">
      <w:pPr>
        <w:spacing w:line="0" w:lineRule="atLeast"/>
        <w:ind w:left="57" w:right="57"/>
      </w:pPr>
      <w:r w:rsidRPr="00166549">
        <w:t>-</w:t>
      </w:r>
      <w:bookmarkStart w:id="51" w:name="YANDEX_229"/>
      <w:bookmarkEnd w:id="51"/>
      <w:r w:rsidRPr="00166549">
        <w:t xml:space="preserve"> муниципальных контрактов (договоров - подряда), заключаемых муниципальным заказчиком</w:t>
      </w:r>
      <w:bookmarkStart w:id="52" w:name="YANDEX_230"/>
      <w:bookmarkStart w:id="53" w:name="YANDEX_231"/>
      <w:bookmarkEnd w:id="52"/>
      <w:bookmarkEnd w:id="53"/>
      <w:r w:rsidRPr="00166549">
        <w:t xml:space="preserve"> программы с исполнителями программных мероприятий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bookmarkStart w:id="54" w:name="YANDEX_232"/>
      <w:bookmarkEnd w:id="54"/>
      <w:r w:rsidRPr="00166549">
        <w:t>»;</w:t>
      </w:r>
    </w:p>
    <w:p w:rsidR="00166549" w:rsidRPr="00166549" w:rsidRDefault="00166549" w:rsidP="00166549">
      <w:pPr>
        <w:spacing w:line="0" w:lineRule="atLeast"/>
        <w:ind w:left="57" w:right="57"/>
      </w:pPr>
      <w:r w:rsidRPr="00166549">
        <w:t>- соблюдения условий, порядка, правил, утвержденных федеральными, краевыми и</w:t>
      </w:r>
      <w:bookmarkStart w:id="55" w:name="YANDEX_233"/>
      <w:bookmarkEnd w:id="55"/>
      <w:r w:rsidRPr="00166549">
        <w:t xml:space="preserve"> муниципальными правовыми актами.</w:t>
      </w:r>
    </w:p>
    <w:p w:rsidR="00166549" w:rsidRPr="00166549" w:rsidRDefault="00166549" w:rsidP="00166549">
      <w:pPr>
        <w:spacing w:line="0" w:lineRule="atLeast"/>
        <w:ind w:left="57" w:right="57"/>
        <w:jc w:val="center"/>
      </w:pPr>
    </w:p>
    <w:p w:rsidR="00166549" w:rsidRPr="00166549" w:rsidRDefault="00166549" w:rsidP="00166549">
      <w:pPr>
        <w:spacing w:line="0" w:lineRule="atLeast"/>
        <w:ind w:left="57" w:right="57"/>
        <w:jc w:val="center"/>
      </w:pPr>
      <w:r w:rsidRPr="00166549">
        <w:t xml:space="preserve">7. ОЦЕНКА ЭФФЕКТИВНОСТИ СОЦИАЛЬНО-ЭКОНОМИЧЕСКИХ И ЭКОЛОГИЧЕСКИХ ПОСЛЕДСТВИЙ ОТ РЕАЛИЗАЦИИ МУНИЦИПАЛЬНОЙ ПРОГРАММЫ </w:t>
      </w:r>
    </w:p>
    <w:p w:rsidR="00166549" w:rsidRPr="00166549" w:rsidRDefault="00166549" w:rsidP="00166549">
      <w:pPr>
        <w:spacing w:line="0" w:lineRule="atLeast"/>
        <w:ind w:left="57" w:right="57"/>
        <w:jc w:val="center"/>
      </w:pPr>
    </w:p>
    <w:p w:rsidR="00166549" w:rsidRPr="00166549" w:rsidRDefault="00166549" w:rsidP="00166549">
      <w:pPr>
        <w:spacing w:line="0" w:lineRule="atLeast"/>
        <w:ind w:left="57" w:right="57"/>
        <w:jc w:val="both"/>
      </w:pPr>
      <w:r w:rsidRPr="00166549">
        <w:t xml:space="preserve">         В результате реализации</w:t>
      </w:r>
      <w:bookmarkStart w:id="56" w:name="YANDEX_235"/>
      <w:bookmarkEnd w:id="56"/>
      <w:r w:rsidRPr="00166549">
        <w:t xml:space="preserve"> программы ожидается создание условий, обеспечивающих комфортные условия для работы и отдыха населения на</w:t>
      </w:r>
      <w:bookmarkStart w:id="57" w:name="YANDEX_236"/>
      <w:bookmarkEnd w:id="57"/>
      <w:r w:rsidRPr="00166549">
        <w:t xml:space="preserve"> территории</w:t>
      </w:r>
      <w:bookmarkStart w:id="58" w:name="YANDEX_237"/>
      <w:bookmarkEnd w:id="58"/>
      <w:r w:rsidRPr="00166549">
        <w:t xml:space="preserve"> муниципального образования Георгиевский сельсовет. Эффективность</w:t>
      </w:r>
      <w:bookmarkStart w:id="59" w:name="YANDEX_240"/>
      <w:bookmarkEnd w:id="59"/>
      <w:r w:rsidRPr="00166549">
        <w:t xml:space="preserve"> программы оценивается по следующим показателям:</w:t>
      </w:r>
    </w:p>
    <w:p w:rsidR="00166549" w:rsidRPr="00166549" w:rsidRDefault="00166549" w:rsidP="00166549">
      <w:pPr>
        <w:spacing w:line="0" w:lineRule="atLeast"/>
        <w:ind w:left="57" w:right="57"/>
        <w:jc w:val="both"/>
      </w:pPr>
      <w:r w:rsidRPr="00166549">
        <w:t xml:space="preserve">- процент соответствия объектов </w:t>
      </w:r>
      <w:bookmarkStart w:id="60" w:name="YANDEX_241"/>
      <w:bookmarkEnd w:id="60"/>
      <w:r w:rsidRPr="00166549">
        <w:t xml:space="preserve">благоустройства (озеленения, уличного освещения) </w:t>
      </w:r>
      <w:proofErr w:type="spellStart"/>
      <w:r w:rsidRPr="00166549">
        <w:t>ГОСТу</w:t>
      </w:r>
      <w:proofErr w:type="spellEnd"/>
      <w:r w:rsidRPr="00166549">
        <w:t>;</w:t>
      </w:r>
    </w:p>
    <w:p w:rsidR="00166549" w:rsidRPr="00166549" w:rsidRDefault="00166549" w:rsidP="00166549">
      <w:pPr>
        <w:spacing w:line="0" w:lineRule="atLeast"/>
        <w:ind w:left="57" w:right="57"/>
        <w:jc w:val="both"/>
      </w:pPr>
      <w:r w:rsidRPr="00166549">
        <w:t>- процент привлечения населения</w:t>
      </w:r>
      <w:bookmarkStart w:id="61" w:name="YANDEX_242"/>
      <w:bookmarkEnd w:id="61"/>
      <w:r w:rsidRPr="00166549">
        <w:t xml:space="preserve"> муниципального образования к работам</w:t>
      </w:r>
      <w:bookmarkStart w:id="62" w:name="YANDEX_243"/>
      <w:bookmarkEnd w:id="62"/>
      <w:r w:rsidRPr="00166549">
        <w:t xml:space="preserve"> по</w:t>
      </w:r>
      <w:bookmarkStart w:id="63" w:name="YANDEX_244"/>
      <w:bookmarkEnd w:id="63"/>
      <w:r w:rsidRPr="00166549">
        <w:t xml:space="preserve"> благоустройству;</w:t>
      </w:r>
    </w:p>
    <w:p w:rsidR="00166549" w:rsidRPr="00166549" w:rsidRDefault="00166549" w:rsidP="00166549">
      <w:pPr>
        <w:spacing w:line="0" w:lineRule="atLeast"/>
        <w:ind w:left="57" w:right="57"/>
        <w:jc w:val="both"/>
      </w:pPr>
      <w:r w:rsidRPr="00166549">
        <w:t>- процент привлечения предприятий и организаций</w:t>
      </w:r>
      <w:bookmarkStart w:id="64" w:name="YANDEX_245"/>
      <w:bookmarkEnd w:id="64"/>
      <w:r w:rsidRPr="00166549">
        <w:t xml:space="preserve"> поселения к работам</w:t>
      </w:r>
      <w:bookmarkStart w:id="65" w:name="YANDEX_246"/>
      <w:bookmarkEnd w:id="65"/>
      <w:r w:rsidRPr="00166549">
        <w:t xml:space="preserve"> по</w:t>
      </w:r>
      <w:bookmarkStart w:id="66" w:name="YANDEX_247"/>
      <w:bookmarkEnd w:id="66"/>
      <w:r w:rsidRPr="00166549">
        <w:t xml:space="preserve"> благоустройству;</w:t>
      </w:r>
    </w:p>
    <w:p w:rsidR="00166549" w:rsidRPr="00166549" w:rsidRDefault="00166549" w:rsidP="00166549">
      <w:pPr>
        <w:spacing w:line="0" w:lineRule="atLeast"/>
        <w:ind w:left="57" w:right="57"/>
        <w:jc w:val="both"/>
      </w:pPr>
      <w:r w:rsidRPr="00166549">
        <w:t>- уровень благоустроенности</w:t>
      </w:r>
      <w:bookmarkStart w:id="67" w:name="YANDEX_248"/>
      <w:bookmarkEnd w:id="67"/>
      <w:r w:rsidRPr="00166549">
        <w:t xml:space="preserve"> муниципального образования (обеспеченность</w:t>
      </w:r>
      <w:bookmarkStart w:id="68" w:name="YANDEX_249"/>
      <w:bookmarkEnd w:id="68"/>
      <w:r w:rsidRPr="00166549">
        <w:t xml:space="preserve"> населения сетями уличного освещения, зелеными насаждениями);</w:t>
      </w:r>
    </w:p>
    <w:p w:rsidR="00166549" w:rsidRPr="00166549" w:rsidRDefault="00166549" w:rsidP="00166549">
      <w:pPr>
        <w:spacing w:line="0" w:lineRule="atLeast"/>
        <w:ind w:left="57" w:right="57"/>
        <w:jc w:val="both"/>
      </w:pPr>
      <w:r w:rsidRPr="00166549">
        <w:t>- качество предоставляемых услуг.</w:t>
      </w:r>
    </w:p>
    <w:p w:rsidR="00166549" w:rsidRPr="00166549" w:rsidRDefault="00166549" w:rsidP="00166549">
      <w:pPr>
        <w:spacing w:line="0" w:lineRule="atLeast"/>
        <w:ind w:left="57" w:right="57"/>
        <w:jc w:val="both"/>
      </w:pPr>
      <w:r w:rsidRPr="00166549">
        <w:t xml:space="preserve">           Реализация</w:t>
      </w:r>
      <w:bookmarkStart w:id="69" w:name="YANDEX_250"/>
      <w:bookmarkEnd w:id="69"/>
      <w:r w:rsidRPr="00166549">
        <w:t xml:space="preserve"> Программы приведет к улучшению внешнего вида муниципального образования Георгиевский сельсовет и позволит обеспечить население качественными условиями проживания.</w:t>
      </w:r>
    </w:p>
    <w:p w:rsidR="00166549" w:rsidRPr="00166549" w:rsidRDefault="00166549" w:rsidP="00166549">
      <w:pPr>
        <w:spacing w:line="0" w:lineRule="atLeast"/>
        <w:ind w:left="57" w:right="57"/>
        <w:jc w:val="both"/>
      </w:pPr>
      <w:r w:rsidRPr="00166549">
        <w:t xml:space="preserve">          Повышение уровня коммунальной инфраструктуры в населенных пунктах, расположенных на</w:t>
      </w:r>
      <w:bookmarkStart w:id="70" w:name="YANDEX_254"/>
      <w:bookmarkEnd w:id="70"/>
      <w:r w:rsidRPr="00166549">
        <w:t xml:space="preserve"> территории муниципального образования Георгиевский сельсовет посредством осуществления повышения уровня комфортности и чистоты в населенных пунктах, расположенных на</w:t>
      </w:r>
      <w:bookmarkStart w:id="71" w:name="YANDEX_257"/>
      <w:bookmarkEnd w:id="71"/>
      <w:r w:rsidRPr="00166549">
        <w:t xml:space="preserve"> территории муниципального образования Георгиевский сельсовет.</w:t>
      </w:r>
    </w:p>
    <w:p w:rsidR="00166549" w:rsidRPr="00166549" w:rsidRDefault="00166549" w:rsidP="00166549">
      <w:pPr>
        <w:spacing w:line="0" w:lineRule="atLeast"/>
        <w:ind w:left="57" w:right="57"/>
        <w:jc w:val="both"/>
      </w:pPr>
      <w:r w:rsidRPr="00166549">
        <w:t xml:space="preserve"> Экономическая эффективность и социальная результативность реализации муниципальной программы зависит от степеней достижения ожидаемого конечного результата.</w:t>
      </w:r>
    </w:p>
    <w:p w:rsidR="00166549" w:rsidRPr="00166549" w:rsidRDefault="00166549" w:rsidP="00166549">
      <w:pPr>
        <w:spacing w:line="0" w:lineRule="atLeast"/>
        <w:ind w:left="57" w:right="57"/>
        <w:jc w:val="both"/>
      </w:pPr>
      <w:r w:rsidRPr="00166549">
        <w:t xml:space="preserve">          «Информация о ресурсном обеспечении и прогнозируемой оценке расходов на реализацию целей муниципальной программы с учетом источников финансирования, в том числе по уровням бюджетной системы» приложение №4 к настоящей Программе. </w:t>
      </w:r>
    </w:p>
    <w:p w:rsidR="00166549" w:rsidRPr="00166549" w:rsidRDefault="00166549" w:rsidP="00166549">
      <w:pPr>
        <w:keepNext/>
        <w:keepLines/>
        <w:spacing w:line="0" w:lineRule="atLeast"/>
        <w:ind w:left="57" w:right="57"/>
        <w:jc w:val="both"/>
      </w:pPr>
      <w:r w:rsidRPr="00166549">
        <w:lastRenderedPageBreak/>
        <w:t xml:space="preserve">            Для обеспечения организации управления и контроля за ходом реализации Программы составляется ежегодно, до 25-го числа месяца, следующего </w:t>
      </w:r>
      <w:proofErr w:type="gramStart"/>
      <w:r w:rsidRPr="00166549">
        <w:t>за</w:t>
      </w:r>
      <w:proofErr w:type="gramEnd"/>
      <w:r w:rsidRPr="00166549">
        <w:t xml:space="preserve"> отчетным</w:t>
      </w:r>
    </w:p>
    <w:p w:rsidR="00166549" w:rsidRPr="00166549" w:rsidRDefault="00166549" w:rsidP="00166549">
      <w:pPr>
        <w:keepNext/>
        <w:keepLines/>
        <w:spacing w:line="0" w:lineRule="atLeast"/>
        <w:ind w:left="57" w:right="57"/>
        <w:jc w:val="both"/>
      </w:pPr>
      <w:r w:rsidRPr="00166549">
        <w:t xml:space="preserve">          «Отчет о ходе реализации муниципальной программы» приложение №5 к настоящей Программе.</w:t>
      </w:r>
    </w:p>
    <w:p w:rsidR="00166549" w:rsidRPr="00166549" w:rsidRDefault="00166549" w:rsidP="00166549">
      <w:pPr>
        <w:keepNext/>
        <w:keepLines/>
        <w:spacing w:line="0" w:lineRule="atLeast"/>
        <w:ind w:left="57" w:right="57"/>
        <w:jc w:val="both"/>
      </w:pPr>
      <w:r w:rsidRPr="00166549">
        <w:t xml:space="preserve">           Оценка эффективности Программы осуществляется ответственным исполнителем по годам в течение всего срока реализации Программы.</w:t>
      </w:r>
    </w:p>
    <w:p w:rsidR="00166549" w:rsidRPr="00166549" w:rsidRDefault="00166549" w:rsidP="00166549">
      <w:pPr>
        <w:keepNext/>
        <w:keepLines/>
        <w:spacing w:line="0" w:lineRule="atLeast"/>
        <w:ind w:left="57" w:right="57"/>
        <w:jc w:val="both"/>
      </w:pPr>
      <w:r w:rsidRPr="00166549">
        <w:t xml:space="preserve">           Оценка эффективности Программы осуществляется по следующим критериям:</w:t>
      </w:r>
    </w:p>
    <w:p w:rsidR="00166549" w:rsidRPr="00166549" w:rsidRDefault="00166549" w:rsidP="00166549">
      <w:pPr>
        <w:autoSpaceDE w:val="0"/>
        <w:autoSpaceDN w:val="0"/>
        <w:adjustRightInd w:val="0"/>
        <w:ind w:firstLine="709"/>
        <w:jc w:val="both"/>
        <w:rPr>
          <w:spacing w:val="-8"/>
        </w:rPr>
      </w:pPr>
      <w:r w:rsidRPr="00166549">
        <w:t xml:space="preserve"> 1. </w:t>
      </w:r>
      <w:r w:rsidRPr="00166549">
        <w:rPr>
          <w:spacing w:val="-8"/>
        </w:rPr>
        <w:t xml:space="preserve">Критерий «Степень достижения целевых показателей Программы» базируется на анализе целевых показателей, указанных в Программе, и характеризует степень достижения целей и решения задач Программы в целом. Критерий рассчитывается по формуле: </w:t>
      </w:r>
    </w:p>
    <w:p w:rsidR="00166549" w:rsidRPr="00166549" w:rsidRDefault="00166549" w:rsidP="00166549">
      <w:pPr>
        <w:jc w:val="center"/>
        <w:rPr>
          <w:b/>
          <w:spacing w:val="-8"/>
        </w:rPr>
      </w:pPr>
      <w:r w:rsidRPr="00166549">
        <w:rPr>
          <w:b/>
          <w:spacing w:val="-8"/>
        </w:rPr>
        <w:object w:dxaOrig="1816" w:dyaOrig="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9pt" o:ole="">
            <v:imagedata r:id="rId7" o:title=""/>
          </v:shape>
          <o:OLEObject Type="Embed" ProgID="Equation.3" ShapeID="_x0000_i1025" DrawAspect="Content" ObjectID="_1649588298" r:id="rId8"/>
        </w:object>
      </w:r>
      <w:r w:rsidRPr="00166549">
        <w:rPr>
          <w:b/>
          <w:spacing w:val="-8"/>
        </w:rPr>
        <w:t>,</w:t>
      </w:r>
    </w:p>
    <w:p w:rsidR="00166549" w:rsidRPr="00166549" w:rsidRDefault="00166549" w:rsidP="00166549">
      <w:pPr>
        <w:autoSpaceDE w:val="0"/>
        <w:autoSpaceDN w:val="0"/>
        <w:adjustRightInd w:val="0"/>
        <w:ind w:firstLine="709"/>
        <w:jc w:val="both"/>
        <w:rPr>
          <w:spacing w:val="-8"/>
        </w:rPr>
      </w:pPr>
      <w:r w:rsidRPr="00166549">
        <w:rPr>
          <w:spacing w:val="-8"/>
        </w:rPr>
        <w:t xml:space="preserve">где </w:t>
      </w:r>
      <w:proofErr w:type="spellStart"/>
      <w:r w:rsidRPr="00166549">
        <w:rPr>
          <w:spacing w:val="-8"/>
        </w:rPr>
        <w:t>КЦИ</w:t>
      </w:r>
      <w:proofErr w:type="gramStart"/>
      <w:r w:rsidRPr="00166549">
        <w:rPr>
          <w:spacing w:val="-8"/>
        </w:rPr>
        <w:t>i</w:t>
      </w:r>
      <w:proofErr w:type="spellEnd"/>
      <w:proofErr w:type="gramEnd"/>
      <w:r w:rsidRPr="00166549">
        <w:rPr>
          <w:spacing w:val="-8"/>
        </w:rPr>
        <w:t xml:space="preserve"> – степень достижения i-го целевого показателя целевого показателя Программы;</w:t>
      </w:r>
    </w:p>
    <w:p w:rsidR="00166549" w:rsidRPr="00166549" w:rsidRDefault="00166549" w:rsidP="00166549">
      <w:pPr>
        <w:autoSpaceDE w:val="0"/>
        <w:autoSpaceDN w:val="0"/>
        <w:adjustRightInd w:val="0"/>
        <w:ind w:firstLine="709"/>
        <w:jc w:val="both"/>
        <w:rPr>
          <w:spacing w:val="-8"/>
        </w:rPr>
      </w:pPr>
      <w:proofErr w:type="spellStart"/>
      <w:r w:rsidRPr="00166549">
        <w:rPr>
          <w:spacing w:val="-8"/>
        </w:rPr>
        <w:t>ЦИФ</w:t>
      </w:r>
      <w:proofErr w:type="gramStart"/>
      <w:r w:rsidRPr="00166549">
        <w:rPr>
          <w:spacing w:val="-8"/>
        </w:rPr>
        <w:t>i</w:t>
      </w:r>
      <w:proofErr w:type="spellEnd"/>
      <w:proofErr w:type="gramEnd"/>
      <w:r w:rsidRPr="00166549">
        <w:rPr>
          <w:spacing w:val="-8"/>
        </w:rPr>
        <w:t xml:space="preserve"> – фактическое значение i-го целевого показателя Программы;</w:t>
      </w:r>
    </w:p>
    <w:p w:rsidR="00166549" w:rsidRPr="00166549" w:rsidRDefault="00166549" w:rsidP="00166549">
      <w:pPr>
        <w:autoSpaceDE w:val="0"/>
        <w:autoSpaceDN w:val="0"/>
        <w:adjustRightInd w:val="0"/>
        <w:ind w:firstLine="709"/>
        <w:jc w:val="both"/>
        <w:rPr>
          <w:spacing w:val="-8"/>
        </w:rPr>
      </w:pPr>
      <w:proofErr w:type="spellStart"/>
      <w:r w:rsidRPr="00166549">
        <w:rPr>
          <w:spacing w:val="-8"/>
        </w:rPr>
        <w:t>ЦИП</w:t>
      </w:r>
      <w:proofErr w:type="gramStart"/>
      <w:r w:rsidRPr="00166549">
        <w:rPr>
          <w:spacing w:val="-8"/>
        </w:rPr>
        <w:t>i</w:t>
      </w:r>
      <w:proofErr w:type="spellEnd"/>
      <w:proofErr w:type="gramEnd"/>
      <w:r w:rsidRPr="00166549">
        <w:rPr>
          <w:spacing w:val="-8"/>
        </w:rPr>
        <w:t xml:space="preserve"> – плановое значение i-го целевого показателя целевого показателя Программы.</w:t>
      </w:r>
    </w:p>
    <w:p w:rsidR="00166549" w:rsidRPr="00166549" w:rsidRDefault="00166549" w:rsidP="00166549">
      <w:pPr>
        <w:autoSpaceDE w:val="0"/>
        <w:autoSpaceDN w:val="0"/>
        <w:adjustRightInd w:val="0"/>
        <w:ind w:firstLine="709"/>
        <w:jc w:val="both"/>
        <w:rPr>
          <w:spacing w:val="-8"/>
        </w:rPr>
      </w:pPr>
      <w:r w:rsidRPr="00166549">
        <w:rPr>
          <w:spacing w:val="-8"/>
        </w:rPr>
        <w:t xml:space="preserve">Значение показателя </w:t>
      </w:r>
      <w:proofErr w:type="spellStart"/>
      <w:r w:rsidRPr="00166549">
        <w:rPr>
          <w:spacing w:val="-8"/>
        </w:rPr>
        <w:t>КЦИ</w:t>
      </w:r>
      <w:proofErr w:type="gramStart"/>
      <w:r w:rsidRPr="00166549">
        <w:rPr>
          <w:spacing w:val="-8"/>
        </w:rPr>
        <w:t>i</w:t>
      </w:r>
      <w:proofErr w:type="spellEnd"/>
      <w:proofErr w:type="gramEnd"/>
      <w:r w:rsidRPr="00166549">
        <w:rPr>
          <w:spacing w:val="-8"/>
        </w:rPr>
        <w:t xml:space="preserve"> должно быть больше либо равно 1.</w:t>
      </w:r>
    </w:p>
    <w:p w:rsidR="00166549" w:rsidRPr="00166549" w:rsidRDefault="00166549" w:rsidP="00166549">
      <w:pPr>
        <w:ind w:firstLine="708"/>
        <w:jc w:val="both"/>
      </w:pPr>
      <w:r w:rsidRPr="00166549">
        <w:t>2. Критерий «Степень соответствия запланированному уровню затрат» характеризующий соответствие достигнутых результатов реализации мероприятий Программы затраченным ресурсам и уровень эффективности исполнения средств. Критерий рассчитывается по формуле:</w:t>
      </w:r>
    </w:p>
    <w:p w:rsidR="00166549" w:rsidRPr="00166549" w:rsidRDefault="00166549" w:rsidP="00166549">
      <w:pPr>
        <w:jc w:val="center"/>
        <w:rPr>
          <w:spacing w:val="-8"/>
        </w:rPr>
      </w:pPr>
      <w:r w:rsidRPr="00166549">
        <w:rPr>
          <w:spacing w:val="-8"/>
        </w:rPr>
        <w:object w:dxaOrig="1603" w:dyaOrig="782">
          <v:shape id="_x0000_i1026" type="#_x0000_t75" style="width:80.25pt;height:39pt" o:ole="">
            <v:imagedata r:id="rId9" o:title=""/>
          </v:shape>
          <o:OLEObject Type="Embed" ProgID="Equation.3" ShapeID="_x0000_i1026" DrawAspect="Content" ObjectID="_1649588299" r:id="rId10"/>
        </w:object>
      </w:r>
      <w:r w:rsidRPr="00166549">
        <w:rPr>
          <w:spacing w:val="-8"/>
        </w:rPr>
        <w:t>,</w:t>
      </w:r>
    </w:p>
    <w:p w:rsidR="00166549" w:rsidRPr="00166549" w:rsidRDefault="00166549" w:rsidP="00166549">
      <w:pPr>
        <w:autoSpaceDE w:val="0"/>
        <w:autoSpaceDN w:val="0"/>
        <w:adjustRightInd w:val="0"/>
        <w:ind w:firstLine="709"/>
        <w:jc w:val="both"/>
        <w:rPr>
          <w:spacing w:val="-8"/>
        </w:rPr>
      </w:pPr>
      <w:r w:rsidRPr="00166549">
        <w:rPr>
          <w:spacing w:val="-8"/>
        </w:rPr>
        <w:t xml:space="preserve">где </w:t>
      </w:r>
      <w:proofErr w:type="spellStart"/>
      <w:r w:rsidRPr="00166549">
        <w:rPr>
          <w:spacing w:val="-8"/>
        </w:rPr>
        <w:t>КБЗ</w:t>
      </w:r>
      <w:proofErr w:type="gramStart"/>
      <w:r w:rsidRPr="00166549">
        <w:rPr>
          <w:spacing w:val="-8"/>
        </w:rPr>
        <w:t>i</w:t>
      </w:r>
      <w:proofErr w:type="spellEnd"/>
      <w:proofErr w:type="gramEnd"/>
      <w:r w:rsidRPr="00166549">
        <w:rPr>
          <w:spacing w:val="-8"/>
        </w:rPr>
        <w:t xml:space="preserve"> – степень соответствия бюджетных затрат i-го мероприятия Программы;</w:t>
      </w:r>
    </w:p>
    <w:p w:rsidR="00166549" w:rsidRPr="00166549" w:rsidRDefault="00166549" w:rsidP="00166549">
      <w:pPr>
        <w:autoSpaceDE w:val="0"/>
        <w:autoSpaceDN w:val="0"/>
        <w:adjustRightInd w:val="0"/>
        <w:ind w:firstLine="709"/>
        <w:jc w:val="both"/>
        <w:rPr>
          <w:spacing w:val="-8"/>
        </w:rPr>
      </w:pPr>
      <w:proofErr w:type="spellStart"/>
      <w:r w:rsidRPr="00166549">
        <w:rPr>
          <w:spacing w:val="-8"/>
        </w:rPr>
        <w:t>БЗФ</w:t>
      </w:r>
      <w:proofErr w:type="gramStart"/>
      <w:r w:rsidRPr="00166549">
        <w:rPr>
          <w:spacing w:val="-8"/>
        </w:rPr>
        <w:t>i</w:t>
      </w:r>
      <w:proofErr w:type="spellEnd"/>
      <w:proofErr w:type="gramEnd"/>
      <w:r w:rsidRPr="00166549">
        <w:rPr>
          <w:spacing w:val="-8"/>
        </w:rPr>
        <w:t xml:space="preserve"> – фактическое значение бюджетных затрат i-го мероприятия Программы.</w:t>
      </w:r>
    </w:p>
    <w:p w:rsidR="00166549" w:rsidRPr="00166549" w:rsidRDefault="00166549" w:rsidP="00166549">
      <w:pPr>
        <w:autoSpaceDE w:val="0"/>
        <w:autoSpaceDN w:val="0"/>
        <w:adjustRightInd w:val="0"/>
        <w:ind w:firstLine="709"/>
        <w:jc w:val="both"/>
        <w:rPr>
          <w:spacing w:val="-8"/>
        </w:rPr>
      </w:pPr>
      <w:proofErr w:type="spellStart"/>
      <w:r w:rsidRPr="00166549">
        <w:rPr>
          <w:spacing w:val="-8"/>
        </w:rPr>
        <w:t>БЗП</w:t>
      </w:r>
      <w:proofErr w:type="gramStart"/>
      <w:r w:rsidRPr="00166549">
        <w:rPr>
          <w:spacing w:val="-8"/>
        </w:rPr>
        <w:t>i</w:t>
      </w:r>
      <w:proofErr w:type="spellEnd"/>
      <w:proofErr w:type="gramEnd"/>
      <w:r w:rsidRPr="00166549">
        <w:rPr>
          <w:spacing w:val="-8"/>
        </w:rPr>
        <w:t xml:space="preserve"> – плановое (прогнозное) значение бюджетных затрат i-го мероприятия Программы.</w:t>
      </w:r>
    </w:p>
    <w:p w:rsidR="00166549" w:rsidRPr="00166549" w:rsidRDefault="00166549" w:rsidP="00166549">
      <w:pPr>
        <w:autoSpaceDE w:val="0"/>
        <w:autoSpaceDN w:val="0"/>
        <w:adjustRightInd w:val="0"/>
        <w:ind w:firstLine="709"/>
        <w:jc w:val="both"/>
        <w:rPr>
          <w:spacing w:val="-8"/>
        </w:rPr>
      </w:pPr>
      <w:r w:rsidRPr="00166549">
        <w:rPr>
          <w:spacing w:val="-8"/>
        </w:rPr>
        <w:t xml:space="preserve">  Значение показателя </w:t>
      </w:r>
      <w:proofErr w:type="spellStart"/>
      <w:r w:rsidRPr="00166549">
        <w:rPr>
          <w:spacing w:val="-8"/>
        </w:rPr>
        <w:t>КБЗ</w:t>
      </w:r>
      <w:proofErr w:type="gramStart"/>
      <w:r w:rsidRPr="00166549">
        <w:rPr>
          <w:spacing w:val="-8"/>
        </w:rPr>
        <w:t>i</w:t>
      </w:r>
      <w:proofErr w:type="spellEnd"/>
      <w:proofErr w:type="gramEnd"/>
      <w:r w:rsidRPr="00166549">
        <w:rPr>
          <w:spacing w:val="-8"/>
        </w:rPr>
        <w:t xml:space="preserve"> должно быть больше либо равно 1.</w:t>
      </w:r>
    </w:p>
    <w:p w:rsidR="00166549" w:rsidRPr="00166549" w:rsidRDefault="00166549" w:rsidP="00166549">
      <w:pPr>
        <w:autoSpaceDE w:val="0"/>
        <w:autoSpaceDN w:val="0"/>
        <w:adjustRightInd w:val="0"/>
        <w:ind w:firstLine="709"/>
        <w:rPr>
          <w:spacing w:val="-8"/>
        </w:rPr>
      </w:pPr>
      <w:r w:rsidRPr="00166549">
        <w:rPr>
          <w:spacing w:val="-8"/>
        </w:rPr>
        <w:t xml:space="preserve">  Эффективность выполнения Программы оценивается как степень достижения запланированных результатов при условии соблюдения обоснованного </w:t>
      </w:r>
    </w:p>
    <w:p w:rsidR="00166549" w:rsidRPr="00166549" w:rsidRDefault="00166549" w:rsidP="00166549">
      <w:pPr>
        <w:autoSpaceDE w:val="0"/>
        <w:autoSpaceDN w:val="0"/>
        <w:adjustRightInd w:val="0"/>
        <w:rPr>
          <w:spacing w:val="-8"/>
        </w:rPr>
      </w:pPr>
      <w:r w:rsidRPr="00166549">
        <w:rPr>
          <w:spacing w:val="-8"/>
        </w:rPr>
        <w:t>объема расходов. При проведении оценки эффективности по итогам выполнения Программы анализируется информация о достижении значений показателей Программы.</w:t>
      </w:r>
    </w:p>
    <w:p w:rsidR="00166549" w:rsidRPr="00166549" w:rsidRDefault="00166549" w:rsidP="00166549">
      <w:pPr>
        <w:autoSpaceDE w:val="0"/>
        <w:autoSpaceDN w:val="0"/>
        <w:adjustRightInd w:val="0"/>
        <w:ind w:firstLine="709"/>
        <w:jc w:val="both"/>
        <w:rPr>
          <w:spacing w:val="-8"/>
        </w:rPr>
      </w:pPr>
      <w:r w:rsidRPr="00166549">
        <w:rPr>
          <w:spacing w:val="-8"/>
        </w:rPr>
        <w:t xml:space="preserve"> Степень достижения запланированных результатов оценивается по трем параметрам: </w:t>
      </w:r>
    </w:p>
    <w:p w:rsidR="00166549" w:rsidRPr="00166549" w:rsidRDefault="00166549" w:rsidP="00166549">
      <w:pPr>
        <w:autoSpaceDE w:val="0"/>
        <w:autoSpaceDN w:val="0"/>
        <w:adjustRightInd w:val="0"/>
        <w:jc w:val="both"/>
        <w:rPr>
          <w:spacing w:val="-8"/>
        </w:rPr>
      </w:pPr>
      <w:r w:rsidRPr="00166549">
        <w:rPr>
          <w:spacing w:val="-8"/>
        </w:rPr>
        <w:t>- составление плановых и фактических значений показателей решения задач;</w:t>
      </w:r>
    </w:p>
    <w:p w:rsidR="00166549" w:rsidRPr="00166549" w:rsidRDefault="00166549" w:rsidP="00166549">
      <w:pPr>
        <w:autoSpaceDE w:val="0"/>
        <w:autoSpaceDN w:val="0"/>
        <w:adjustRightInd w:val="0"/>
        <w:jc w:val="both"/>
        <w:rPr>
          <w:spacing w:val="-8"/>
        </w:rPr>
      </w:pPr>
      <w:r w:rsidRPr="00166549">
        <w:rPr>
          <w:spacing w:val="-8"/>
        </w:rPr>
        <w:t xml:space="preserve">- выполнение мероприятий Программы – соблюдение сроков и соответствие фактического результата </w:t>
      </w:r>
      <w:proofErr w:type="gramStart"/>
      <w:r w:rsidRPr="00166549">
        <w:rPr>
          <w:spacing w:val="-8"/>
        </w:rPr>
        <w:t>ожидаемому</w:t>
      </w:r>
      <w:proofErr w:type="gramEnd"/>
      <w:r w:rsidRPr="00166549">
        <w:rPr>
          <w:spacing w:val="-8"/>
        </w:rPr>
        <w:t>;</w:t>
      </w:r>
    </w:p>
    <w:p w:rsidR="00166549" w:rsidRPr="00166549" w:rsidRDefault="00166549" w:rsidP="00166549">
      <w:pPr>
        <w:autoSpaceDE w:val="0"/>
        <w:autoSpaceDN w:val="0"/>
        <w:adjustRightInd w:val="0"/>
        <w:jc w:val="both"/>
        <w:rPr>
          <w:spacing w:val="-8"/>
        </w:rPr>
      </w:pPr>
      <w:r w:rsidRPr="00166549">
        <w:rPr>
          <w:spacing w:val="-8"/>
        </w:rPr>
        <w:t>- соотношение планового и фактического объема финансирования мероприятий подпрограмм Программы.</w:t>
      </w:r>
    </w:p>
    <w:p w:rsidR="00166549" w:rsidRPr="00166549" w:rsidRDefault="00166549" w:rsidP="00166549">
      <w:pPr>
        <w:autoSpaceDE w:val="0"/>
        <w:autoSpaceDN w:val="0"/>
        <w:adjustRightInd w:val="0"/>
        <w:jc w:val="both"/>
        <w:rPr>
          <w:spacing w:val="-8"/>
        </w:rPr>
      </w:pPr>
      <w:r w:rsidRPr="00166549">
        <w:rPr>
          <w:spacing w:val="-8"/>
        </w:rPr>
        <w:t xml:space="preserve">   Бюджетная Эффективность Программы определяется как соотношение фактического исполнения средств, запланированных на реализацию Программы, к утвержденному плану:</w:t>
      </w:r>
    </w:p>
    <w:p w:rsidR="00166549" w:rsidRPr="00166549" w:rsidRDefault="00166549" w:rsidP="00166549">
      <w:pPr>
        <w:tabs>
          <w:tab w:val="left" w:pos="0"/>
          <w:tab w:val="left" w:pos="1134"/>
        </w:tabs>
        <w:autoSpaceDE w:val="0"/>
        <w:autoSpaceDN w:val="0"/>
        <w:adjustRightInd w:val="0"/>
        <w:spacing w:line="0" w:lineRule="atLeast"/>
        <w:ind w:left="57" w:right="57"/>
        <w:jc w:val="center"/>
        <w:outlineLvl w:val="0"/>
      </w:pPr>
      <w:r w:rsidRPr="00166549">
        <w:rPr>
          <w:spacing w:val="-8"/>
          <w:position w:val="-28"/>
        </w:rPr>
        <w:object w:dxaOrig="4480" w:dyaOrig="660">
          <v:shape id="_x0000_i1027" type="#_x0000_t75" style="width:224.25pt;height:33pt" o:ole="">
            <v:imagedata r:id="rId11" o:title=""/>
          </v:shape>
          <o:OLEObject Type="Embed" ProgID="Equation.3" ShapeID="_x0000_i1027" DrawAspect="Content" ObjectID="_1649588300" r:id="rId12"/>
        </w:object>
      </w:r>
    </w:p>
    <w:p w:rsidR="00166549" w:rsidRPr="00166549" w:rsidRDefault="00166549" w:rsidP="00166549">
      <w:pPr>
        <w:tabs>
          <w:tab w:val="left" w:pos="0"/>
          <w:tab w:val="left" w:pos="1134"/>
        </w:tabs>
        <w:autoSpaceDE w:val="0"/>
        <w:autoSpaceDN w:val="0"/>
        <w:adjustRightInd w:val="0"/>
        <w:spacing w:line="0" w:lineRule="atLeast"/>
        <w:ind w:left="57" w:right="57"/>
        <w:jc w:val="right"/>
        <w:outlineLvl w:val="0"/>
      </w:pPr>
    </w:p>
    <w:p w:rsidR="00166549" w:rsidRPr="00166549" w:rsidRDefault="00166549" w:rsidP="00166549">
      <w:pPr>
        <w:tabs>
          <w:tab w:val="left" w:pos="0"/>
          <w:tab w:val="left" w:pos="1134"/>
        </w:tabs>
        <w:autoSpaceDE w:val="0"/>
        <w:autoSpaceDN w:val="0"/>
        <w:adjustRightInd w:val="0"/>
        <w:spacing w:line="0" w:lineRule="atLeast"/>
        <w:ind w:left="57" w:right="57"/>
        <w:jc w:val="right"/>
        <w:outlineLvl w:val="0"/>
      </w:pPr>
    </w:p>
    <w:p w:rsidR="00166549" w:rsidRPr="00166549" w:rsidRDefault="00166549" w:rsidP="00166549">
      <w:pPr>
        <w:sectPr w:rsidR="00166549" w:rsidRPr="00166549" w:rsidSect="00166549">
          <w:footerReference w:type="even" r:id="rId13"/>
          <w:footerReference w:type="default" r:id="rId14"/>
          <w:pgSz w:w="11906" w:h="16838" w:code="9"/>
          <w:pgMar w:top="1134" w:right="851" w:bottom="1134" w:left="1418" w:header="709" w:footer="709" w:gutter="0"/>
          <w:cols w:space="708"/>
          <w:titlePg/>
          <w:docGrid w:linePitch="360"/>
        </w:sectPr>
      </w:pPr>
      <w:bookmarkStart w:id="72" w:name="YANDEX_6"/>
      <w:bookmarkEnd w:id="72"/>
    </w:p>
    <w:p w:rsidR="00166549" w:rsidRPr="00166549" w:rsidRDefault="00166549" w:rsidP="00166549"/>
    <w:tbl>
      <w:tblPr>
        <w:tblW w:w="0" w:type="auto"/>
        <w:tblInd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8"/>
      </w:tblGrid>
      <w:tr w:rsidR="00166549" w:rsidRPr="00166549" w:rsidTr="008200D3">
        <w:tc>
          <w:tcPr>
            <w:tcW w:w="3158" w:type="dxa"/>
          </w:tcPr>
          <w:p w:rsidR="00166549" w:rsidRPr="00166549" w:rsidRDefault="00166549" w:rsidP="008200D3">
            <w:r w:rsidRPr="00166549">
              <w:t xml:space="preserve">Приложение №1 </w:t>
            </w:r>
          </w:p>
          <w:p w:rsidR="00166549" w:rsidRPr="00166549" w:rsidRDefault="00166549" w:rsidP="008200D3">
            <w:r w:rsidRPr="00166549">
              <w:t>к Паспорту муниципальной программы</w:t>
            </w:r>
          </w:p>
        </w:tc>
      </w:tr>
    </w:tbl>
    <w:p w:rsidR="00166549" w:rsidRPr="00166549" w:rsidRDefault="00166549" w:rsidP="00166549">
      <w:pPr>
        <w:jc w:val="center"/>
        <w:rPr>
          <w:b/>
        </w:rPr>
      </w:pPr>
    </w:p>
    <w:p w:rsidR="00166549" w:rsidRPr="00166549" w:rsidRDefault="00166549" w:rsidP="00166549">
      <w:pPr>
        <w:jc w:val="center"/>
        <w:rPr>
          <w:b/>
        </w:rPr>
      </w:pPr>
    </w:p>
    <w:p w:rsidR="00166549" w:rsidRPr="00166549" w:rsidRDefault="00166549" w:rsidP="00166549">
      <w:pPr>
        <w:jc w:val="center"/>
        <w:rPr>
          <w:b/>
        </w:rPr>
      </w:pPr>
      <w:r w:rsidRPr="00166549">
        <w:rPr>
          <w:b/>
        </w:rPr>
        <w:t xml:space="preserve">Перечень целевых показателей и показателей результативности программы </w:t>
      </w:r>
    </w:p>
    <w:p w:rsidR="00166549" w:rsidRPr="00166549" w:rsidRDefault="00166549" w:rsidP="00166549">
      <w:pPr>
        <w:jc w:val="center"/>
        <w:rPr>
          <w:b/>
        </w:rPr>
      </w:pPr>
      <w:r w:rsidRPr="00166549">
        <w:rPr>
          <w:b/>
        </w:rPr>
        <w:t>с расшифровкой плановых значений по годам ее реализации</w:t>
      </w:r>
    </w:p>
    <w:p w:rsidR="00166549" w:rsidRPr="00166549" w:rsidRDefault="00166549" w:rsidP="00166549">
      <w:pPr>
        <w:jc w:val="center"/>
        <w:rPr>
          <w:b/>
        </w:rPr>
      </w:pPr>
    </w:p>
    <w:tbl>
      <w:tblPr>
        <w:tblW w:w="15104" w:type="dxa"/>
        <w:tblInd w:w="-356" w:type="dxa"/>
        <w:tblLayout w:type="fixed"/>
        <w:tblCellMar>
          <w:left w:w="70" w:type="dxa"/>
          <w:right w:w="70" w:type="dxa"/>
        </w:tblCellMar>
        <w:tblLook w:val="0000"/>
      </w:tblPr>
      <w:tblGrid>
        <w:gridCol w:w="966"/>
        <w:gridCol w:w="3600"/>
        <w:gridCol w:w="1080"/>
        <w:gridCol w:w="1080"/>
        <w:gridCol w:w="1572"/>
        <w:gridCol w:w="1440"/>
        <w:gridCol w:w="1440"/>
        <w:gridCol w:w="1440"/>
        <w:gridCol w:w="1260"/>
        <w:gridCol w:w="1226"/>
      </w:tblGrid>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 xml:space="preserve">№ </w:t>
            </w:r>
            <w:r w:rsidRPr="0066167F">
              <w:rPr>
                <w:rFonts w:ascii="Times New Roman" w:hAnsi="Times New Roman" w:cs="Times New Roman"/>
                <w:sz w:val="22"/>
                <w:szCs w:val="22"/>
              </w:rPr>
              <w:br/>
            </w:r>
            <w:proofErr w:type="spellStart"/>
            <w:proofErr w:type="gramStart"/>
            <w:r w:rsidRPr="0066167F">
              <w:rPr>
                <w:rFonts w:ascii="Times New Roman" w:hAnsi="Times New Roman" w:cs="Times New Roman"/>
                <w:sz w:val="22"/>
                <w:szCs w:val="22"/>
              </w:rPr>
              <w:t>п</w:t>
            </w:r>
            <w:proofErr w:type="spellEnd"/>
            <w:proofErr w:type="gramEnd"/>
            <w:r w:rsidRPr="0066167F">
              <w:rPr>
                <w:rFonts w:ascii="Times New Roman" w:hAnsi="Times New Roman" w:cs="Times New Roman"/>
                <w:sz w:val="22"/>
                <w:szCs w:val="22"/>
              </w:rPr>
              <w:t>/</w:t>
            </w:r>
            <w:proofErr w:type="spellStart"/>
            <w:r w:rsidRPr="0066167F">
              <w:rPr>
                <w:rFonts w:ascii="Times New Roman" w:hAnsi="Times New Roman" w:cs="Times New Roman"/>
                <w:sz w:val="22"/>
                <w:szCs w:val="22"/>
              </w:rPr>
              <w:t>п</w:t>
            </w:r>
            <w:proofErr w:type="spellEnd"/>
          </w:p>
        </w:tc>
        <w:tc>
          <w:tcPr>
            <w:tcW w:w="360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 xml:space="preserve">Цели, </w:t>
            </w:r>
            <w:r w:rsidRPr="0066167F">
              <w:rPr>
                <w:rFonts w:ascii="Times New Roman" w:hAnsi="Times New Roman" w:cs="Times New Roman"/>
                <w:sz w:val="22"/>
                <w:szCs w:val="22"/>
              </w:rPr>
              <w:br/>
              <w:t xml:space="preserve">задачи, </w:t>
            </w:r>
            <w:r w:rsidRPr="0066167F">
              <w:rPr>
                <w:rFonts w:ascii="Times New Roman" w:hAnsi="Times New Roman" w:cs="Times New Roman"/>
                <w:sz w:val="22"/>
                <w:szCs w:val="22"/>
              </w:rPr>
              <w:br/>
              <w:t xml:space="preserve">показатели </w:t>
            </w:r>
            <w:r w:rsidRPr="0066167F">
              <w:rPr>
                <w:rFonts w:ascii="Times New Roman" w:hAnsi="Times New Roman" w:cs="Times New Roman"/>
                <w:sz w:val="22"/>
                <w:szCs w:val="22"/>
              </w:rPr>
              <w:br/>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Единица</w:t>
            </w:r>
            <w:r w:rsidRPr="0066167F">
              <w:rPr>
                <w:rFonts w:ascii="Times New Roman" w:hAnsi="Times New Roman" w:cs="Times New Roman"/>
                <w:sz w:val="22"/>
                <w:szCs w:val="22"/>
              </w:rPr>
              <w:br/>
              <w:t>измерения</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 xml:space="preserve">Вес показателя </w:t>
            </w:r>
            <w:r w:rsidRPr="0066167F">
              <w:rPr>
                <w:rFonts w:ascii="Times New Roman" w:hAnsi="Times New Roman" w:cs="Times New Roman"/>
                <w:sz w:val="22"/>
                <w:szCs w:val="22"/>
              </w:rPr>
              <w:br/>
            </w:r>
          </w:p>
        </w:tc>
        <w:tc>
          <w:tcPr>
            <w:tcW w:w="1572"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 xml:space="preserve">Источник </w:t>
            </w:r>
            <w:r w:rsidRPr="0066167F">
              <w:rPr>
                <w:rFonts w:ascii="Times New Roman" w:hAnsi="Times New Roman" w:cs="Times New Roman"/>
                <w:sz w:val="22"/>
                <w:szCs w:val="22"/>
              </w:rPr>
              <w:br/>
              <w:t>информации</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Отчетный финансовый год (2019)</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Текущий финансовый год (2020)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Очередной финансовый год (2021)</w:t>
            </w:r>
          </w:p>
        </w:tc>
        <w:tc>
          <w:tcPr>
            <w:tcW w:w="12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Первый год планового периода (2022)</w:t>
            </w:r>
          </w:p>
        </w:tc>
        <w:tc>
          <w:tcPr>
            <w:tcW w:w="1226" w:type="dxa"/>
            <w:tcBorders>
              <w:top w:val="single" w:sz="6" w:space="0" w:color="auto"/>
              <w:left w:val="single" w:sz="6" w:space="0" w:color="auto"/>
              <w:bottom w:val="single" w:sz="6" w:space="0" w:color="auto"/>
              <w:right w:val="single" w:sz="6" w:space="0" w:color="auto"/>
            </w:tcBorders>
            <w:vAlign w:val="center"/>
          </w:tcPr>
          <w:p w:rsidR="00166549" w:rsidRPr="00166549" w:rsidRDefault="00166549" w:rsidP="008200D3">
            <w:pPr>
              <w:pStyle w:val="ConsPlusNormal"/>
              <w:widowControl/>
              <w:ind w:firstLine="0"/>
              <w:jc w:val="center"/>
              <w:rPr>
                <w:rFonts w:ascii="Times New Roman" w:hAnsi="Times New Roman" w:cs="Times New Roman"/>
                <w:sz w:val="24"/>
                <w:szCs w:val="24"/>
              </w:rPr>
            </w:pPr>
            <w:r w:rsidRPr="00166549">
              <w:rPr>
                <w:rFonts w:ascii="Times New Roman" w:hAnsi="Times New Roman" w:cs="Times New Roman"/>
                <w:sz w:val="24"/>
                <w:szCs w:val="24"/>
              </w:rPr>
              <w:t>Второй год планового периода (2023)</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w:t>
            </w:r>
          </w:p>
        </w:tc>
        <w:tc>
          <w:tcPr>
            <w:tcW w:w="360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2</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3</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4</w:t>
            </w:r>
          </w:p>
        </w:tc>
        <w:tc>
          <w:tcPr>
            <w:tcW w:w="1572"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5</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6</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7</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8</w:t>
            </w:r>
          </w:p>
        </w:tc>
        <w:tc>
          <w:tcPr>
            <w:tcW w:w="12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9</w:t>
            </w:r>
          </w:p>
        </w:tc>
        <w:tc>
          <w:tcPr>
            <w:tcW w:w="1226" w:type="dxa"/>
            <w:tcBorders>
              <w:top w:val="single" w:sz="6" w:space="0" w:color="auto"/>
              <w:left w:val="single" w:sz="6" w:space="0" w:color="auto"/>
              <w:bottom w:val="single" w:sz="6" w:space="0" w:color="auto"/>
              <w:right w:val="single" w:sz="6" w:space="0" w:color="auto"/>
            </w:tcBorders>
            <w:vAlign w:val="center"/>
          </w:tcPr>
          <w:p w:rsidR="00166549" w:rsidRPr="00166549" w:rsidRDefault="00166549" w:rsidP="008200D3">
            <w:pPr>
              <w:pStyle w:val="ConsPlusNormal"/>
              <w:widowControl/>
              <w:ind w:firstLine="0"/>
              <w:jc w:val="center"/>
              <w:rPr>
                <w:rFonts w:ascii="Times New Roman" w:hAnsi="Times New Roman" w:cs="Times New Roman"/>
                <w:sz w:val="24"/>
                <w:szCs w:val="24"/>
              </w:rPr>
            </w:pPr>
            <w:r w:rsidRPr="00166549">
              <w:rPr>
                <w:rFonts w:ascii="Times New Roman" w:hAnsi="Times New Roman" w:cs="Times New Roman"/>
                <w:sz w:val="24"/>
                <w:szCs w:val="24"/>
              </w:rPr>
              <w:t>10</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b/>
                <w:sz w:val="22"/>
                <w:szCs w:val="22"/>
              </w:rPr>
            </w:pPr>
            <w:r w:rsidRPr="0066167F">
              <w:rPr>
                <w:rFonts w:ascii="Times New Roman" w:hAnsi="Times New Roman" w:cs="Times New Roman"/>
                <w:b/>
                <w:sz w:val="22"/>
                <w:szCs w:val="22"/>
              </w:rPr>
              <w:t>1</w:t>
            </w:r>
          </w:p>
        </w:tc>
        <w:tc>
          <w:tcPr>
            <w:tcW w:w="14138" w:type="dxa"/>
            <w:gridSpan w:val="9"/>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Цель</w:t>
            </w:r>
            <w:r w:rsidRPr="0066167F">
              <w:rPr>
                <w:rFonts w:ascii="Times New Roman" w:hAnsi="Times New Roman" w:cs="Times New Roman"/>
                <w:sz w:val="22"/>
                <w:szCs w:val="22"/>
              </w:rPr>
              <w:t xml:space="preserve">: Эффективное выполнение полномочий, относящихся к вопросам местного значения сельского поселения </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 xml:space="preserve">1.1 </w:t>
            </w:r>
          </w:p>
        </w:tc>
        <w:tc>
          <w:tcPr>
            <w:tcW w:w="14138" w:type="dxa"/>
            <w:gridSpan w:val="9"/>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Задача:</w:t>
            </w:r>
            <w:r w:rsidRPr="0066167F">
              <w:rPr>
                <w:rFonts w:ascii="Times New Roman" w:hAnsi="Times New Roman" w:cs="Times New Roman"/>
                <w:sz w:val="22"/>
                <w:szCs w:val="22"/>
              </w:rPr>
              <w:t xml:space="preserve"> Передача части полномочий от поселения муниципальному району </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1</w:t>
            </w:r>
          </w:p>
        </w:tc>
        <w:tc>
          <w:tcPr>
            <w:tcW w:w="360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финансирование переданных полномочий</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Оперативная и бухгалтерская отчетность</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93,0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97,6</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96,6</w:t>
            </w:r>
          </w:p>
        </w:tc>
        <w:tc>
          <w:tcPr>
            <w:tcW w:w="12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96,4</w:t>
            </w:r>
          </w:p>
        </w:tc>
        <w:tc>
          <w:tcPr>
            <w:tcW w:w="1226" w:type="dxa"/>
            <w:tcBorders>
              <w:top w:val="single" w:sz="6" w:space="0" w:color="auto"/>
              <w:left w:val="single" w:sz="6" w:space="0" w:color="auto"/>
              <w:bottom w:val="single" w:sz="6" w:space="0" w:color="auto"/>
              <w:right w:val="single" w:sz="6" w:space="0" w:color="auto"/>
            </w:tcBorders>
            <w:vAlign w:val="center"/>
          </w:tcPr>
          <w:p w:rsidR="00166549" w:rsidRPr="00166549" w:rsidRDefault="00166549" w:rsidP="008200D3">
            <w:pPr>
              <w:pStyle w:val="ConsPlusNormal"/>
              <w:widowControl/>
              <w:ind w:firstLine="0"/>
              <w:jc w:val="center"/>
              <w:rPr>
                <w:rFonts w:ascii="Times New Roman" w:hAnsi="Times New Roman" w:cs="Times New Roman"/>
                <w:sz w:val="24"/>
                <w:szCs w:val="24"/>
              </w:rPr>
            </w:pPr>
            <w:r w:rsidRPr="00166549">
              <w:rPr>
                <w:rFonts w:ascii="Times New Roman" w:hAnsi="Times New Roman" w:cs="Times New Roman"/>
                <w:sz w:val="24"/>
                <w:szCs w:val="24"/>
              </w:rPr>
              <w:t>0,0</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b/>
                <w:sz w:val="22"/>
                <w:szCs w:val="22"/>
              </w:rPr>
            </w:pPr>
            <w:r w:rsidRPr="0066167F">
              <w:rPr>
                <w:rFonts w:ascii="Times New Roman" w:hAnsi="Times New Roman" w:cs="Times New Roman"/>
                <w:b/>
                <w:sz w:val="22"/>
                <w:szCs w:val="22"/>
              </w:rPr>
              <w:t>2</w:t>
            </w:r>
          </w:p>
        </w:tc>
        <w:tc>
          <w:tcPr>
            <w:tcW w:w="14138" w:type="dxa"/>
            <w:gridSpan w:val="9"/>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Цель: </w:t>
            </w:r>
            <w:r w:rsidRPr="0066167F">
              <w:rPr>
                <w:rFonts w:ascii="Times New Roman" w:hAnsi="Times New Roman" w:cs="Times New Roman"/>
                <w:sz w:val="22"/>
                <w:szCs w:val="22"/>
              </w:rPr>
              <w:t>Эффективное решение общественных вопросов</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 xml:space="preserve">2.1 </w:t>
            </w:r>
          </w:p>
        </w:tc>
        <w:tc>
          <w:tcPr>
            <w:tcW w:w="14138" w:type="dxa"/>
            <w:gridSpan w:val="9"/>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Задача: </w:t>
            </w:r>
            <w:r w:rsidRPr="0066167F">
              <w:rPr>
                <w:rFonts w:ascii="Times New Roman" w:hAnsi="Times New Roman" w:cs="Times New Roman"/>
                <w:sz w:val="22"/>
                <w:szCs w:val="22"/>
              </w:rPr>
              <w:t>Выполнение функций по общехозяйственным вопросам, обеспечение хозяйственного обслуживания</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1</w:t>
            </w:r>
          </w:p>
        </w:tc>
        <w:tc>
          <w:tcPr>
            <w:tcW w:w="360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обеспечение деятельности хозяйственных групп</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Оперативная и бухгалтерская отчетность</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163,0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151,6</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147,0</w:t>
            </w:r>
          </w:p>
        </w:tc>
        <w:tc>
          <w:tcPr>
            <w:tcW w:w="12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147,0</w:t>
            </w:r>
          </w:p>
        </w:tc>
        <w:tc>
          <w:tcPr>
            <w:tcW w:w="1226" w:type="dxa"/>
            <w:tcBorders>
              <w:top w:val="single" w:sz="6" w:space="0" w:color="auto"/>
              <w:left w:val="single" w:sz="6" w:space="0" w:color="auto"/>
              <w:bottom w:val="single" w:sz="6" w:space="0" w:color="auto"/>
              <w:right w:val="single" w:sz="6" w:space="0" w:color="auto"/>
            </w:tcBorders>
            <w:vAlign w:val="center"/>
          </w:tcPr>
          <w:p w:rsidR="00166549" w:rsidRPr="00166549" w:rsidRDefault="00166549" w:rsidP="008200D3">
            <w:pPr>
              <w:pStyle w:val="ConsPlusNormal"/>
              <w:widowControl/>
              <w:ind w:firstLine="0"/>
              <w:jc w:val="center"/>
              <w:rPr>
                <w:rFonts w:ascii="Times New Roman" w:hAnsi="Times New Roman" w:cs="Times New Roman"/>
                <w:sz w:val="24"/>
                <w:szCs w:val="24"/>
              </w:rPr>
            </w:pPr>
            <w:r w:rsidRPr="00166549">
              <w:rPr>
                <w:rFonts w:ascii="Times New Roman" w:hAnsi="Times New Roman" w:cs="Times New Roman"/>
                <w:sz w:val="24"/>
                <w:szCs w:val="24"/>
              </w:rPr>
              <w:t>0,0</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rPr>
                <w:sz w:val="22"/>
                <w:szCs w:val="22"/>
              </w:rPr>
            </w:pPr>
            <w:r w:rsidRPr="0066167F">
              <w:rPr>
                <w:sz w:val="22"/>
                <w:szCs w:val="22"/>
              </w:rPr>
              <w:t>Целевой показатель 2</w:t>
            </w:r>
          </w:p>
        </w:tc>
        <w:tc>
          <w:tcPr>
            <w:tcW w:w="360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межевание и подготовка на кадастровый учет земельных участков, находящихся в собственности МО</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Оперативная и бухгалтерская отчетность</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15,0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26" w:type="dxa"/>
            <w:tcBorders>
              <w:top w:val="single" w:sz="6" w:space="0" w:color="auto"/>
              <w:left w:val="single" w:sz="6" w:space="0" w:color="auto"/>
              <w:bottom w:val="single" w:sz="6" w:space="0" w:color="auto"/>
              <w:right w:val="single" w:sz="6" w:space="0" w:color="auto"/>
            </w:tcBorders>
            <w:vAlign w:val="center"/>
          </w:tcPr>
          <w:p w:rsidR="00166549" w:rsidRPr="00166549" w:rsidRDefault="00166549" w:rsidP="008200D3">
            <w:pPr>
              <w:pStyle w:val="ConsPlusNormal"/>
              <w:widowControl/>
              <w:ind w:firstLine="0"/>
              <w:jc w:val="center"/>
              <w:rPr>
                <w:rFonts w:ascii="Times New Roman" w:hAnsi="Times New Roman" w:cs="Times New Roman"/>
                <w:sz w:val="24"/>
                <w:szCs w:val="24"/>
              </w:rPr>
            </w:pPr>
            <w:r w:rsidRPr="00166549">
              <w:rPr>
                <w:rFonts w:ascii="Times New Roman" w:hAnsi="Times New Roman" w:cs="Times New Roman"/>
                <w:sz w:val="24"/>
                <w:szCs w:val="24"/>
              </w:rPr>
              <w:t>0,0</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rPr>
                <w:sz w:val="22"/>
                <w:szCs w:val="22"/>
              </w:rPr>
            </w:pPr>
            <w:r w:rsidRPr="0066167F">
              <w:rPr>
                <w:sz w:val="22"/>
                <w:szCs w:val="22"/>
              </w:rPr>
              <w:lastRenderedPageBreak/>
              <w:t>Целевой показатель 3</w:t>
            </w:r>
          </w:p>
        </w:tc>
        <w:tc>
          <w:tcPr>
            <w:tcW w:w="360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межевание земельного участка кладбища</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Оперативная и бухгалтерская отчетность</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20,0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26" w:type="dxa"/>
            <w:tcBorders>
              <w:top w:val="single" w:sz="6" w:space="0" w:color="auto"/>
              <w:left w:val="single" w:sz="6" w:space="0" w:color="auto"/>
              <w:bottom w:val="single" w:sz="6" w:space="0" w:color="auto"/>
              <w:right w:val="single" w:sz="6" w:space="0" w:color="auto"/>
            </w:tcBorders>
            <w:vAlign w:val="center"/>
          </w:tcPr>
          <w:p w:rsidR="00166549" w:rsidRPr="00166549" w:rsidRDefault="00166549" w:rsidP="008200D3">
            <w:pPr>
              <w:pStyle w:val="ConsPlusNormal"/>
              <w:widowControl/>
              <w:ind w:firstLine="0"/>
              <w:jc w:val="center"/>
              <w:rPr>
                <w:rFonts w:ascii="Times New Roman" w:hAnsi="Times New Roman" w:cs="Times New Roman"/>
                <w:sz w:val="24"/>
                <w:szCs w:val="24"/>
              </w:rPr>
            </w:pPr>
            <w:r w:rsidRPr="00166549">
              <w:rPr>
                <w:rFonts w:ascii="Times New Roman" w:hAnsi="Times New Roman" w:cs="Times New Roman"/>
                <w:sz w:val="24"/>
                <w:szCs w:val="24"/>
              </w:rPr>
              <w:t>0,0</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b/>
                <w:sz w:val="22"/>
                <w:szCs w:val="22"/>
              </w:rPr>
            </w:pPr>
            <w:r w:rsidRPr="0066167F">
              <w:rPr>
                <w:rFonts w:ascii="Times New Roman" w:hAnsi="Times New Roman" w:cs="Times New Roman"/>
                <w:b/>
                <w:sz w:val="22"/>
                <w:szCs w:val="22"/>
              </w:rPr>
              <w:t>3</w:t>
            </w:r>
          </w:p>
        </w:tc>
        <w:tc>
          <w:tcPr>
            <w:tcW w:w="14138" w:type="dxa"/>
            <w:gridSpan w:val="9"/>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Цель: </w:t>
            </w:r>
            <w:r w:rsidRPr="0066167F">
              <w:rPr>
                <w:rFonts w:ascii="Times New Roman" w:hAnsi="Times New Roman" w:cs="Times New Roman"/>
                <w:sz w:val="22"/>
                <w:szCs w:val="22"/>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 xml:space="preserve">3.1 </w:t>
            </w:r>
          </w:p>
        </w:tc>
        <w:tc>
          <w:tcPr>
            <w:tcW w:w="14138" w:type="dxa"/>
            <w:gridSpan w:val="9"/>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Задача: </w:t>
            </w:r>
            <w:r w:rsidRPr="0066167F">
              <w:rPr>
                <w:rFonts w:ascii="Times New Roman" w:hAnsi="Times New Roman" w:cs="Times New Roman"/>
                <w:sz w:val="22"/>
                <w:szCs w:val="22"/>
              </w:rPr>
              <w:t>Обеспечение эффективного предупреждения и ликвидация чрезвычайных ситуаций природного и техногенного характера</w:t>
            </w:r>
          </w:p>
        </w:tc>
      </w:tr>
      <w:tr w:rsidR="00166549" w:rsidRPr="00166549" w:rsidTr="008200D3">
        <w:trPr>
          <w:cantSplit/>
          <w:trHeight w:val="791"/>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1</w:t>
            </w:r>
          </w:p>
        </w:tc>
        <w:tc>
          <w:tcPr>
            <w:tcW w:w="360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защиту населения и территории от чрезвычайных ситуаций и пожарную безопасность</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Оперативная и бухгалтерская отчетность</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52,7</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87,8</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123,0</w:t>
            </w:r>
          </w:p>
        </w:tc>
        <w:tc>
          <w:tcPr>
            <w:tcW w:w="12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123,0</w:t>
            </w:r>
          </w:p>
        </w:tc>
        <w:tc>
          <w:tcPr>
            <w:tcW w:w="1226" w:type="dxa"/>
            <w:tcBorders>
              <w:top w:val="single" w:sz="6" w:space="0" w:color="auto"/>
              <w:left w:val="single" w:sz="6" w:space="0" w:color="auto"/>
              <w:bottom w:val="single" w:sz="6" w:space="0" w:color="auto"/>
              <w:right w:val="single" w:sz="6" w:space="0" w:color="auto"/>
            </w:tcBorders>
            <w:vAlign w:val="center"/>
          </w:tcPr>
          <w:p w:rsidR="00166549" w:rsidRPr="00166549" w:rsidRDefault="00166549" w:rsidP="008200D3">
            <w:pPr>
              <w:pStyle w:val="ConsPlusNormal"/>
              <w:widowControl/>
              <w:ind w:firstLine="0"/>
              <w:jc w:val="center"/>
              <w:rPr>
                <w:rFonts w:ascii="Times New Roman" w:hAnsi="Times New Roman" w:cs="Times New Roman"/>
                <w:sz w:val="24"/>
                <w:szCs w:val="24"/>
              </w:rPr>
            </w:pPr>
            <w:r w:rsidRPr="00166549">
              <w:rPr>
                <w:rFonts w:ascii="Times New Roman" w:hAnsi="Times New Roman" w:cs="Times New Roman"/>
                <w:sz w:val="24"/>
                <w:szCs w:val="24"/>
              </w:rPr>
              <w:t>0,0</w:t>
            </w:r>
          </w:p>
        </w:tc>
      </w:tr>
      <w:tr w:rsidR="00166549" w:rsidRPr="00166549" w:rsidTr="008200D3">
        <w:trPr>
          <w:cantSplit/>
          <w:trHeight w:val="791"/>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2</w:t>
            </w:r>
          </w:p>
        </w:tc>
        <w:tc>
          <w:tcPr>
            <w:tcW w:w="360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защиту населения и территории от чрезвычайных ситуаций природного и техногенного характера</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Оперативная и бухгалтерская отчетность</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p w:rsidR="00166549" w:rsidRPr="0066167F" w:rsidRDefault="00166549" w:rsidP="008200D3">
            <w:pPr>
              <w:jc w:val="center"/>
              <w:rPr>
                <w:sz w:val="22"/>
                <w:szCs w:val="22"/>
              </w:rPr>
            </w:pPr>
          </w:p>
          <w:p w:rsidR="00166549" w:rsidRPr="0066167F" w:rsidRDefault="00166549" w:rsidP="008200D3">
            <w:pPr>
              <w:jc w:val="center"/>
              <w:rPr>
                <w:sz w:val="22"/>
                <w:szCs w:val="22"/>
              </w:rPr>
            </w:pPr>
            <w:r w:rsidRPr="0066167F">
              <w:rPr>
                <w:sz w:val="22"/>
                <w:szCs w:val="22"/>
              </w:rPr>
              <w:t>1,0</w:t>
            </w:r>
          </w:p>
          <w:p w:rsidR="00166549" w:rsidRPr="0066167F" w:rsidRDefault="00166549" w:rsidP="008200D3">
            <w:pPr>
              <w:jc w:val="center"/>
              <w:rPr>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1,0</w:t>
            </w:r>
          </w:p>
        </w:tc>
        <w:tc>
          <w:tcPr>
            <w:tcW w:w="12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1,0</w:t>
            </w:r>
          </w:p>
        </w:tc>
        <w:tc>
          <w:tcPr>
            <w:tcW w:w="1226" w:type="dxa"/>
            <w:tcBorders>
              <w:top w:val="single" w:sz="6" w:space="0" w:color="auto"/>
              <w:left w:val="single" w:sz="6" w:space="0" w:color="auto"/>
              <w:bottom w:val="single" w:sz="6" w:space="0" w:color="auto"/>
              <w:right w:val="single" w:sz="6" w:space="0" w:color="auto"/>
            </w:tcBorders>
            <w:vAlign w:val="center"/>
          </w:tcPr>
          <w:p w:rsidR="00166549" w:rsidRPr="00166549" w:rsidRDefault="00166549" w:rsidP="008200D3">
            <w:pPr>
              <w:pStyle w:val="ConsPlusNormal"/>
              <w:widowControl/>
              <w:ind w:firstLine="0"/>
              <w:jc w:val="center"/>
              <w:rPr>
                <w:rFonts w:ascii="Times New Roman" w:hAnsi="Times New Roman" w:cs="Times New Roman"/>
                <w:sz w:val="24"/>
                <w:szCs w:val="24"/>
              </w:rPr>
            </w:pPr>
            <w:r w:rsidRPr="00166549">
              <w:rPr>
                <w:rFonts w:ascii="Times New Roman" w:hAnsi="Times New Roman" w:cs="Times New Roman"/>
                <w:sz w:val="24"/>
                <w:szCs w:val="24"/>
              </w:rPr>
              <w:t>1,0</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b/>
                <w:sz w:val="22"/>
                <w:szCs w:val="22"/>
              </w:rPr>
            </w:pPr>
            <w:r w:rsidRPr="0066167F">
              <w:rPr>
                <w:rFonts w:ascii="Times New Roman" w:hAnsi="Times New Roman" w:cs="Times New Roman"/>
                <w:b/>
                <w:sz w:val="22"/>
                <w:szCs w:val="22"/>
              </w:rPr>
              <w:t>4</w:t>
            </w:r>
          </w:p>
        </w:tc>
        <w:tc>
          <w:tcPr>
            <w:tcW w:w="14138" w:type="dxa"/>
            <w:gridSpan w:val="9"/>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Цель: </w:t>
            </w:r>
            <w:r w:rsidRPr="0066167F">
              <w:rPr>
                <w:rFonts w:ascii="Times New Roman" w:hAnsi="Times New Roman" w:cs="Times New Roman"/>
                <w:sz w:val="22"/>
                <w:szCs w:val="22"/>
              </w:rPr>
              <w:t>Создание условий для приведения комфортной инфраструктуры в соответствии со стандартами качества, водное хозяйство</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4.1</w:t>
            </w:r>
          </w:p>
        </w:tc>
        <w:tc>
          <w:tcPr>
            <w:tcW w:w="14138" w:type="dxa"/>
            <w:gridSpan w:val="9"/>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Задача: </w:t>
            </w:r>
            <w:r w:rsidRPr="0066167F">
              <w:rPr>
                <w:rFonts w:ascii="Times New Roman" w:hAnsi="Times New Roman" w:cs="Times New Roman"/>
                <w:sz w:val="22"/>
                <w:szCs w:val="22"/>
              </w:rPr>
              <w:t>Решение вопросов национальной экономике</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1</w:t>
            </w:r>
          </w:p>
        </w:tc>
        <w:tc>
          <w:tcPr>
            <w:tcW w:w="360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страхование платин</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Оперативная и бухгалтерская отчетность</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26" w:type="dxa"/>
            <w:tcBorders>
              <w:top w:val="single" w:sz="6" w:space="0" w:color="auto"/>
              <w:left w:val="single" w:sz="6" w:space="0" w:color="auto"/>
              <w:bottom w:val="single" w:sz="6" w:space="0" w:color="auto"/>
              <w:right w:val="single" w:sz="6" w:space="0" w:color="auto"/>
            </w:tcBorders>
            <w:vAlign w:val="center"/>
          </w:tcPr>
          <w:p w:rsidR="00166549" w:rsidRPr="00166549" w:rsidRDefault="00166549" w:rsidP="008200D3">
            <w:pPr>
              <w:pStyle w:val="ConsPlusNormal"/>
              <w:widowControl/>
              <w:ind w:firstLine="0"/>
              <w:jc w:val="center"/>
              <w:rPr>
                <w:rFonts w:ascii="Times New Roman" w:hAnsi="Times New Roman" w:cs="Times New Roman"/>
                <w:sz w:val="24"/>
                <w:szCs w:val="24"/>
              </w:rPr>
            </w:pPr>
            <w:r w:rsidRPr="00166549">
              <w:rPr>
                <w:rFonts w:ascii="Times New Roman" w:hAnsi="Times New Roman" w:cs="Times New Roman"/>
                <w:sz w:val="24"/>
                <w:szCs w:val="24"/>
              </w:rPr>
              <w:t>0,0</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b/>
                <w:sz w:val="22"/>
                <w:szCs w:val="22"/>
              </w:rPr>
            </w:pPr>
            <w:r w:rsidRPr="0066167F">
              <w:rPr>
                <w:rFonts w:ascii="Times New Roman" w:hAnsi="Times New Roman" w:cs="Times New Roman"/>
                <w:b/>
                <w:sz w:val="22"/>
                <w:szCs w:val="22"/>
              </w:rPr>
              <w:t>5</w:t>
            </w:r>
          </w:p>
        </w:tc>
        <w:tc>
          <w:tcPr>
            <w:tcW w:w="14138" w:type="dxa"/>
            <w:gridSpan w:val="9"/>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Цель: </w:t>
            </w:r>
            <w:r w:rsidRPr="0066167F">
              <w:rPr>
                <w:rFonts w:ascii="Times New Roman" w:hAnsi="Times New Roman" w:cs="Times New Roman"/>
                <w:sz w:val="22"/>
                <w:szCs w:val="22"/>
              </w:rPr>
              <w:t>Содержание муниципальных дорог и дворовых проездов на территории поселения</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5.1</w:t>
            </w:r>
          </w:p>
        </w:tc>
        <w:tc>
          <w:tcPr>
            <w:tcW w:w="14138" w:type="dxa"/>
            <w:gridSpan w:val="9"/>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Задача: </w:t>
            </w:r>
            <w:r w:rsidRPr="0066167F">
              <w:rPr>
                <w:rFonts w:ascii="Times New Roman" w:hAnsi="Times New Roman" w:cs="Times New Roman"/>
                <w:sz w:val="22"/>
                <w:szCs w:val="22"/>
              </w:rPr>
              <w:t>Проведение мероприятий по дорожному хозяйству (дорожные фонды) на территории Георгиевский сельсовет</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1</w:t>
            </w:r>
          </w:p>
        </w:tc>
        <w:tc>
          <w:tcPr>
            <w:tcW w:w="360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ремонт дорог, снегоочистка специализированной техникой, посыпка песочно-гравийной смесью, уборка снега с дворовых проездов и выездов снега с их территории</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Оперативная и бухгалтерская отчетность</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534,0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580,5</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535,2</w:t>
            </w:r>
          </w:p>
        </w:tc>
        <w:tc>
          <w:tcPr>
            <w:tcW w:w="12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557,1</w:t>
            </w:r>
          </w:p>
        </w:tc>
        <w:tc>
          <w:tcPr>
            <w:tcW w:w="1226" w:type="dxa"/>
            <w:tcBorders>
              <w:top w:val="single" w:sz="6" w:space="0" w:color="auto"/>
              <w:left w:val="single" w:sz="6" w:space="0" w:color="auto"/>
              <w:bottom w:val="single" w:sz="6" w:space="0" w:color="auto"/>
              <w:right w:val="single" w:sz="6" w:space="0" w:color="auto"/>
            </w:tcBorders>
            <w:vAlign w:val="center"/>
          </w:tcPr>
          <w:p w:rsidR="00166549" w:rsidRPr="00166549" w:rsidRDefault="00166549" w:rsidP="008200D3">
            <w:pPr>
              <w:pStyle w:val="ConsPlusNormal"/>
              <w:widowControl/>
              <w:ind w:firstLine="0"/>
              <w:jc w:val="center"/>
              <w:rPr>
                <w:rFonts w:ascii="Times New Roman" w:hAnsi="Times New Roman" w:cs="Times New Roman"/>
                <w:sz w:val="24"/>
                <w:szCs w:val="24"/>
              </w:rPr>
            </w:pPr>
            <w:r w:rsidRPr="00166549">
              <w:rPr>
                <w:rFonts w:ascii="Times New Roman" w:hAnsi="Times New Roman" w:cs="Times New Roman"/>
                <w:sz w:val="24"/>
                <w:szCs w:val="24"/>
              </w:rPr>
              <w:t>0,0</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b/>
                <w:sz w:val="22"/>
                <w:szCs w:val="22"/>
              </w:rPr>
            </w:pPr>
            <w:r w:rsidRPr="0066167F">
              <w:rPr>
                <w:rFonts w:ascii="Times New Roman" w:hAnsi="Times New Roman" w:cs="Times New Roman"/>
                <w:b/>
                <w:sz w:val="22"/>
                <w:szCs w:val="22"/>
              </w:rPr>
              <w:t>6</w:t>
            </w:r>
          </w:p>
        </w:tc>
        <w:tc>
          <w:tcPr>
            <w:tcW w:w="14138" w:type="dxa"/>
            <w:gridSpan w:val="9"/>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b/>
                <w:sz w:val="22"/>
                <w:szCs w:val="22"/>
              </w:rPr>
            </w:pPr>
            <w:r w:rsidRPr="0066167F">
              <w:rPr>
                <w:rFonts w:ascii="Times New Roman" w:hAnsi="Times New Roman" w:cs="Times New Roman"/>
                <w:b/>
                <w:sz w:val="22"/>
                <w:szCs w:val="22"/>
              </w:rPr>
              <w:t xml:space="preserve">Цель: </w:t>
            </w:r>
            <w:r w:rsidRPr="0066167F">
              <w:rPr>
                <w:rFonts w:ascii="Times New Roman" w:hAnsi="Times New Roman" w:cs="Times New Roman"/>
                <w:sz w:val="22"/>
                <w:szCs w:val="22"/>
              </w:rPr>
              <w:t>Создание условий для приведения комфортной инфраструктуры в соответствии со стандартами качества, обеспечивающими комфортные условия проживания граждан, благоустройство территории поселения</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lastRenderedPageBreak/>
              <w:t>6.1</w:t>
            </w:r>
          </w:p>
        </w:tc>
        <w:tc>
          <w:tcPr>
            <w:tcW w:w="14138" w:type="dxa"/>
            <w:gridSpan w:val="9"/>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Задача: </w:t>
            </w:r>
            <w:r w:rsidRPr="0066167F">
              <w:rPr>
                <w:rFonts w:ascii="Times New Roman" w:hAnsi="Times New Roman" w:cs="Times New Roman"/>
                <w:sz w:val="22"/>
                <w:szCs w:val="22"/>
              </w:rPr>
              <w:t>Решение вопросов по</w:t>
            </w:r>
            <w:r w:rsidRPr="0066167F">
              <w:rPr>
                <w:rFonts w:ascii="Times New Roman" w:hAnsi="Times New Roman" w:cs="Times New Roman"/>
                <w:b/>
                <w:sz w:val="22"/>
                <w:szCs w:val="22"/>
              </w:rPr>
              <w:t xml:space="preserve"> </w:t>
            </w:r>
            <w:r w:rsidRPr="0066167F">
              <w:rPr>
                <w:rFonts w:ascii="Times New Roman" w:hAnsi="Times New Roman" w:cs="Times New Roman"/>
                <w:sz w:val="22"/>
                <w:szCs w:val="22"/>
              </w:rPr>
              <w:t>жилищному хозяйству</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1</w:t>
            </w:r>
          </w:p>
        </w:tc>
        <w:tc>
          <w:tcPr>
            <w:tcW w:w="360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ремонт муниципального жилья</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Оперативная и бухгалтерская отчетность</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26" w:type="dxa"/>
            <w:tcBorders>
              <w:top w:val="single" w:sz="6" w:space="0" w:color="auto"/>
              <w:left w:val="single" w:sz="6" w:space="0" w:color="auto"/>
              <w:bottom w:val="single" w:sz="6" w:space="0" w:color="auto"/>
              <w:right w:val="single" w:sz="6" w:space="0" w:color="auto"/>
            </w:tcBorders>
            <w:vAlign w:val="center"/>
          </w:tcPr>
          <w:p w:rsidR="00166549" w:rsidRPr="00166549" w:rsidRDefault="00166549" w:rsidP="008200D3">
            <w:pPr>
              <w:pStyle w:val="ConsPlusNormal"/>
              <w:widowControl/>
              <w:ind w:firstLine="0"/>
              <w:jc w:val="center"/>
              <w:rPr>
                <w:rFonts w:ascii="Times New Roman" w:hAnsi="Times New Roman" w:cs="Times New Roman"/>
                <w:sz w:val="24"/>
                <w:szCs w:val="24"/>
              </w:rPr>
            </w:pPr>
            <w:r w:rsidRPr="00166549">
              <w:rPr>
                <w:rFonts w:ascii="Times New Roman" w:hAnsi="Times New Roman" w:cs="Times New Roman"/>
                <w:sz w:val="24"/>
                <w:szCs w:val="24"/>
              </w:rPr>
              <w:t>0,0</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6.2</w:t>
            </w:r>
          </w:p>
        </w:tc>
        <w:tc>
          <w:tcPr>
            <w:tcW w:w="14138" w:type="dxa"/>
            <w:gridSpan w:val="9"/>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Задача: </w:t>
            </w:r>
            <w:r w:rsidRPr="0066167F">
              <w:rPr>
                <w:rFonts w:ascii="Times New Roman" w:hAnsi="Times New Roman" w:cs="Times New Roman"/>
                <w:sz w:val="22"/>
                <w:szCs w:val="22"/>
              </w:rPr>
              <w:t>Проведение мероприятий по благоустройству территории Георгиевского сельсовета</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1</w:t>
            </w:r>
          </w:p>
        </w:tc>
        <w:tc>
          <w:tcPr>
            <w:tcW w:w="360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 xml:space="preserve">Сумма средств, предусмотренная в бюджете муниципального образования на санитарную уборку земельных участков, </w:t>
            </w:r>
            <w:proofErr w:type="spellStart"/>
            <w:r w:rsidRPr="0066167F">
              <w:rPr>
                <w:rFonts w:ascii="Times New Roman" w:hAnsi="Times New Roman" w:cs="Times New Roman"/>
                <w:sz w:val="22"/>
                <w:szCs w:val="22"/>
              </w:rPr>
              <w:t>буртовка</w:t>
            </w:r>
            <w:proofErr w:type="spellEnd"/>
            <w:r w:rsidRPr="0066167F">
              <w:rPr>
                <w:rFonts w:ascii="Times New Roman" w:hAnsi="Times New Roman" w:cs="Times New Roman"/>
                <w:sz w:val="22"/>
                <w:szCs w:val="22"/>
              </w:rPr>
              <w:t xml:space="preserve"> и уплотнение мусора</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Оперативная и бухгалтерская отчетность</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30,0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30,0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26" w:type="dxa"/>
            <w:tcBorders>
              <w:top w:val="single" w:sz="6" w:space="0" w:color="auto"/>
              <w:left w:val="single" w:sz="6" w:space="0" w:color="auto"/>
              <w:bottom w:val="single" w:sz="6" w:space="0" w:color="auto"/>
              <w:right w:val="single" w:sz="6" w:space="0" w:color="auto"/>
            </w:tcBorders>
            <w:vAlign w:val="center"/>
          </w:tcPr>
          <w:p w:rsidR="00166549" w:rsidRPr="00166549" w:rsidRDefault="00166549" w:rsidP="008200D3">
            <w:pPr>
              <w:pStyle w:val="ConsPlusNormal"/>
              <w:widowControl/>
              <w:ind w:firstLine="0"/>
              <w:jc w:val="center"/>
              <w:rPr>
                <w:rFonts w:ascii="Times New Roman" w:hAnsi="Times New Roman" w:cs="Times New Roman"/>
                <w:sz w:val="24"/>
                <w:szCs w:val="24"/>
              </w:rPr>
            </w:pPr>
            <w:r w:rsidRPr="00166549">
              <w:rPr>
                <w:rFonts w:ascii="Times New Roman" w:hAnsi="Times New Roman" w:cs="Times New Roman"/>
                <w:sz w:val="24"/>
                <w:szCs w:val="24"/>
              </w:rPr>
              <w:t>0,0</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2</w:t>
            </w:r>
          </w:p>
        </w:tc>
        <w:tc>
          <w:tcPr>
            <w:tcW w:w="360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обслуживание, ремонт уличного освещения</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Оперативная и бухгалтерская отчетность</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285,9</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338,6</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295,0</w:t>
            </w:r>
          </w:p>
        </w:tc>
        <w:tc>
          <w:tcPr>
            <w:tcW w:w="12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295,0</w:t>
            </w:r>
          </w:p>
        </w:tc>
        <w:tc>
          <w:tcPr>
            <w:tcW w:w="1226" w:type="dxa"/>
            <w:tcBorders>
              <w:top w:val="single" w:sz="6" w:space="0" w:color="auto"/>
              <w:left w:val="single" w:sz="6" w:space="0" w:color="auto"/>
              <w:bottom w:val="single" w:sz="6" w:space="0" w:color="auto"/>
              <w:right w:val="single" w:sz="6" w:space="0" w:color="auto"/>
            </w:tcBorders>
            <w:vAlign w:val="center"/>
          </w:tcPr>
          <w:p w:rsidR="00166549" w:rsidRPr="00166549" w:rsidRDefault="00166549" w:rsidP="008200D3">
            <w:pPr>
              <w:pStyle w:val="ConsPlusNormal"/>
              <w:widowControl/>
              <w:ind w:firstLine="0"/>
              <w:jc w:val="center"/>
              <w:rPr>
                <w:rFonts w:ascii="Times New Roman" w:hAnsi="Times New Roman" w:cs="Times New Roman"/>
                <w:sz w:val="24"/>
                <w:szCs w:val="24"/>
              </w:rPr>
            </w:pPr>
            <w:r w:rsidRPr="00166549">
              <w:rPr>
                <w:rFonts w:ascii="Times New Roman" w:hAnsi="Times New Roman" w:cs="Times New Roman"/>
                <w:sz w:val="24"/>
                <w:szCs w:val="24"/>
              </w:rPr>
              <w:t>0,0</w:t>
            </w:r>
          </w:p>
        </w:tc>
      </w:tr>
      <w:tr w:rsidR="00166549" w:rsidRPr="00166549" w:rsidTr="008200D3">
        <w:trPr>
          <w:cantSplit/>
          <w:trHeight w:val="148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3</w:t>
            </w:r>
          </w:p>
        </w:tc>
        <w:tc>
          <w:tcPr>
            <w:tcW w:w="360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rPr>
                <w:sz w:val="22"/>
                <w:szCs w:val="22"/>
              </w:rPr>
            </w:pPr>
            <w:r w:rsidRPr="0066167F">
              <w:rPr>
                <w:sz w:val="22"/>
                <w:szCs w:val="22"/>
              </w:rPr>
              <w:t>Сумма средств, предусмотренная в бюджете муниципального образования на обустройство и восстановление воинских захоронений</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Оперативная и бухгалтерская отчетность</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37,4</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26" w:type="dxa"/>
            <w:tcBorders>
              <w:top w:val="single" w:sz="6" w:space="0" w:color="auto"/>
              <w:left w:val="single" w:sz="6" w:space="0" w:color="auto"/>
              <w:bottom w:val="single" w:sz="6" w:space="0" w:color="auto"/>
              <w:right w:val="single" w:sz="6" w:space="0" w:color="auto"/>
            </w:tcBorders>
            <w:vAlign w:val="center"/>
          </w:tcPr>
          <w:p w:rsidR="00166549" w:rsidRPr="00166549" w:rsidRDefault="00166549" w:rsidP="008200D3">
            <w:pPr>
              <w:pStyle w:val="ConsPlusNormal"/>
              <w:widowControl/>
              <w:ind w:firstLine="0"/>
              <w:jc w:val="center"/>
              <w:rPr>
                <w:rFonts w:ascii="Times New Roman" w:hAnsi="Times New Roman" w:cs="Times New Roman"/>
                <w:sz w:val="24"/>
                <w:szCs w:val="24"/>
              </w:rPr>
            </w:pPr>
            <w:r w:rsidRPr="00166549">
              <w:rPr>
                <w:rFonts w:ascii="Times New Roman" w:hAnsi="Times New Roman" w:cs="Times New Roman"/>
                <w:sz w:val="24"/>
                <w:szCs w:val="24"/>
              </w:rPr>
              <w:t>0,0</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b/>
                <w:sz w:val="22"/>
                <w:szCs w:val="22"/>
              </w:rPr>
            </w:pPr>
            <w:r w:rsidRPr="0066167F">
              <w:rPr>
                <w:rFonts w:ascii="Times New Roman" w:hAnsi="Times New Roman" w:cs="Times New Roman"/>
                <w:b/>
                <w:sz w:val="22"/>
                <w:szCs w:val="22"/>
              </w:rPr>
              <w:t>7</w:t>
            </w:r>
          </w:p>
        </w:tc>
        <w:tc>
          <w:tcPr>
            <w:tcW w:w="14138" w:type="dxa"/>
            <w:gridSpan w:val="9"/>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Цель: </w:t>
            </w:r>
            <w:r w:rsidRPr="0066167F">
              <w:rPr>
                <w:rFonts w:ascii="Times New Roman" w:hAnsi="Times New Roman" w:cs="Times New Roman"/>
                <w:sz w:val="22"/>
                <w:szCs w:val="22"/>
              </w:rPr>
              <w:t>Содействие процессу воспитания и обучения в интересах человека, семьи, общества и государства</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7.1</w:t>
            </w:r>
          </w:p>
        </w:tc>
        <w:tc>
          <w:tcPr>
            <w:tcW w:w="14138" w:type="dxa"/>
            <w:gridSpan w:val="9"/>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b/>
                <w:sz w:val="22"/>
                <w:szCs w:val="22"/>
              </w:rPr>
            </w:pPr>
            <w:r w:rsidRPr="0066167F">
              <w:rPr>
                <w:rFonts w:ascii="Times New Roman" w:hAnsi="Times New Roman" w:cs="Times New Roman"/>
                <w:b/>
                <w:sz w:val="22"/>
                <w:szCs w:val="22"/>
              </w:rPr>
              <w:t xml:space="preserve">Задача: </w:t>
            </w:r>
            <w:r w:rsidRPr="0066167F">
              <w:rPr>
                <w:rFonts w:ascii="Times New Roman" w:hAnsi="Times New Roman" w:cs="Times New Roman"/>
                <w:sz w:val="22"/>
                <w:szCs w:val="22"/>
              </w:rPr>
              <w:t>Трудоустройство дошкольного и общего образования</w:t>
            </w:r>
          </w:p>
        </w:tc>
      </w:tr>
      <w:tr w:rsidR="00166549" w:rsidRPr="00166549" w:rsidTr="008200D3">
        <w:trPr>
          <w:cantSplit/>
          <w:trHeight w:val="240"/>
        </w:trPr>
        <w:tc>
          <w:tcPr>
            <w:tcW w:w="966"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1</w:t>
            </w:r>
          </w:p>
        </w:tc>
        <w:tc>
          <w:tcPr>
            <w:tcW w:w="360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содержание и обеспечение текущего обслуживания зданий и сооружений учреждений, находящихся в муниципальной собственности</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1572"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Оперативная и бухгалтерская отчетность</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4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26" w:type="dxa"/>
            <w:tcBorders>
              <w:top w:val="single" w:sz="6" w:space="0" w:color="auto"/>
              <w:left w:val="single" w:sz="6" w:space="0" w:color="auto"/>
              <w:bottom w:val="single" w:sz="6" w:space="0" w:color="auto"/>
              <w:right w:val="single" w:sz="6" w:space="0" w:color="auto"/>
            </w:tcBorders>
            <w:vAlign w:val="center"/>
          </w:tcPr>
          <w:p w:rsidR="00166549" w:rsidRPr="00166549" w:rsidRDefault="00166549" w:rsidP="008200D3">
            <w:pPr>
              <w:pStyle w:val="ConsPlusNormal"/>
              <w:widowControl/>
              <w:ind w:firstLine="0"/>
              <w:jc w:val="center"/>
              <w:rPr>
                <w:rFonts w:ascii="Times New Roman" w:hAnsi="Times New Roman" w:cs="Times New Roman"/>
                <w:sz w:val="24"/>
                <w:szCs w:val="24"/>
              </w:rPr>
            </w:pPr>
            <w:r w:rsidRPr="00166549">
              <w:rPr>
                <w:rFonts w:ascii="Times New Roman" w:hAnsi="Times New Roman" w:cs="Times New Roman"/>
                <w:sz w:val="24"/>
                <w:szCs w:val="24"/>
              </w:rPr>
              <w:t>0,0</w:t>
            </w:r>
          </w:p>
        </w:tc>
      </w:tr>
    </w:tbl>
    <w:p w:rsidR="00166549" w:rsidRPr="00166549" w:rsidRDefault="00166549" w:rsidP="00166549">
      <w:pPr>
        <w:pStyle w:val="ConsPlusNormal"/>
        <w:widowControl/>
        <w:ind w:firstLine="0"/>
        <w:rPr>
          <w:rFonts w:ascii="Times New Roman" w:hAnsi="Times New Roman" w:cs="Times New Roman"/>
          <w:sz w:val="24"/>
          <w:szCs w:val="24"/>
        </w:rPr>
        <w:sectPr w:rsidR="00166549" w:rsidRPr="00166549" w:rsidSect="008200D3">
          <w:pgSz w:w="16838" w:h="11906" w:orient="landscape" w:code="9"/>
          <w:pgMar w:top="851" w:right="1134" w:bottom="1977" w:left="1134" w:header="709" w:footer="709" w:gutter="0"/>
          <w:cols w:space="708"/>
          <w:titlePg/>
          <w:docGrid w:linePitch="360"/>
        </w:sectPr>
      </w:pPr>
    </w:p>
    <w:tbl>
      <w:tblPr>
        <w:tblW w:w="3335" w:type="dxa"/>
        <w:tblInd w:w="11590" w:type="dxa"/>
        <w:tblLook w:val="04A0"/>
      </w:tblPr>
      <w:tblGrid>
        <w:gridCol w:w="3335"/>
      </w:tblGrid>
      <w:tr w:rsidR="00166549" w:rsidRPr="00166549" w:rsidTr="008200D3">
        <w:trPr>
          <w:trHeight w:val="561"/>
        </w:trPr>
        <w:tc>
          <w:tcPr>
            <w:tcW w:w="3335" w:type="dxa"/>
          </w:tcPr>
          <w:p w:rsidR="00166549" w:rsidRPr="00166549" w:rsidRDefault="00166549" w:rsidP="008200D3">
            <w:pPr>
              <w:shd w:val="clear" w:color="auto" w:fill="FFFFFF"/>
              <w:jc w:val="both"/>
            </w:pPr>
            <w:r w:rsidRPr="00166549">
              <w:lastRenderedPageBreak/>
              <w:t xml:space="preserve">Приложение № 2 </w:t>
            </w:r>
          </w:p>
          <w:p w:rsidR="00166549" w:rsidRPr="00166549" w:rsidRDefault="00166549" w:rsidP="008200D3">
            <w:pPr>
              <w:tabs>
                <w:tab w:val="left" w:pos="1224"/>
              </w:tabs>
              <w:jc w:val="both"/>
              <w:rPr>
                <w:bCs/>
                <w:color w:val="000000"/>
                <w:spacing w:val="1"/>
              </w:rPr>
            </w:pPr>
            <w:r w:rsidRPr="00166549">
              <w:t xml:space="preserve">к </w:t>
            </w:r>
            <w:r w:rsidRPr="00166549">
              <w:rPr>
                <w:bCs/>
                <w:color w:val="000000"/>
                <w:spacing w:val="-1"/>
              </w:rPr>
              <w:t>Паспорту</w:t>
            </w:r>
            <w:r w:rsidRPr="00166549">
              <w:t xml:space="preserve"> </w:t>
            </w:r>
            <w:r w:rsidRPr="00166549">
              <w:rPr>
                <w:bCs/>
                <w:color w:val="000000"/>
                <w:spacing w:val="1"/>
              </w:rPr>
              <w:t>муниципальной программы</w:t>
            </w:r>
          </w:p>
        </w:tc>
      </w:tr>
    </w:tbl>
    <w:p w:rsidR="00166549" w:rsidRPr="00166549" w:rsidRDefault="00166549" w:rsidP="00166549">
      <w:pPr>
        <w:shd w:val="clear" w:color="auto" w:fill="FFFFFF"/>
        <w:ind w:left="34"/>
        <w:jc w:val="both"/>
      </w:pPr>
    </w:p>
    <w:p w:rsidR="00166549" w:rsidRPr="00166549" w:rsidRDefault="00166549" w:rsidP="00166549">
      <w:pPr>
        <w:shd w:val="clear" w:color="auto" w:fill="FFFFFF"/>
        <w:jc w:val="both"/>
        <w:rPr>
          <w:bCs/>
          <w:color w:val="000000"/>
          <w:spacing w:val="1"/>
        </w:rPr>
      </w:pPr>
    </w:p>
    <w:p w:rsidR="00166549" w:rsidRPr="00166549" w:rsidRDefault="00166549" w:rsidP="00166549">
      <w:pPr>
        <w:pStyle w:val="ConsPlusNormal"/>
        <w:widowControl/>
        <w:ind w:firstLine="0"/>
        <w:jc w:val="center"/>
        <w:rPr>
          <w:rFonts w:ascii="Times New Roman" w:hAnsi="Times New Roman" w:cs="Times New Roman"/>
          <w:b/>
          <w:sz w:val="24"/>
          <w:szCs w:val="24"/>
        </w:rPr>
      </w:pPr>
      <w:r w:rsidRPr="00166549">
        <w:rPr>
          <w:rFonts w:ascii="Times New Roman" w:hAnsi="Times New Roman" w:cs="Times New Roman"/>
          <w:b/>
          <w:sz w:val="24"/>
          <w:szCs w:val="24"/>
        </w:rPr>
        <w:t>Целевые показатели на долгосрочный период</w:t>
      </w:r>
    </w:p>
    <w:p w:rsidR="00166549" w:rsidRPr="00166549" w:rsidRDefault="00166549" w:rsidP="00166549">
      <w:pPr>
        <w:pStyle w:val="ConsPlusNormal"/>
        <w:widowControl/>
        <w:ind w:firstLine="540"/>
        <w:jc w:val="both"/>
        <w:rPr>
          <w:rFonts w:ascii="Times New Roman" w:hAnsi="Times New Roman" w:cs="Times New Roman"/>
          <w:b/>
          <w:sz w:val="24"/>
          <w:szCs w:val="24"/>
        </w:rPr>
      </w:pPr>
    </w:p>
    <w:tbl>
      <w:tblPr>
        <w:tblW w:w="15660" w:type="dxa"/>
        <w:tblInd w:w="-470" w:type="dxa"/>
        <w:tblLayout w:type="fixed"/>
        <w:tblCellMar>
          <w:left w:w="70" w:type="dxa"/>
          <w:right w:w="70" w:type="dxa"/>
        </w:tblCellMar>
        <w:tblLook w:val="0000"/>
      </w:tblPr>
      <w:tblGrid>
        <w:gridCol w:w="1089"/>
        <w:gridCol w:w="3449"/>
        <w:gridCol w:w="1269"/>
        <w:gridCol w:w="1449"/>
        <w:gridCol w:w="1244"/>
        <w:gridCol w:w="1420"/>
        <w:gridCol w:w="1240"/>
        <w:gridCol w:w="1080"/>
        <w:gridCol w:w="920"/>
        <w:gridCol w:w="820"/>
        <w:gridCol w:w="820"/>
        <w:gridCol w:w="860"/>
      </w:tblGrid>
      <w:tr w:rsidR="00166549" w:rsidRPr="0066167F" w:rsidTr="008200D3">
        <w:trPr>
          <w:cantSplit/>
          <w:trHeight w:val="840"/>
        </w:trPr>
        <w:tc>
          <w:tcPr>
            <w:tcW w:w="1089" w:type="dxa"/>
            <w:vMerge w:val="restart"/>
            <w:tcBorders>
              <w:top w:val="single" w:sz="6" w:space="0" w:color="auto"/>
              <w:left w:val="single" w:sz="6" w:space="0" w:color="auto"/>
              <w:bottom w:val="nil"/>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 xml:space="preserve">№ </w:t>
            </w:r>
            <w:r w:rsidRPr="0066167F">
              <w:rPr>
                <w:rFonts w:ascii="Times New Roman" w:hAnsi="Times New Roman" w:cs="Times New Roman"/>
                <w:sz w:val="22"/>
                <w:szCs w:val="22"/>
              </w:rPr>
              <w:br/>
            </w:r>
            <w:proofErr w:type="spellStart"/>
            <w:proofErr w:type="gramStart"/>
            <w:r w:rsidRPr="0066167F">
              <w:rPr>
                <w:rFonts w:ascii="Times New Roman" w:hAnsi="Times New Roman" w:cs="Times New Roman"/>
                <w:sz w:val="22"/>
                <w:szCs w:val="22"/>
              </w:rPr>
              <w:t>п</w:t>
            </w:r>
            <w:proofErr w:type="spellEnd"/>
            <w:proofErr w:type="gramEnd"/>
            <w:r w:rsidRPr="0066167F">
              <w:rPr>
                <w:rFonts w:ascii="Times New Roman" w:hAnsi="Times New Roman" w:cs="Times New Roman"/>
                <w:sz w:val="22"/>
                <w:szCs w:val="22"/>
              </w:rPr>
              <w:t>/</w:t>
            </w:r>
            <w:proofErr w:type="spellStart"/>
            <w:r w:rsidRPr="0066167F">
              <w:rPr>
                <w:rFonts w:ascii="Times New Roman" w:hAnsi="Times New Roman" w:cs="Times New Roman"/>
                <w:sz w:val="22"/>
                <w:szCs w:val="22"/>
              </w:rPr>
              <w:t>п</w:t>
            </w:r>
            <w:proofErr w:type="spellEnd"/>
          </w:p>
        </w:tc>
        <w:tc>
          <w:tcPr>
            <w:tcW w:w="3449" w:type="dxa"/>
            <w:vMerge w:val="restart"/>
            <w:tcBorders>
              <w:top w:val="single" w:sz="6" w:space="0" w:color="auto"/>
              <w:left w:val="single" w:sz="6" w:space="0" w:color="auto"/>
              <w:bottom w:val="nil"/>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 xml:space="preserve">Цели, </w:t>
            </w:r>
            <w:r w:rsidRPr="0066167F">
              <w:rPr>
                <w:rFonts w:ascii="Times New Roman" w:hAnsi="Times New Roman" w:cs="Times New Roman"/>
                <w:sz w:val="22"/>
                <w:szCs w:val="22"/>
              </w:rPr>
              <w:br/>
              <w:t xml:space="preserve">целевые </w:t>
            </w:r>
            <w:r w:rsidRPr="0066167F">
              <w:rPr>
                <w:rFonts w:ascii="Times New Roman" w:hAnsi="Times New Roman" w:cs="Times New Roman"/>
                <w:sz w:val="22"/>
                <w:szCs w:val="22"/>
              </w:rPr>
              <w:br/>
              <w:t>показатели</w:t>
            </w:r>
          </w:p>
        </w:tc>
        <w:tc>
          <w:tcPr>
            <w:tcW w:w="1269" w:type="dxa"/>
            <w:vMerge w:val="restart"/>
            <w:tcBorders>
              <w:top w:val="single" w:sz="6" w:space="0" w:color="auto"/>
              <w:left w:val="single" w:sz="6" w:space="0" w:color="auto"/>
              <w:bottom w:val="nil"/>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 xml:space="preserve">Единица </w:t>
            </w:r>
            <w:r w:rsidRPr="0066167F">
              <w:rPr>
                <w:rFonts w:ascii="Times New Roman" w:hAnsi="Times New Roman" w:cs="Times New Roman"/>
                <w:sz w:val="22"/>
                <w:szCs w:val="22"/>
              </w:rPr>
              <w:br/>
              <w:t>измерения</w:t>
            </w:r>
          </w:p>
        </w:tc>
        <w:tc>
          <w:tcPr>
            <w:tcW w:w="1449" w:type="dxa"/>
            <w:vMerge w:val="restart"/>
            <w:tcBorders>
              <w:top w:val="single" w:sz="6" w:space="0" w:color="auto"/>
              <w:left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Отчетный финансовый год (2019)</w:t>
            </w:r>
          </w:p>
        </w:tc>
        <w:tc>
          <w:tcPr>
            <w:tcW w:w="1244" w:type="dxa"/>
            <w:vMerge w:val="restart"/>
            <w:tcBorders>
              <w:top w:val="single" w:sz="6" w:space="0" w:color="auto"/>
              <w:left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Текущий финансовый год (2020)</w:t>
            </w:r>
          </w:p>
        </w:tc>
        <w:tc>
          <w:tcPr>
            <w:tcW w:w="1420" w:type="dxa"/>
            <w:vMerge w:val="restart"/>
            <w:tcBorders>
              <w:top w:val="single" w:sz="6" w:space="0" w:color="auto"/>
              <w:left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Очередной финансовый год (2021)</w:t>
            </w:r>
          </w:p>
        </w:tc>
        <w:tc>
          <w:tcPr>
            <w:tcW w:w="2320" w:type="dxa"/>
            <w:gridSpan w:val="2"/>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Плановый период</w:t>
            </w:r>
          </w:p>
        </w:tc>
        <w:tc>
          <w:tcPr>
            <w:tcW w:w="3420" w:type="dxa"/>
            <w:gridSpan w:val="4"/>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Долгосрочный период по годам</w:t>
            </w:r>
          </w:p>
        </w:tc>
      </w:tr>
      <w:tr w:rsidR="00166549" w:rsidRPr="0066167F" w:rsidTr="008200D3">
        <w:trPr>
          <w:cantSplit/>
          <w:trHeight w:val="240"/>
        </w:trPr>
        <w:tc>
          <w:tcPr>
            <w:tcW w:w="1089" w:type="dxa"/>
            <w:vMerge/>
            <w:tcBorders>
              <w:top w:val="nil"/>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3449" w:type="dxa"/>
            <w:vMerge/>
            <w:tcBorders>
              <w:top w:val="nil"/>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1269" w:type="dxa"/>
            <w:vMerge/>
            <w:tcBorders>
              <w:top w:val="nil"/>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1449" w:type="dxa"/>
            <w:vMerge/>
            <w:tcBorders>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1244" w:type="dxa"/>
            <w:vMerge/>
            <w:tcBorders>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rPr>
                <w:rFonts w:ascii="Times New Roman" w:hAnsi="Times New Roman" w:cs="Times New Roman"/>
                <w:sz w:val="22"/>
                <w:szCs w:val="22"/>
              </w:rPr>
            </w:pPr>
          </w:p>
        </w:tc>
        <w:tc>
          <w:tcPr>
            <w:tcW w:w="1420" w:type="dxa"/>
            <w:vMerge/>
            <w:tcBorders>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p>
        </w:tc>
        <w:tc>
          <w:tcPr>
            <w:tcW w:w="12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 xml:space="preserve">первый год </w:t>
            </w:r>
            <w:proofErr w:type="gramStart"/>
            <w:r w:rsidRPr="0066167F">
              <w:rPr>
                <w:rFonts w:ascii="Times New Roman" w:hAnsi="Times New Roman" w:cs="Times New Roman"/>
                <w:sz w:val="22"/>
                <w:szCs w:val="22"/>
              </w:rPr>
              <w:t>планового</w:t>
            </w:r>
            <w:proofErr w:type="gramEnd"/>
            <w:r w:rsidRPr="0066167F">
              <w:rPr>
                <w:rFonts w:ascii="Times New Roman" w:hAnsi="Times New Roman" w:cs="Times New Roman"/>
                <w:sz w:val="22"/>
                <w:szCs w:val="22"/>
              </w:rPr>
              <w:t xml:space="preserve"> период (2022)</w:t>
            </w:r>
          </w:p>
        </w:tc>
        <w:tc>
          <w:tcPr>
            <w:tcW w:w="108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второй год планового периода (2023)</w:t>
            </w:r>
          </w:p>
        </w:tc>
        <w:tc>
          <w:tcPr>
            <w:tcW w:w="9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2024</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tabs>
                <w:tab w:val="left" w:pos="125"/>
              </w:tabs>
              <w:ind w:left="-155" w:firstLine="70"/>
              <w:jc w:val="center"/>
              <w:rPr>
                <w:rFonts w:ascii="Times New Roman" w:hAnsi="Times New Roman" w:cs="Times New Roman"/>
                <w:sz w:val="22"/>
                <w:szCs w:val="22"/>
              </w:rPr>
            </w:pPr>
            <w:r w:rsidRPr="0066167F">
              <w:rPr>
                <w:rFonts w:ascii="Times New Roman" w:hAnsi="Times New Roman" w:cs="Times New Roman"/>
                <w:sz w:val="22"/>
                <w:szCs w:val="22"/>
              </w:rPr>
              <w:t>2025</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2026</w:t>
            </w:r>
          </w:p>
        </w:tc>
        <w:tc>
          <w:tcPr>
            <w:tcW w:w="8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2027</w:t>
            </w:r>
          </w:p>
        </w:tc>
      </w:tr>
      <w:tr w:rsidR="00166549" w:rsidRPr="0066167F" w:rsidTr="008200D3">
        <w:trPr>
          <w:cantSplit/>
          <w:trHeight w:val="24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w:t>
            </w:r>
          </w:p>
        </w:tc>
        <w:tc>
          <w:tcPr>
            <w:tcW w:w="344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2</w:t>
            </w:r>
          </w:p>
        </w:tc>
        <w:tc>
          <w:tcPr>
            <w:tcW w:w="126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3</w:t>
            </w:r>
          </w:p>
        </w:tc>
        <w:tc>
          <w:tcPr>
            <w:tcW w:w="144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4</w:t>
            </w:r>
          </w:p>
        </w:tc>
        <w:tc>
          <w:tcPr>
            <w:tcW w:w="1244"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5</w:t>
            </w:r>
          </w:p>
        </w:tc>
        <w:tc>
          <w:tcPr>
            <w:tcW w:w="142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6</w:t>
            </w:r>
          </w:p>
        </w:tc>
        <w:tc>
          <w:tcPr>
            <w:tcW w:w="124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8</w:t>
            </w:r>
          </w:p>
        </w:tc>
        <w:tc>
          <w:tcPr>
            <w:tcW w:w="92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9</w:t>
            </w:r>
          </w:p>
        </w:tc>
        <w:tc>
          <w:tcPr>
            <w:tcW w:w="82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10</w:t>
            </w:r>
          </w:p>
        </w:tc>
        <w:tc>
          <w:tcPr>
            <w:tcW w:w="82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11</w:t>
            </w:r>
          </w:p>
        </w:tc>
        <w:tc>
          <w:tcPr>
            <w:tcW w:w="860"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12</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b/>
                <w:sz w:val="22"/>
                <w:szCs w:val="22"/>
              </w:rPr>
            </w:pPr>
            <w:r w:rsidRPr="0066167F">
              <w:rPr>
                <w:rFonts w:ascii="Times New Roman" w:hAnsi="Times New Roman" w:cs="Times New Roman"/>
                <w:b/>
                <w:sz w:val="22"/>
                <w:szCs w:val="22"/>
              </w:rPr>
              <w:t>1</w:t>
            </w:r>
          </w:p>
        </w:tc>
        <w:tc>
          <w:tcPr>
            <w:tcW w:w="14571" w:type="dxa"/>
            <w:gridSpan w:val="11"/>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Цель</w:t>
            </w:r>
            <w:r w:rsidRPr="0066167F">
              <w:rPr>
                <w:rFonts w:ascii="Times New Roman" w:hAnsi="Times New Roman" w:cs="Times New Roman"/>
                <w:sz w:val="22"/>
                <w:szCs w:val="22"/>
              </w:rPr>
              <w:t xml:space="preserve">: Эффективное выполнение полномочий, относящихся к вопросам местного значения сельского поселения </w:t>
            </w:r>
          </w:p>
        </w:tc>
      </w:tr>
      <w:tr w:rsidR="00166549" w:rsidRPr="0066167F" w:rsidTr="008200D3">
        <w:trPr>
          <w:cantSplit/>
          <w:trHeight w:val="24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 xml:space="preserve">1.1  </w:t>
            </w:r>
          </w:p>
        </w:tc>
        <w:tc>
          <w:tcPr>
            <w:tcW w:w="14571" w:type="dxa"/>
            <w:gridSpan w:val="11"/>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Задача:</w:t>
            </w:r>
            <w:r w:rsidRPr="0066167F">
              <w:rPr>
                <w:rFonts w:ascii="Times New Roman" w:hAnsi="Times New Roman" w:cs="Times New Roman"/>
                <w:sz w:val="22"/>
                <w:szCs w:val="22"/>
              </w:rPr>
              <w:t xml:space="preserve"> Передача части полномочий от поселения муниципальному району </w:t>
            </w:r>
          </w:p>
        </w:tc>
      </w:tr>
      <w:tr w:rsidR="00166549" w:rsidRPr="0066167F" w:rsidTr="008200D3">
        <w:trPr>
          <w:cantSplit/>
          <w:trHeight w:val="24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1</w:t>
            </w:r>
          </w:p>
        </w:tc>
        <w:tc>
          <w:tcPr>
            <w:tcW w:w="344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финансирование переданных полномочий</w:t>
            </w:r>
          </w:p>
        </w:tc>
        <w:tc>
          <w:tcPr>
            <w:tcW w:w="126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44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color w:val="000000"/>
                <w:sz w:val="22"/>
                <w:szCs w:val="22"/>
              </w:rPr>
            </w:pPr>
            <w:r w:rsidRPr="0066167F">
              <w:rPr>
                <w:rFonts w:ascii="Times New Roman" w:hAnsi="Times New Roman" w:cs="Times New Roman"/>
                <w:color w:val="000000"/>
                <w:sz w:val="22"/>
                <w:szCs w:val="22"/>
              </w:rPr>
              <w:t>93,0</w:t>
            </w:r>
          </w:p>
        </w:tc>
        <w:tc>
          <w:tcPr>
            <w:tcW w:w="1244"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97,6</w:t>
            </w:r>
          </w:p>
        </w:tc>
        <w:tc>
          <w:tcPr>
            <w:tcW w:w="14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96,6</w:t>
            </w:r>
          </w:p>
        </w:tc>
        <w:tc>
          <w:tcPr>
            <w:tcW w:w="12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96,4</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9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b/>
                <w:sz w:val="22"/>
                <w:szCs w:val="22"/>
              </w:rPr>
            </w:pPr>
            <w:r w:rsidRPr="0066167F">
              <w:rPr>
                <w:rFonts w:ascii="Times New Roman" w:hAnsi="Times New Roman" w:cs="Times New Roman"/>
                <w:b/>
                <w:sz w:val="22"/>
                <w:szCs w:val="22"/>
              </w:rPr>
              <w:t>2</w:t>
            </w:r>
          </w:p>
        </w:tc>
        <w:tc>
          <w:tcPr>
            <w:tcW w:w="14571" w:type="dxa"/>
            <w:gridSpan w:val="11"/>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Цель: </w:t>
            </w:r>
            <w:r w:rsidRPr="0066167F">
              <w:rPr>
                <w:rFonts w:ascii="Times New Roman" w:hAnsi="Times New Roman" w:cs="Times New Roman"/>
                <w:sz w:val="22"/>
                <w:szCs w:val="22"/>
              </w:rPr>
              <w:t>Эффективное решение общественных вопросов</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 xml:space="preserve">2.1 </w:t>
            </w:r>
          </w:p>
        </w:tc>
        <w:tc>
          <w:tcPr>
            <w:tcW w:w="14571" w:type="dxa"/>
            <w:gridSpan w:val="11"/>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Задача: </w:t>
            </w:r>
            <w:r w:rsidRPr="0066167F">
              <w:rPr>
                <w:rFonts w:ascii="Times New Roman" w:hAnsi="Times New Roman" w:cs="Times New Roman"/>
                <w:sz w:val="22"/>
                <w:szCs w:val="22"/>
              </w:rPr>
              <w:t>Выполнение функций по общехозяйственным вопросам, обеспечение хозяйственного обслуживания</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1</w:t>
            </w:r>
          </w:p>
        </w:tc>
        <w:tc>
          <w:tcPr>
            <w:tcW w:w="344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обеспечение деятельности хозяйственных групп</w:t>
            </w:r>
          </w:p>
        </w:tc>
        <w:tc>
          <w:tcPr>
            <w:tcW w:w="126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44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163,0</w:t>
            </w:r>
          </w:p>
        </w:tc>
        <w:tc>
          <w:tcPr>
            <w:tcW w:w="1244"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151,6</w:t>
            </w:r>
          </w:p>
        </w:tc>
        <w:tc>
          <w:tcPr>
            <w:tcW w:w="14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147,0</w:t>
            </w:r>
          </w:p>
        </w:tc>
        <w:tc>
          <w:tcPr>
            <w:tcW w:w="12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147,0</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9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rPr>
                <w:sz w:val="22"/>
                <w:szCs w:val="22"/>
              </w:rPr>
            </w:pPr>
            <w:r w:rsidRPr="0066167F">
              <w:rPr>
                <w:sz w:val="22"/>
                <w:szCs w:val="22"/>
              </w:rPr>
              <w:t>Целевой показатель 2</w:t>
            </w:r>
          </w:p>
        </w:tc>
        <w:tc>
          <w:tcPr>
            <w:tcW w:w="344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межевание и подготовка на кадастровый учет земельных участков, находящихся в собственности МО</w:t>
            </w:r>
          </w:p>
        </w:tc>
        <w:tc>
          <w:tcPr>
            <w:tcW w:w="126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jc w:val="center"/>
              <w:rPr>
                <w:sz w:val="22"/>
                <w:szCs w:val="22"/>
              </w:rPr>
            </w:pPr>
            <w:r w:rsidRPr="0066167F">
              <w:rPr>
                <w:sz w:val="22"/>
                <w:szCs w:val="22"/>
              </w:rPr>
              <w:t>тыс. руб.</w:t>
            </w:r>
          </w:p>
        </w:tc>
        <w:tc>
          <w:tcPr>
            <w:tcW w:w="144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44"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15,0</w:t>
            </w:r>
          </w:p>
        </w:tc>
        <w:tc>
          <w:tcPr>
            <w:tcW w:w="14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9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rPr>
                <w:sz w:val="22"/>
                <w:szCs w:val="22"/>
              </w:rPr>
            </w:pPr>
            <w:r w:rsidRPr="0066167F">
              <w:rPr>
                <w:sz w:val="22"/>
                <w:szCs w:val="22"/>
              </w:rPr>
              <w:t>Целевой показатель 3</w:t>
            </w:r>
          </w:p>
        </w:tc>
        <w:tc>
          <w:tcPr>
            <w:tcW w:w="344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межевание земельного участка кладбища</w:t>
            </w:r>
          </w:p>
        </w:tc>
        <w:tc>
          <w:tcPr>
            <w:tcW w:w="126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jc w:val="center"/>
              <w:rPr>
                <w:sz w:val="22"/>
                <w:szCs w:val="22"/>
              </w:rPr>
            </w:pPr>
            <w:r w:rsidRPr="0066167F">
              <w:rPr>
                <w:sz w:val="22"/>
                <w:szCs w:val="22"/>
              </w:rPr>
              <w:t>тыс</w:t>
            </w:r>
            <w:proofErr w:type="gramStart"/>
            <w:r w:rsidRPr="0066167F">
              <w:rPr>
                <w:sz w:val="22"/>
                <w:szCs w:val="22"/>
              </w:rPr>
              <w:t>.р</w:t>
            </w:r>
            <w:proofErr w:type="gramEnd"/>
            <w:r w:rsidRPr="0066167F">
              <w:rPr>
                <w:sz w:val="22"/>
                <w:szCs w:val="22"/>
              </w:rPr>
              <w:t>уб.</w:t>
            </w:r>
          </w:p>
        </w:tc>
        <w:tc>
          <w:tcPr>
            <w:tcW w:w="144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44"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20,0</w:t>
            </w:r>
          </w:p>
        </w:tc>
        <w:tc>
          <w:tcPr>
            <w:tcW w:w="14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9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b/>
                <w:sz w:val="22"/>
                <w:szCs w:val="22"/>
              </w:rPr>
            </w:pPr>
            <w:r w:rsidRPr="0066167F">
              <w:rPr>
                <w:rFonts w:ascii="Times New Roman" w:hAnsi="Times New Roman" w:cs="Times New Roman"/>
                <w:b/>
                <w:sz w:val="22"/>
                <w:szCs w:val="22"/>
              </w:rPr>
              <w:lastRenderedPageBreak/>
              <w:t>3</w:t>
            </w:r>
          </w:p>
        </w:tc>
        <w:tc>
          <w:tcPr>
            <w:tcW w:w="14571" w:type="dxa"/>
            <w:gridSpan w:val="11"/>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Цель: </w:t>
            </w:r>
            <w:r w:rsidRPr="0066167F">
              <w:rPr>
                <w:rFonts w:ascii="Times New Roman" w:hAnsi="Times New Roman" w:cs="Times New Roman"/>
                <w:sz w:val="22"/>
                <w:szCs w:val="22"/>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 xml:space="preserve">3.1 </w:t>
            </w:r>
          </w:p>
        </w:tc>
        <w:tc>
          <w:tcPr>
            <w:tcW w:w="14571" w:type="dxa"/>
            <w:gridSpan w:val="11"/>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Задача: </w:t>
            </w:r>
            <w:r w:rsidRPr="0066167F">
              <w:rPr>
                <w:rFonts w:ascii="Times New Roman" w:hAnsi="Times New Roman" w:cs="Times New Roman"/>
                <w:sz w:val="22"/>
                <w:szCs w:val="22"/>
              </w:rPr>
              <w:t>Обеспечение эффективного предупреждения и ликвидация чрезвычайных ситуаций природного и техногенного характера</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1</w:t>
            </w:r>
          </w:p>
        </w:tc>
        <w:tc>
          <w:tcPr>
            <w:tcW w:w="344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защиту населения и территории от чрезвычайных ситуаций и пожарную безопасность</w:t>
            </w:r>
          </w:p>
        </w:tc>
        <w:tc>
          <w:tcPr>
            <w:tcW w:w="126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w:t>
            </w:r>
            <w:proofErr w:type="gramStart"/>
            <w:r w:rsidRPr="0066167F">
              <w:rPr>
                <w:rFonts w:ascii="Times New Roman" w:hAnsi="Times New Roman" w:cs="Times New Roman"/>
                <w:sz w:val="22"/>
                <w:szCs w:val="22"/>
              </w:rPr>
              <w:t>.р</w:t>
            </w:r>
            <w:proofErr w:type="gramEnd"/>
            <w:r w:rsidRPr="0066167F">
              <w:rPr>
                <w:rFonts w:ascii="Times New Roman" w:hAnsi="Times New Roman" w:cs="Times New Roman"/>
                <w:sz w:val="22"/>
                <w:szCs w:val="22"/>
              </w:rPr>
              <w:t>уб.</w:t>
            </w:r>
          </w:p>
        </w:tc>
        <w:tc>
          <w:tcPr>
            <w:tcW w:w="144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52,7</w:t>
            </w:r>
          </w:p>
        </w:tc>
        <w:tc>
          <w:tcPr>
            <w:tcW w:w="1244"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87,8</w:t>
            </w:r>
          </w:p>
        </w:tc>
        <w:tc>
          <w:tcPr>
            <w:tcW w:w="14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123,0</w:t>
            </w:r>
          </w:p>
        </w:tc>
        <w:tc>
          <w:tcPr>
            <w:tcW w:w="12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123,0</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9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2</w:t>
            </w:r>
          </w:p>
        </w:tc>
        <w:tc>
          <w:tcPr>
            <w:tcW w:w="344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защиту населения и территории от чрезвычайных ситуаций природного и техногенного характера</w:t>
            </w:r>
          </w:p>
        </w:tc>
        <w:tc>
          <w:tcPr>
            <w:tcW w:w="126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w:t>
            </w:r>
            <w:proofErr w:type="gramStart"/>
            <w:r w:rsidRPr="0066167F">
              <w:rPr>
                <w:rFonts w:ascii="Times New Roman" w:hAnsi="Times New Roman" w:cs="Times New Roman"/>
                <w:sz w:val="22"/>
                <w:szCs w:val="22"/>
              </w:rPr>
              <w:t>.р</w:t>
            </w:r>
            <w:proofErr w:type="gramEnd"/>
            <w:r w:rsidRPr="0066167F">
              <w:rPr>
                <w:rFonts w:ascii="Times New Roman" w:hAnsi="Times New Roman" w:cs="Times New Roman"/>
                <w:sz w:val="22"/>
                <w:szCs w:val="22"/>
              </w:rPr>
              <w:t>уб.</w:t>
            </w:r>
          </w:p>
        </w:tc>
        <w:tc>
          <w:tcPr>
            <w:tcW w:w="144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1,0</w:t>
            </w:r>
          </w:p>
        </w:tc>
        <w:tc>
          <w:tcPr>
            <w:tcW w:w="1244"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1,0</w:t>
            </w:r>
          </w:p>
        </w:tc>
        <w:tc>
          <w:tcPr>
            <w:tcW w:w="14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1,0</w:t>
            </w:r>
          </w:p>
        </w:tc>
        <w:tc>
          <w:tcPr>
            <w:tcW w:w="12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1,0</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9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b/>
                <w:sz w:val="22"/>
                <w:szCs w:val="22"/>
              </w:rPr>
            </w:pPr>
            <w:r w:rsidRPr="0066167F">
              <w:rPr>
                <w:rFonts w:ascii="Times New Roman" w:hAnsi="Times New Roman" w:cs="Times New Roman"/>
                <w:b/>
                <w:sz w:val="22"/>
                <w:szCs w:val="22"/>
              </w:rPr>
              <w:t>4</w:t>
            </w:r>
          </w:p>
        </w:tc>
        <w:tc>
          <w:tcPr>
            <w:tcW w:w="14571" w:type="dxa"/>
            <w:gridSpan w:val="11"/>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Цель: </w:t>
            </w:r>
            <w:r w:rsidRPr="0066167F">
              <w:rPr>
                <w:rFonts w:ascii="Times New Roman" w:hAnsi="Times New Roman" w:cs="Times New Roman"/>
                <w:sz w:val="22"/>
                <w:szCs w:val="22"/>
              </w:rPr>
              <w:t>Создание условий для приведения комфортной инфраструктуры в соответствии со стандартами качества, водное хозяйство</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4.1</w:t>
            </w:r>
          </w:p>
        </w:tc>
        <w:tc>
          <w:tcPr>
            <w:tcW w:w="14571" w:type="dxa"/>
            <w:gridSpan w:val="11"/>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color w:val="000000"/>
                <w:sz w:val="22"/>
                <w:szCs w:val="22"/>
              </w:rPr>
            </w:pPr>
            <w:r w:rsidRPr="0066167F">
              <w:rPr>
                <w:rFonts w:ascii="Times New Roman" w:hAnsi="Times New Roman" w:cs="Times New Roman"/>
                <w:b/>
                <w:sz w:val="22"/>
                <w:szCs w:val="22"/>
              </w:rPr>
              <w:t xml:space="preserve">Задача: </w:t>
            </w:r>
            <w:r w:rsidRPr="0066167F">
              <w:rPr>
                <w:rFonts w:ascii="Times New Roman" w:hAnsi="Times New Roman" w:cs="Times New Roman"/>
                <w:sz w:val="22"/>
                <w:szCs w:val="22"/>
              </w:rPr>
              <w:t>Решение вопросов национальной экономике</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1</w:t>
            </w:r>
          </w:p>
        </w:tc>
        <w:tc>
          <w:tcPr>
            <w:tcW w:w="344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страхование платин</w:t>
            </w:r>
          </w:p>
        </w:tc>
        <w:tc>
          <w:tcPr>
            <w:tcW w:w="126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w:t>
            </w:r>
            <w:proofErr w:type="gramStart"/>
            <w:r w:rsidRPr="0066167F">
              <w:rPr>
                <w:rFonts w:ascii="Times New Roman" w:hAnsi="Times New Roman" w:cs="Times New Roman"/>
                <w:sz w:val="22"/>
                <w:szCs w:val="22"/>
              </w:rPr>
              <w:t>.р</w:t>
            </w:r>
            <w:proofErr w:type="gramEnd"/>
            <w:r w:rsidRPr="0066167F">
              <w:rPr>
                <w:rFonts w:ascii="Times New Roman" w:hAnsi="Times New Roman" w:cs="Times New Roman"/>
                <w:sz w:val="22"/>
                <w:szCs w:val="22"/>
              </w:rPr>
              <w:t>уб.</w:t>
            </w:r>
          </w:p>
        </w:tc>
        <w:tc>
          <w:tcPr>
            <w:tcW w:w="144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44"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4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9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b/>
                <w:sz w:val="22"/>
                <w:szCs w:val="22"/>
              </w:rPr>
            </w:pPr>
            <w:r w:rsidRPr="0066167F">
              <w:rPr>
                <w:rFonts w:ascii="Times New Roman" w:hAnsi="Times New Roman" w:cs="Times New Roman"/>
                <w:b/>
                <w:sz w:val="22"/>
                <w:szCs w:val="22"/>
              </w:rPr>
              <w:t>5</w:t>
            </w:r>
          </w:p>
        </w:tc>
        <w:tc>
          <w:tcPr>
            <w:tcW w:w="14571" w:type="dxa"/>
            <w:gridSpan w:val="11"/>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Цель: </w:t>
            </w:r>
            <w:r w:rsidRPr="0066167F">
              <w:rPr>
                <w:rFonts w:ascii="Times New Roman" w:hAnsi="Times New Roman" w:cs="Times New Roman"/>
                <w:sz w:val="22"/>
                <w:szCs w:val="22"/>
              </w:rPr>
              <w:t>Содержание муниципальных дорог и дворовых проездов на территории поселения</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5.1</w:t>
            </w:r>
          </w:p>
        </w:tc>
        <w:tc>
          <w:tcPr>
            <w:tcW w:w="14571" w:type="dxa"/>
            <w:gridSpan w:val="11"/>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Задача: </w:t>
            </w:r>
            <w:r w:rsidRPr="0066167F">
              <w:rPr>
                <w:rFonts w:ascii="Times New Roman" w:hAnsi="Times New Roman" w:cs="Times New Roman"/>
                <w:sz w:val="22"/>
                <w:szCs w:val="22"/>
              </w:rPr>
              <w:t>Проведение мероприятий по дорожному хозяйству (дорожные фонды) на территории Георгиевский сельсовет</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1</w:t>
            </w:r>
          </w:p>
        </w:tc>
        <w:tc>
          <w:tcPr>
            <w:tcW w:w="344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ремонт дорог, снегоочистка специализированной техникой, посыпка песочно-гравийной смесью, уборка снега с дворовых проездов и выездов снега с их территории</w:t>
            </w:r>
          </w:p>
        </w:tc>
        <w:tc>
          <w:tcPr>
            <w:tcW w:w="126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44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534,0</w:t>
            </w:r>
          </w:p>
        </w:tc>
        <w:tc>
          <w:tcPr>
            <w:tcW w:w="1244"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580,5</w:t>
            </w:r>
          </w:p>
        </w:tc>
        <w:tc>
          <w:tcPr>
            <w:tcW w:w="14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535,2</w:t>
            </w:r>
          </w:p>
        </w:tc>
        <w:tc>
          <w:tcPr>
            <w:tcW w:w="12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557,1</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9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b/>
                <w:sz w:val="22"/>
                <w:szCs w:val="22"/>
              </w:rPr>
            </w:pPr>
            <w:r w:rsidRPr="0066167F">
              <w:rPr>
                <w:rFonts w:ascii="Times New Roman" w:hAnsi="Times New Roman" w:cs="Times New Roman"/>
                <w:b/>
                <w:sz w:val="22"/>
                <w:szCs w:val="22"/>
              </w:rPr>
              <w:t>6</w:t>
            </w:r>
          </w:p>
        </w:tc>
        <w:tc>
          <w:tcPr>
            <w:tcW w:w="14571" w:type="dxa"/>
            <w:gridSpan w:val="11"/>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Цель: </w:t>
            </w:r>
            <w:r w:rsidRPr="0066167F">
              <w:rPr>
                <w:rFonts w:ascii="Times New Roman" w:hAnsi="Times New Roman" w:cs="Times New Roman"/>
                <w:sz w:val="22"/>
                <w:szCs w:val="22"/>
              </w:rPr>
              <w:t>Создание условий для приведения комфортной инфраструктуры в соответствии со стандартами качества, обеспечивающими комфортные условия проживания граждан, благоустройство территории поселения</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6.1</w:t>
            </w:r>
          </w:p>
        </w:tc>
        <w:tc>
          <w:tcPr>
            <w:tcW w:w="14571" w:type="dxa"/>
            <w:gridSpan w:val="11"/>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Задача: </w:t>
            </w:r>
            <w:r w:rsidRPr="0066167F">
              <w:rPr>
                <w:rFonts w:ascii="Times New Roman" w:hAnsi="Times New Roman" w:cs="Times New Roman"/>
                <w:sz w:val="22"/>
                <w:szCs w:val="22"/>
              </w:rPr>
              <w:t>Решение вопросов по</w:t>
            </w:r>
            <w:r w:rsidRPr="0066167F">
              <w:rPr>
                <w:rFonts w:ascii="Times New Roman" w:hAnsi="Times New Roman" w:cs="Times New Roman"/>
                <w:b/>
                <w:sz w:val="22"/>
                <w:szCs w:val="22"/>
              </w:rPr>
              <w:t xml:space="preserve"> </w:t>
            </w:r>
            <w:r w:rsidRPr="0066167F">
              <w:rPr>
                <w:rFonts w:ascii="Times New Roman" w:hAnsi="Times New Roman" w:cs="Times New Roman"/>
                <w:sz w:val="22"/>
                <w:szCs w:val="22"/>
              </w:rPr>
              <w:t>жилищному хозяйству</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lastRenderedPageBreak/>
              <w:t>Целевой показатель 1</w:t>
            </w:r>
          </w:p>
        </w:tc>
        <w:tc>
          <w:tcPr>
            <w:tcW w:w="344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ремонт муниципального жилья</w:t>
            </w:r>
          </w:p>
        </w:tc>
        <w:tc>
          <w:tcPr>
            <w:tcW w:w="126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44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44"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4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9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6.2</w:t>
            </w:r>
          </w:p>
        </w:tc>
        <w:tc>
          <w:tcPr>
            <w:tcW w:w="14571" w:type="dxa"/>
            <w:gridSpan w:val="11"/>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b/>
                <w:sz w:val="22"/>
                <w:szCs w:val="22"/>
              </w:rPr>
              <w:t xml:space="preserve">Задача: </w:t>
            </w:r>
            <w:r w:rsidRPr="0066167F">
              <w:rPr>
                <w:rFonts w:ascii="Times New Roman" w:hAnsi="Times New Roman" w:cs="Times New Roman"/>
                <w:sz w:val="22"/>
                <w:szCs w:val="22"/>
              </w:rPr>
              <w:t>Проведение мероприятий по благоустройству территории Георгиевского сельсовета</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1</w:t>
            </w:r>
          </w:p>
        </w:tc>
        <w:tc>
          <w:tcPr>
            <w:tcW w:w="344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 xml:space="preserve">Сумма средств, предусмотренная в бюджете муниципального образования на санитарную уборку земельных участков, </w:t>
            </w:r>
            <w:proofErr w:type="spellStart"/>
            <w:r w:rsidRPr="0066167F">
              <w:rPr>
                <w:rFonts w:ascii="Times New Roman" w:hAnsi="Times New Roman" w:cs="Times New Roman"/>
                <w:sz w:val="22"/>
                <w:szCs w:val="22"/>
              </w:rPr>
              <w:t>буртовка</w:t>
            </w:r>
            <w:proofErr w:type="spellEnd"/>
            <w:r w:rsidRPr="0066167F">
              <w:rPr>
                <w:rFonts w:ascii="Times New Roman" w:hAnsi="Times New Roman" w:cs="Times New Roman"/>
                <w:sz w:val="22"/>
                <w:szCs w:val="22"/>
              </w:rPr>
              <w:t xml:space="preserve"> и уплотнение мусора</w:t>
            </w:r>
          </w:p>
        </w:tc>
        <w:tc>
          <w:tcPr>
            <w:tcW w:w="126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44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30,0</w:t>
            </w:r>
          </w:p>
        </w:tc>
        <w:tc>
          <w:tcPr>
            <w:tcW w:w="1244"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30,0</w:t>
            </w:r>
          </w:p>
        </w:tc>
        <w:tc>
          <w:tcPr>
            <w:tcW w:w="14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9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color w:val="000000"/>
                <w:sz w:val="22"/>
                <w:szCs w:val="22"/>
              </w:rPr>
            </w:pPr>
            <w:r w:rsidRPr="0066167F">
              <w:rPr>
                <w:rFonts w:ascii="Times New Roman" w:hAnsi="Times New Roman" w:cs="Times New Roman"/>
                <w:color w:val="000000"/>
                <w:sz w:val="22"/>
                <w:szCs w:val="22"/>
              </w:rPr>
              <w:t>0,0</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2</w:t>
            </w:r>
          </w:p>
        </w:tc>
        <w:tc>
          <w:tcPr>
            <w:tcW w:w="344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уличное освещение</w:t>
            </w:r>
          </w:p>
        </w:tc>
        <w:tc>
          <w:tcPr>
            <w:tcW w:w="126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44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285,9</w:t>
            </w:r>
          </w:p>
        </w:tc>
        <w:tc>
          <w:tcPr>
            <w:tcW w:w="1244"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338,6</w:t>
            </w:r>
          </w:p>
        </w:tc>
        <w:tc>
          <w:tcPr>
            <w:tcW w:w="14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295,0</w:t>
            </w:r>
          </w:p>
        </w:tc>
        <w:tc>
          <w:tcPr>
            <w:tcW w:w="12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295,0</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9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3</w:t>
            </w:r>
          </w:p>
        </w:tc>
        <w:tc>
          <w:tcPr>
            <w:tcW w:w="344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обустройство и восстановление воинских захоронений</w:t>
            </w:r>
          </w:p>
        </w:tc>
        <w:tc>
          <w:tcPr>
            <w:tcW w:w="126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44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44"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37,4</w:t>
            </w:r>
          </w:p>
        </w:tc>
        <w:tc>
          <w:tcPr>
            <w:tcW w:w="14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9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color w:val="000000"/>
                <w:sz w:val="22"/>
                <w:szCs w:val="22"/>
              </w:rPr>
            </w:pPr>
            <w:r w:rsidRPr="0066167F">
              <w:rPr>
                <w:rFonts w:ascii="Times New Roman" w:hAnsi="Times New Roman" w:cs="Times New Roman"/>
                <w:color w:val="000000"/>
                <w:sz w:val="22"/>
                <w:szCs w:val="22"/>
              </w:rPr>
              <w:t>0,0</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jc w:val="center"/>
              <w:rPr>
                <w:rFonts w:ascii="Times New Roman" w:hAnsi="Times New Roman" w:cs="Times New Roman"/>
                <w:b/>
                <w:sz w:val="22"/>
                <w:szCs w:val="22"/>
              </w:rPr>
            </w:pPr>
            <w:r w:rsidRPr="0066167F">
              <w:rPr>
                <w:rFonts w:ascii="Times New Roman" w:hAnsi="Times New Roman" w:cs="Times New Roman"/>
                <w:b/>
                <w:sz w:val="22"/>
                <w:szCs w:val="22"/>
              </w:rPr>
              <w:t>7</w:t>
            </w:r>
          </w:p>
        </w:tc>
        <w:tc>
          <w:tcPr>
            <w:tcW w:w="14571" w:type="dxa"/>
            <w:gridSpan w:val="11"/>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color w:val="000000"/>
                <w:sz w:val="22"/>
                <w:szCs w:val="22"/>
              </w:rPr>
            </w:pPr>
            <w:r w:rsidRPr="0066167F">
              <w:rPr>
                <w:rFonts w:ascii="Times New Roman" w:hAnsi="Times New Roman" w:cs="Times New Roman"/>
                <w:b/>
                <w:sz w:val="22"/>
                <w:szCs w:val="22"/>
              </w:rPr>
              <w:t xml:space="preserve">Цель: </w:t>
            </w:r>
            <w:r w:rsidRPr="0066167F">
              <w:rPr>
                <w:rFonts w:ascii="Times New Roman" w:hAnsi="Times New Roman" w:cs="Times New Roman"/>
                <w:sz w:val="22"/>
                <w:szCs w:val="22"/>
              </w:rPr>
              <w:t>Содействие процессу воспитания и обучения в интересах человека, семьи, общества и государства</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7.1</w:t>
            </w:r>
          </w:p>
        </w:tc>
        <w:tc>
          <w:tcPr>
            <w:tcW w:w="14571" w:type="dxa"/>
            <w:gridSpan w:val="11"/>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color w:val="000000"/>
                <w:sz w:val="22"/>
                <w:szCs w:val="22"/>
              </w:rPr>
            </w:pPr>
            <w:r w:rsidRPr="0066167F">
              <w:rPr>
                <w:rFonts w:ascii="Times New Roman" w:hAnsi="Times New Roman" w:cs="Times New Roman"/>
                <w:b/>
                <w:sz w:val="22"/>
                <w:szCs w:val="22"/>
              </w:rPr>
              <w:t xml:space="preserve">Задача: </w:t>
            </w:r>
            <w:r w:rsidRPr="0066167F">
              <w:rPr>
                <w:rFonts w:ascii="Times New Roman" w:hAnsi="Times New Roman" w:cs="Times New Roman"/>
                <w:sz w:val="22"/>
                <w:szCs w:val="22"/>
              </w:rPr>
              <w:t>Трудоустройство дошкольного и общего образования</w:t>
            </w:r>
          </w:p>
        </w:tc>
      </w:tr>
      <w:tr w:rsidR="00166549" w:rsidRPr="0066167F" w:rsidTr="008200D3">
        <w:trPr>
          <w:cantSplit/>
          <w:trHeight w:val="360"/>
        </w:trPr>
        <w:tc>
          <w:tcPr>
            <w:tcW w:w="108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Целевой показатель 1</w:t>
            </w:r>
          </w:p>
        </w:tc>
        <w:tc>
          <w:tcPr>
            <w:tcW w:w="3449" w:type="dxa"/>
            <w:tcBorders>
              <w:top w:val="single" w:sz="6" w:space="0" w:color="auto"/>
              <w:left w:val="single" w:sz="6" w:space="0" w:color="auto"/>
              <w:bottom w:val="single" w:sz="6" w:space="0" w:color="auto"/>
              <w:right w:val="single" w:sz="6" w:space="0" w:color="auto"/>
            </w:tcBorders>
          </w:tcPr>
          <w:p w:rsidR="00166549" w:rsidRPr="0066167F" w:rsidRDefault="00166549" w:rsidP="008200D3">
            <w:pPr>
              <w:pStyle w:val="ConsPlusNormal"/>
              <w:widowControl/>
              <w:ind w:firstLine="0"/>
              <w:rPr>
                <w:rFonts w:ascii="Times New Roman" w:hAnsi="Times New Roman" w:cs="Times New Roman"/>
                <w:sz w:val="22"/>
                <w:szCs w:val="22"/>
              </w:rPr>
            </w:pPr>
            <w:r w:rsidRPr="0066167F">
              <w:rPr>
                <w:rFonts w:ascii="Times New Roman" w:hAnsi="Times New Roman" w:cs="Times New Roman"/>
                <w:sz w:val="22"/>
                <w:szCs w:val="22"/>
              </w:rPr>
              <w:t>Сумма средств, предусмотренная в бюджете муниципального образования на содержание и обеспечение текущего обслуживания зданий и сооружений учреждений, находящихся в муниципальной собственности</w:t>
            </w:r>
          </w:p>
        </w:tc>
        <w:tc>
          <w:tcPr>
            <w:tcW w:w="126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тыс. руб.</w:t>
            </w:r>
          </w:p>
        </w:tc>
        <w:tc>
          <w:tcPr>
            <w:tcW w:w="1449"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44"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4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24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108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9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2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sz w:val="22"/>
                <w:szCs w:val="22"/>
              </w:rPr>
            </w:pPr>
            <w:r w:rsidRPr="0066167F">
              <w:rPr>
                <w:rFonts w:ascii="Times New Roman" w:hAnsi="Times New Roman" w:cs="Times New Roman"/>
                <w:sz w:val="22"/>
                <w:szCs w:val="22"/>
              </w:rPr>
              <w:t>0,0</w:t>
            </w:r>
          </w:p>
        </w:tc>
        <w:tc>
          <w:tcPr>
            <w:tcW w:w="860" w:type="dxa"/>
            <w:tcBorders>
              <w:top w:val="single" w:sz="6" w:space="0" w:color="auto"/>
              <w:left w:val="single" w:sz="6" w:space="0" w:color="auto"/>
              <w:bottom w:val="single" w:sz="6" w:space="0" w:color="auto"/>
              <w:right w:val="single" w:sz="6" w:space="0" w:color="auto"/>
            </w:tcBorders>
            <w:vAlign w:val="center"/>
          </w:tcPr>
          <w:p w:rsidR="00166549" w:rsidRPr="0066167F" w:rsidRDefault="00166549" w:rsidP="008200D3">
            <w:pPr>
              <w:pStyle w:val="ConsPlusNormal"/>
              <w:widowControl/>
              <w:ind w:firstLine="0"/>
              <w:jc w:val="center"/>
              <w:rPr>
                <w:rFonts w:ascii="Times New Roman" w:hAnsi="Times New Roman" w:cs="Times New Roman"/>
                <w:color w:val="000000"/>
                <w:sz w:val="22"/>
                <w:szCs w:val="22"/>
              </w:rPr>
            </w:pPr>
            <w:r w:rsidRPr="0066167F">
              <w:rPr>
                <w:rFonts w:ascii="Times New Roman" w:hAnsi="Times New Roman" w:cs="Times New Roman"/>
                <w:color w:val="000000"/>
                <w:sz w:val="22"/>
                <w:szCs w:val="22"/>
              </w:rPr>
              <w:t>0,0</w:t>
            </w:r>
          </w:p>
        </w:tc>
      </w:tr>
    </w:tbl>
    <w:p w:rsidR="00166549" w:rsidRPr="0066167F" w:rsidRDefault="00166549" w:rsidP="00166549">
      <w:pPr>
        <w:rPr>
          <w:sz w:val="22"/>
          <w:szCs w:val="22"/>
        </w:rPr>
      </w:pPr>
    </w:p>
    <w:p w:rsidR="00166549" w:rsidRPr="0066167F" w:rsidRDefault="00166549" w:rsidP="00166549">
      <w:pPr>
        <w:rPr>
          <w:sz w:val="22"/>
          <w:szCs w:val="22"/>
        </w:rPr>
      </w:pPr>
    </w:p>
    <w:p w:rsidR="00166549" w:rsidRPr="00166549" w:rsidRDefault="00166549" w:rsidP="00166549"/>
    <w:tbl>
      <w:tblPr>
        <w:tblW w:w="4253" w:type="dxa"/>
        <w:tblInd w:w="10456" w:type="dxa"/>
        <w:tblLook w:val="04A0"/>
      </w:tblPr>
      <w:tblGrid>
        <w:gridCol w:w="4253"/>
      </w:tblGrid>
      <w:tr w:rsidR="00166549" w:rsidRPr="00166549" w:rsidTr="008200D3">
        <w:tc>
          <w:tcPr>
            <w:tcW w:w="4253" w:type="dxa"/>
            <w:shd w:val="clear" w:color="auto" w:fill="auto"/>
          </w:tcPr>
          <w:p w:rsidR="00166549" w:rsidRPr="00166549" w:rsidRDefault="00166549" w:rsidP="008200D3">
            <w:pPr>
              <w:shd w:val="clear" w:color="auto" w:fill="FFFFFF"/>
              <w:jc w:val="both"/>
            </w:pPr>
            <w:r w:rsidRPr="00166549">
              <w:t>Приложение № 3</w:t>
            </w:r>
          </w:p>
          <w:p w:rsidR="00166549" w:rsidRPr="00166549" w:rsidRDefault="00166549" w:rsidP="008200D3">
            <w:pPr>
              <w:tabs>
                <w:tab w:val="left" w:pos="1224"/>
              </w:tabs>
              <w:jc w:val="both"/>
            </w:pPr>
            <w:r w:rsidRPr="00166549">
              <w:t xml:space="preserve">к </w:t>
            </w:r>
            <w:r w:rsidRPr="00166549">
              <w:rPr>
                <w:bCs/>
                <w:color w:val="000000"/>
                <w:spacing w:val="-1"/>
              </w:rPr>
              <w:t>муниципальной программе «Развитие МО Георгиевский сельсовет»</w:t>
            </w:r>
          </w:p>
        </w:tc>
      </w:tr>
    </w:tbl>
    <w:p w:rsidR="00166549" w:rsidRPr="00166549" w:rsidRDefault="00166549" w:rsidP="00166549"/>
    <w:p w:rsidR="00166549" w:rsidRPr="00166549" w:rsidRDefault="00166549" w:rsidP="00166549">
      <w:pPr>
        <w:jc w:val="center"/>
      </w:pPr>
    </w:p>
    <w:p w:rsidR="00166549" w:rsidRPr="00166549" w:rsidRDefault="00166549" w:rsidP="00166549">
      <w:pPr>
        <w:jc w:val="center"/>
      </w:pPr>
    </w:p>
    <w:p w:rsidR="00166549" w:rsidRPr="00166549" w:rsidRDefault="00166549" w:rsidP="00166549">
      <w:pPr>
        <w:jc w:val="center"/>
        <w:rPr>
          <w:b/>
        </w:rPr>
      </w:pPr>
      <w:r w:rsidRPr="00166549">
        <w:rPr>
          <w:b/>
        </w:rPr>
        <w:t xml:space="preserve">Распределение планируемых расходов по мероприятиям и подпрограммам муниципальной программы </w:t>
      </w:r>
    </w:p>
    <w:p w:rsidR="00166549" w:rsidRPr="00166549" w:rsidRDefault="00166549" w:rsidP="00166549">
      <w:pPr>
        <w:jc w:val="center"/>
        <w:rPr>
          <w:b/>
        </w:rPr>
      </w:pPr>
    </w:p>
    <w:tbl>
      <w:tblPr>
        <w:tblW w:w="15523" w:type="dxa"/>
        <w:tblInd w:w="-106" w:type="dxa"/>
        <w:tblLayout w:type="fixed"/>
        <w:tblLook w:val="00A0"/>
      </w:tblPr>
      <w:tblGrid>
        <w:gridCol w:w="1654"/>
        <w:gridCol w:w="3381"/>
        <w:gridCol w:w="2340"/>
        <w:gridCol w:w="787"/>
        <w:gridCol w:w="793"/>
        <w:gridCol w:w="1480"/>
        <w:gridCol w:w="920"/>
        <w:gridCol w:w="1080"/>
        <w:gridCol w:w="1039"/>
        <w:gridCol w:w="1101"/>
        <w:gridCol w:w="948"/>
      </w:tblGrid>
      <w:tr w:rsidR="00166549" w:rsidRPr="0066167F" w:rsidTr="008200D3">
        <w:trPr>
          <w:trHeight w:val="675"/>
        </w:trPr>
        <w:tc>
          <w:tcPr>
            <w:tcW w:w="1654" w:type="dxa"/>
            <w:vMerge w:val="restart"/>
            <w:tcBorders>
              <w:top w:val="single" w:sz="4" w:space="0" w:color="auto"/>
              <w:left w:val="single" w:sz="4" w:space="0" w:color="auto"/>
              <w:bottom w:val="single" w:sz="4" w:space="0" w:color="000000"/>
              <w:right w:val="single" w:sz="4" w:space="0" w:color="auto"/>
            </w:tcBorders>
            <w:vAlign w:val="center"/>
          </w:tcPr>
          <w:p w:rsidR="00166549" w:rsidRPr="0066167F" w:rsidRDefault="00166549" w:rsidP="008200D3">
            <w:pPr>
              <w:jc w:val="center"/>
              <w:rPr>
                <w:sz w:val="22"/>
                <w:szCs w:val="22"/>
              </w:rPr>
            </w:pPr>
            <w:r w:rsidRPr="0066167F">
              <w:rPr>
                <w:sz w:val="22"/>
                <w:szCs w:val="22"/>
              </w:rPr>
              <w:t>Статус (муниципальная программа, подпрограмма)</w:t>
            </w:r>
          </w:p>
        </w:tc>
        <w:tc>
          <w:tcPr>
            <w:tcW w:w="3381" w:type="dxa"/>
            <w:vMerge w:val="restart"/>
            <w:tcBorders>
              <w:top w:val="single" w:sz="4" w:space="0" w:color="auto"/>
              <w:left w:val="single" w:sz="4" w:space="0" w:color="auto"/>
              <w:bottom w:val="single" w:sz="4" w:space="0" w:color="000000"/>
              <w:right w:val="single" w:sz="4" w:space="0" w:color="auto"/>
            </w:tcBorders>
            <w:vAlign w:val="center"/>
          </w:tcPr>
          <w:p w:rsidR="00166549" w:rsidRPr="0066167F" w:rsidRDefault="00166549" w:rsidP="008200D3">
            <w:pPr>
              <w:jc w:val="center"/>
              <w:rPr>
                <w:sz w:val="22"/>
                <w:szCs w:val="22"/>
              </w:rPr>
            </w:pPr>
            <w:r w:rsidRPr="0066167F">
              <w:rPr>
                <w:sz w:val="22"/>
                <w:szCs w:val="22"/>
              </w:rPr>
              <w:t>Наименование  программы, подпрограммы</w:t>
            </w:r>
          </w:p>
        </w:tc>
        <w:tc>
          <w:tcPr>
            <w:tcW w:w="2340" w:type="dxa"/>
            <w:vMerge w:val="restart"/>
            <w:tcBorders>
              <w:top w:val="single" w:sz="4" w:space="0" w:color="auto"/>
              <w:left w:val="single" w:sz="4" w:space="0" w:color="auto"/>
              <w:bottom w:val="single" w:sz="4" w:space="0" w:color="000000"/>
              <w:right w:val="single" w:sz="4" w:space="0" w:color="auto"/>
            </w:tcBorders>
            <w:vAlign w:val="center"/>
          </w:tcPr>
          <w:p w:rsidR="00166549" w:rsidRPr="0066167F" w:rsidRDefault="00166549" w:rsidP="008200D3">
            <w:pPr>
              <w:jc w:val="center"/>
              <w:rPr>
                <w:sz w:val="22"/>
                <w:szCs w:val="22"/>
              </w:rPr>
            </w:pPr>
            <w:r w:rsidRPr="0066167F">
              <w:rPr>
                <w:sz w:val="22"/>
                <w:szCs w:val="22"/>
              </w:rPr>
              <w:t>Наименование ГРБС</w:t>
            </w:r>
          </w:p>
        </w:tc>
        <w:tc>
          <w:tcPr>
            <w:tcW w:w="3980" w:type="dxa"/>
            <w:gridSpan w:val="4"/>
            <w:tcBorders>
              <w:top w:val="single" w:sz="4" w:space="0" w:color="auto"/>
              <w:left w:val="nil"/>
              <w:bottom w:val="single" w:sz="4" w:space="0" w:color="auto"/>
              <w:right w:val="single" w:sz="4" w:space="0" w:color="000000"/>
            </w:tcBorders>
            <w:vAlign w:val="center"/>
          </w:tcPr>
          <w:p w:rsidR="00166549" w:rsidRPr="0066167F" w:rsidRDefault="00166549" w:rsidP="008200D3">
            <w:pPr>
              <w:jc w:val="center"/>
              <w:rPr>
                <w:sz w:val="22"/>
                <w:szCs w:val="22"/>
              </w:rPr>
            </w:pPr>
            <w:r w:rsidRPr="0066167F">
              <w:rPr>
                <w:sz w:val="22"/>
                <w:szCs w:val="22"/>
              </w:rPr>
              <w:t xml:space="preserve">Код бюджетной классификации </w:t>
            </w:r>
          </w:p>
        </w:tc>
        <w:tc>
          <w:tcPr>
            <w:tcW w:w="4168" w:type="dxa"/>
            <w:gridSpan w:val="4"/>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 xml:space="preserve">Расходы </w:t>
            </w:r>
            <w:r w:rsidRPr="0066167F">
              <w:rPr>
                <w:sz w:val="22"/>
                <w:szCs w:val="22"/>
              </w:rPr>
              <w:br/>
              <w:t>(тыс. руб.), годы</w:t>
            </w:r>
          </w:p>
        </w:tc>
      </w:tr>
      <w:tr w:rsidR="00166549" w:rsidRPr="0066167F" w:rsidTr="008200D3">
        <w:trPr>
          <w:trHeight w:val="1354"/>
        </w:trPr>
        <w:tc>
          <w:tcPr>
            <w:tcW w:w="1654" w:type="dxa"/>
            <w:vMerge/>
            <w:tcBorders>
              <w:top w:val="single" w:sz="4" w:space="0" w:color="auto"/>
              <w:left w:val="single" w:sz="4" w:space="0" w:color="auto"/>
              <w:bottom w:val="single" w:sz="4" w:space="0" w:color="000000"/>
              <w:right w:val="single" w:sz="4" w:space="0" w:color="auto"/>
            </w:tcBorders>
            <w:vAlign w:val="center"/>
          </w:tcPr>
          <w:p w:rsidR="00166549" w:rsidRPr="0066167F" w:rsidRDefault="00166549" w:rsidP="008200D3">
            <w:pPr>
              <w:rPr>
                <w:sz w:val="22"/>
                <w:szCs w:val="22"/>
              </w:rPr>
            </w:pPr>
          </w:p>
        </w:tc>
        <w:tc>
          <w:tcPr>
            <w:tcW w:w="3381" w:type="dxa"/>
            <w:vMerge/>
            <w:tcBorders>
              <w:top w:val="single" w:sz="4" w:space="0" w:color="auto"/>
              <w:left w:val="single" w:sz="4" w:space="0" w:color="auto"/>
              <w:bottom w:val="single" w:sz="4" w:space="0" w:color="000000"/>
              <w:right w:val="single" w:sz="4" w:space="0" w:color="auto"/>
            </w:tcBorders>
            <w:vAlign w:val="center"/>
          </w:tcPr>
          <w:p w:rsidR="00166549" w:rsidRPr="0066167F" w:rsidRDefault="00166549" w:rsidP="008200D3">
            <w:pPr>
              <w:rPr>
                <w:sz w:val="22"/>
                <w:szCs w:val="22"/>
              </w:rPr>
            </w:pPr>
          </w:p>
        </w:tc>
        <w:tc>
          <w:tcPr>
            <w:tcW w:w="2340" w:type="dxa"/>
            <w:vMerge/>
            <w:tcBorders>
              <w:top w:val="single" w:sz="4" w:space="0" w:color="auto"/>
              <w:left w:val="single" w:sz="4" w:space="0" w:color="auto"/>
              <w:bottom w:val="single" w:sz="4" w:space="0" w:color="000000"/>
              <w:right w:val="single" w:sz="4" w:space="0" w:color="auto"/>
            </w:tcBorders>
            <w:vAlign w:val="center"/>
          </w:tcPr>
          <w:p w:rsidR="00166549" w:rsidRPr="0066167F" w:rsidRDefault="00166549" w:rsidP="008200D3">
            <w:pPr>
              <w:rPr>
                <w:sz w:val="22"/>
                <w:szCs w:val="22"/>
              </w:rPr>
            </w:pPr>
          </w:p>
        </w:tc>
        <w:tc>
          <w:tcPr>
            <w:tcW w:w="787" w:type="dxa"/>
            <w:tcBorders>
              <w:top w:val="nil"/>
              <w:left w:val="nil"/>
              <w:bottom w:val="single" w:sz="4" w:space="0" w:color="auto"/>
              <w:right w:val="single" w:sz="4" w:space="0" w:color="auto"/>
            </w:tcBorders>
          </w:tcPr>
          <w:p w:rsidR="00166549" w:rsidRPr="0066167F" w:rsidRDefault="00166549" w:rsidP="008200D3">
            <w:pPr>
              <w:jc w:val="center"/>
              <w:rPr>
                <w:sz w:val="22"/>
                <w:szCs w:val="22"/>
              </w:rPr>
            </w:pPr>
            <w:r w:rsidRPr="0066167F">
              <w:rPr>
                <w:sz w:val="22"/>
                <w:szCs w:val="22"/>
              </w:rPr>
              <w:t>ГРБС</w:t>
            </w:r>
          </w:p>
        </w:tc>
        <w:tc>
          <w:tcPr>
            <w:tcW w:w="793" w:type="dxa"/>
            <w:tcBorders>
              <w:top w:val="nil"/>
              <w:left w:val="nil"/>
              <w:bottom w:val="single" w:sz="4" w:space="0" w:color="auto"/>
              <w:right w:val="single" w:sz="4" w:space="0" w:color="auto"/>
            </w:tcBorders>
          </w:tcPr>
          <w:p w:rsidR="00166549" w:rsidRPr="0066167F" w:rsidRDefault="00166549" w:rsidP="008200D3">
            <w:pPr>
              <w:jc w:val="center"/>
              <w:rPr>
                <w:sz w:val="22"/>
                <w:szCs w:val="22"/>
              </w:rPr>
            </w:pPr>
            <w:proofErr w:type="spellStart"/>
            <w:r w:rsidRPr="0066167F">
              <w:rPr>
                <w:sz w:val="22"/>
                <w:szCs w:val="22"/>
              </w:rPr>
              <w:t>Рз</w:t>
            </w:r>
            <w:proofErr w:type="spellEnd"/>
            <w:r w:rsidRPr="0066167F">
              <w:rPr>
                <w:sz w:val="22"/>
                <w:szCs w:val="22"/>
              </w:rPr>
              <w:br/>
            </w:r>
            <w:proofErr w:type="spellStart"/>
            <w:proofErr w:type="gramStart"/>
            <w:r w:rsidRPr="0066167F">
              <w:rPr>
                <w:sz w:val="22"/>
                <w:szCs w:val="22"/>
              </w:rPr>
              <w:t>Пр</w:t>
            </w:r>
            <w:proofErr w:type="spellEnd"/>
            <w:proofErr w:type="gramEnd"/>
          </w:p>
        </w:tc>
        <w:tc>
          <w:tcPr>
            <w:tcW w:w="1480" w:type="dxa"/>
            <w:tcBorders>
              <w:top w:val="nil"/>
              <w:left w:val="nil"/>
              <w:bottom w:val="single" w:sz="4" w:space="0" w:color="auto"/>
              <w:right w:val="single" w:sz="4" w:space="0" w:color="auto"/>
            </w:tcBorders>
          </w:tcPr>
          <w:p w:rsidR="00166549" w:rsidRPr="0066167F" w:rsidRDefault="00166549" w:rsidP="008200D3">
            <w:pPr>
              <w:jc w:val="center"/>
              <w:rPr>
                <w:sz w:val="22"/>
                <w:szCs w:val="22"/>
              </w:rPr>
            </w:pPr>
            <w:r w:rsidRPr="0066167F">
              <w:rPr>
                <w:sz w:val="22"/>
                <w:szCs w:val="22"/>
              </w:rPr>
              <w:t>ЦСР</w:t>
            </w:r>
          </w:p>
        </w:tc>
        <w:tc>
          <w:tcPr>
            <w:tcW w:w="920" w:type="dxa"/>
            <w:tcBorders>
              <w:top w:val="nil"/>
              <w:left w:val="nil"/>
              <w:bottom w:val="single" w:sz="4" w:space="0" w:color="auto"/>
              <w:right w:val="single" w:sz="4" w:space="0" w:color="auto"/>
            </w:tcBorders>
          </w:tcPr>
          <w:p w:rsidR="00166549" w:rsidRPr="0066167F" w:rsidRDefault="00166549" w:rsidP="008200D3">
            <w:pPr>
              <w:jc w:val="center"/>
              <w:rPr>
                <w:sz w:val="22"/>
                <w:szCs w:val="22"/>
              </w:rPr>
            </w:pPr>
            <w:r w:rsidRPr="0066167F">
              <w:rPr>
                <w:sz w:val="22"/>
                <w:szCs w:val="22"/>
              </w:rPr>
              <w:t>ВР</w:t>
            </w:r>
          </w:p>
        </w:tc>
        <w:tc>
          <w:tcPr>
            <w:tcW w:w="1080" w:type="dxa"/>
            <w:tcBorders>
              <w:top w:val="nil"/>
              <w:left w:val="nil"/>
              <w:bottom w:val="single" w:sz="4" w:space="0" w:color="auto"/>
              <w:right w:val="single" w:sz="4" w:space="0" w:color="auto"/>
            </w:tcBorders>
          </w:tcPr>
          <w:p w:rsidR="00166549" w:rsidRPr="0066167F" w:rsidRDefault="00166549" w:rsidP="008200D3">
            <w:pPr>
              <w:jc w:val="center"/>
              <w:rPr>
                <w:sz w:val="22"/>
                <w:szCs w:val="22"/>
              </w:rPr>
            </w:pPr>
            <w:r w:rsidRPr="0066167F">
              <w:rPr>
                <w:sz w:val="22"/>
                <w:szCs w:val="22"/>
              </w:rPr>
              <w:t>очередной финансовый год     (2020)</w:t>
            </w:r>
          </w:p>
        </w:tc>
        <w:tc>
          <w:tcPr>
            <w:tcW w:w="1039" w:type="dxa"/>
            <w:tcBorders>
              <w:top w:val="nil"/>
              <w:left w:val="nil"/>
              <w:bottom w:val="single" w:sz="4" w:space="0" w:color="auto"/>
              <w:right w:val="single" w:sz="4" w:space="0" w:color="auto"/>
            </w:tcBorders>
          </w:tcPr>
          <w:p w:rsidR="00166549" w:rsidRPr="0066167F" w:rsidRDefault="00166549" w:rsidP="008200D3">
            <w:pPr>
              <w:jc w:val="center"/>
              <w:rPr>
                <w:sz w:val="22"/>
                <w:szCs w:val="22"/>
              </w:rPr>
            </w:pPr>
            <w:r w:rsidRPr="0066167F">
              <w:rPr>
                <w:sz w:val="22"/>
                <w:szCs w:val="22"/>
              </w:rPr>
              <w:t xml:space="preserve">первый год </w:t>
            </w:r>
            <w:proofErr w:type="gramStart"/>
            <w:r w:rsidRPr="0066167F">
              <w:rPr>
                <w:sz w:val="22"/>
                <w:szCs w:val="22"/>
              </w:rPr>
              <w:t>планового</w:t>
            </w:r>
            <w:proofErr w:type="gramEnd"/>
            <w:r w:rsidRPr="0066167F">
              <w:rPr>
                <w:sz w:val="22"/>
                <w:szCs w:val="22"/>
              </w:rPr>
              <w:t xml:space="preserve"> период               (2021)</w:t>
            </w:r>
          </w:p>
        </w:tc>
        <w:tc>
          <w:tcPr>
            <w:tcW w:w="1101" w:type="dxa"/>
            <w:tcBorders>
              <w:top w:val="nil"/>
              <w:left w:val="nil"/>
              <w:bottom w:val="single" w:sz="4" w:space="0" w:color="auto"/>
              <w:right w:val="single" w:sz="4" w:space="0" w:color="auto"/>
            </w:tcBorders>
          </w:tcPr>
          <w:p w:rsidR="00166549" w:rsidRPr="0066167F" w:rsidRDefault="00166549" w:rsidP="008200D3">
            <w:pPr>
              <w:jc w:val="center"/>
              <w:rPr>
                <w:sz w:val="22"/>
                <w:szCs w:val="22"/>
              </w:rPr>
            </w:pPr>
            <w:r w:rsidRPr="0066167F">
              <w:rPr>
                <w:sz w:val="22"/>
                <w:szCs w:val="22"/>
              </w:rPr>
              <w:t>второй год планового периода           (2022)</w:t>
            </w:r>
          </w:p>
        </w:tc>
        <w:tc>
          <w:tcPr>
            <w:tcW w:w="948" w:type="dxa"/>
            <w:tcBorders>
              <w:top w:val="nil"/>
              <w:left w:val="nil"/>
              <w:bottom w:val="single" w:sz="4" w:space="0" w:color="auto"/>
              <w:right w:val="single" w:sz="4" w:space="0" w:color="auto"/>
            </w:tcBorders>
          </w:tcPr>
          <w:p w:rsidR="00166549" w:rsidRPr="0066167F" w:rsidRDefault="00166549" w:rsidP="008200D3">
            <w:pPr>
              <w:jc w:val="center"/>
              <w:rPr>
                <w:sz w:val="22"/>
                <w:szCs w:val="22"/>
              </w:rPr>
            </w:pPr>
            <w:r w:rsidRPr="0066167F">
              <w:rPr>
                <w:sz w:val="22"/>
                <w:szCs w:val="22"/>
              </w:rPr>
              <w:t>Итого на период</w:t>
            </w:r>
          </w:p>
        </w:tc>
      </w:tr>
      <w:tr w:rsidR="00166549" w:rsidRPr="0066167F" w:rsidTr="008200D3">
        <w:trPr>
          <w:trHeight w:val="411"/>
        </w:trPr>
        <w:tc>
          <w:tcPr>
            <w:tcW w:w="1654" w:type="dxa"/>
            <w:tcBorders>
              <w:top w:val="single" w:sz="4" w:space="0" w:color="auto"/>
              <w:left w:val="single" w:sz="4" w:space="0" w:color="auto"/>
              <w:bottom w:val="single" w:sz="4" w:space="0" w:color="000000"/>
              <w:right w:val="single" w:sz="4" w:space="0" w:color="auto"/>
            </w:tcBorders>
            <w:vAlign w:val="center"/>
          </w:tcPr>
          <w:p w:rsidR="00166549" w:rsidRPr="0066167F" w:rsidRDefault="00166549" w:rsidP="008200D3">
            <w:pPr>
              <w:jc w:val="center"/>
              <w:rPr>
                <w:sz w:val="22"/>
                <w:szCs w:val="22"/>
              </w:rPr>
            </w:pPr>
            <w:r w:rsidRPr="0066167F">
              <w:rPr>
                <w:sz w:val="22"/>
                <w:szCs w:val="22"/>
              </w:rPr>
              <w:t>1</w:t>
            </w:r>
          </w:p>
        </w:tc>
        <w:tc>
          <w:tcPr>
            <w:tcW w:w="3381" w:type="dxa"/>
            <w:tcBorders>
              <w:top w:val="single" w:sz="4" w:space="0" w:color="auto"/>
              <w:left w:val="single" w:sz="4" w:space="0" w:color="auto"/>
              <w:bottom w:val="single" w:sz="4" w:space="0" w:color="000000"/>
              <w:right w:val="single" w:sz="4" w:space="0" w:color="auto"/>
            </w:tcBorders>
            <w:vAlign w:val="center"/>
          </w:tcPr>
          <w:p w:rsidR="00166549" w:rsidRPr="0066167F" w:rsidRDefault="00166549" w:rsidP="008200D3">
            <w:pPr>
              <w:jc w:val="center"/>
              <w:rPr>
                <w:sz w:val="22"/>
                <w:szCs w:val="22"/>
              </w:rPr>
            </w:pPr>
            <w:r w:rsidRPr="0066167F">
              <w:rPr>
                <w:sz w:val="22"/>
                <w:szCs w:val="22"/>
              </w:rPr>
              <w:t>2</w:t>
            </w:r>
          </w:p>
        </w:tc>
        <w:tc>
          <w:tcPr>
            <w:tcW w:w="2340" w:type="dxa"/>
            <w:tcBorders>
              <w:top w:val="single" w:sz="4" w:space="0" w:color="auto"/>
              <w:left w:val="single" w:sz="4" w:space="0" w:color="auto"/>
              <w:bottom w:val="single" w:sz="4" w:space="0" w:color="000000"/>
              <w:right w:val="single" w:sz="4" w:space="0" w:color="auto"/>
            </w:tcBorders>
            <w:vAlign w:val="center"/>
          </w:tcPr>
          <w:p w:rsidR="00166549" w:rsidRPr="0066167F" w:rsidRDefault="00166549" w:rsidP="008200D3">
            <w:pPr>
              <w:jc w:val="center"/>
              <w:rPr>
                <w:sz w:val="22"/>
                <w:szCs w:val="22"/>
              </w:rPr>
            </w:pPr>
            <w:r w:rsidRPr="0066167F">
              <w:rPr>
                <w:sz w:val="22"/>
                <w:szCs w:val="22"/>
              </w:rPr>
              <w:t>3</w:t>
            </w:r>
          </w:p>
        </w:tc>
        <w:tc>
          <w:tcPr>
            <w:tcW w:w="787" w:type="dxa"/>
            <w:tcBorders>
              <w:top w:val="nil"/>
              <w:left w:val="nil"/>
              <w:bottom w:val="single" w:sz="4" w:space="0" w:color="auto"/>
              <w:right w:val="single" w:sz="4" w:space="0" w:color="auto"/>
            </w:tcBorders>
          </w:tcPr>
          <w:p w:rsidR="00166549" w:rsidRPr="0066167F" w:rsidRDefault="00166549" w:rsidP="008200D3">
            <w:pPr>
              <w:jc w:val="center"/>
              <w:rPr>
                <w:sz w:val="22"/>
                <w:szCs w:val="22"/>
              </w:rPr>
            </w:pPr>
            <w:r w:rsidRPr="0066167F">
              <w:rPr>
                <w:sz w:val="22"/>
                <w:szCs w:val="22"/>
              </w:rPr>
              <w:t>4</w:t>
            </w:r>
          </w:p>
        </w:tc>
        <w:tc>
          <w:tcPr>
            <w:tcW w:w="793" w:type="dxa"/>
            <w:tcBorders>
              <w:top w:val="nil"/>
              <w:left w:val="nil"/>
              <w:bottom w:val="single" w:sz="4" w:space="0" w:color="auto"/>
              <w:right w:val="single" w:sz="4" w:space="0" w:color="auto"/>
            </w:tcBorders>
          </w:tcPr>
          <w:p w:rsidR="00166549" w:rsidRPr="0066167F" w:rsidRDefault="00166549" w:rsidP="008200D3">
            <w:pPr>
              <w:jc w:val="center"/>
              <w:rPr>
                <w:sz w:val="22"/>
                <w:szCs w:val="22"/>
              </w:rPr>
            </w:pPr>
            <w:r w:rsidRPr="0066167F">
              <w:rPr>
                <w:sz w:val="22"/>
                <w:szCs w:val="22"/>
              </w:rPr>
              <w:t>5</w:t>
            </w:r>
          </w:p>
        </w:tc>
        <w:tc>
          <w:tcPr>
            <w:tcW w:w="1480" w:type="dxa"/>
            <w:tcBorders>
              <w:top w:val="nil"/>
              <w:left w:val="nil"/>
              <w:bottom w:val="single" w:sz="4" w:space="0" w:color="auto"/>
              <w:right w:val="single" w:sz="4" w:space="0" w:color="auto"/>
            </w:tcBorders>
          </w:tcPr>
          <w:p w:rsidR="00166549" w:rsidRPr="0066167F" w:rsidRDefault="00166549" w:rsidP="008200D3">
            <w:pPr>
              <w:jc w:val="center"/>
              <w:rPr>
                <w:sz w:val="22"/>
                <w:szCs w:val="22"/>
              </w:rPr>
            </w:pPr>
            <w:r w:rsidRPr="0066167F">
              <w:rPr>
                <w:sz w:val="22"/>
                <w:szCs w:val="22"/>
              </w:rPr>
              <w:t>6</w:t>
            </w:r>
          </w:p>
        </w:tc>
        <w:tc>
          <w:tcPr>
            <w:tcW w:w="920" w:type="dxa"/>
            <w:tcBorders>
              <w:top w:val="nil"/>
              <w:left w:val="nil"/>
              <w:bottom w:val="single" w:sz="4" w:space="0" w:color="auto"/>
              <w:right w:val="single" w:sz="4" w:space="0" w:color="auto"/>
            </w:tcBorders>
          </w:tcPr>
          <w:p w:rsidR="00166549" w:rsidRPr="0066167F" w:rsidRDefault="00166549" w:rsidP="008200D3">
            <w:pPr>
              <w:jc w:val="center"/>
              <w:rPr>
                <w:sz w:val="22"/>
                <w:szCs w:val="22"/>
              </w:rPr>
            </w:pPr>
            <w:r w:rsidRPr="0066167F">
              <w:rPr>
                <w:sz w:val="22"/>
                <w:szCs w:val="22"/>
              </w:rPr>
              <w:t>7</w:t>
            </w:r>
          </w:p>
        </w:tc>
        <w:tc>
          <w:tcPr>
            <w:tcW w:w="1080" w:type="dxa"/>
            <w:tcBorders>
              <w:top w:val="nil"/>
              <w:left w:val="nil"/>
              <w:bottom w:val="single" w:sz="4" w:space="0" w:color="auto"/>
              <w:right w:val="single" w:sz="4" w:space="0" w:color="auto"/>
            </w:tcBorders>
          </w:tcPr>
          <w:p w:rsidR="00166549" w:rsidRPr="0066167F" w:rsidRDefault="00166549" w:rsidP="008200D3">
            <w:pPr>
              <w:jc w:val="center"/>
              <w:rPr>
                <w:sz w:val="22"/>
                <w:szCs w:val="22"/>
              </w:rPr>
            </w:pPr>
            <w:r w:rsidRPr="0066167F">
              <w:rPr>
                <w:sz w:val="22"/>
                <w:szCs w:val="22"/>
              </w:rPr>
              <w:t>8</w:t>
            </w:r>
          </w:p>
        </w:tc>
        <w:tc>
          <w:tcPr>
            <w:tcW w:w="1039" w:type="dxa"/>
            <w:tcBorders>
              <w:top w:val="nil"/>
              <w:left w:val="nil"/>
              <w:bottom w:val="single" w:sz="4" w:space="0" w:color="auto"/>
              <w:right w:val="single" w:sz="4" w:space="0" w:color="auto"/>
            </w:tcBorders>
          </w:tcPr>
          <w:p w:rsidR="00166549" w:rsidRPr="0066167F" w:rsidRDefault="00166549" w:rsidP="008200D3">
            <w:pPr>
              <w:jc w:val="center"/>
              <w:rPr>
                <w:sz w:val="22"/>
                <w:szCs w:val="22"/>
              </w:rPr>
            </w:pPr>
            <w:r w:rsidRPr="0066167F">
              <w:rPr>
                <w:sz w:val="22"/>
                <w:szCs w:val="22"/>
              </w:rPr>
              <w:t>9</w:t>
            </w:r>
          </w:p>
        </w:tc>
        <w:tc>
          <w:tcPr>
            <w:tcW w:w="1101" w:type="dxa"/>
            <w:tcBorders>
              <w:top w:val="nil"/>
              <w:left w:val="nil"/>
              <w:bottom w:val="single" w:sz="4" w:space="0" w:color="auto"/>
              <w:right w:val="single" w:sz="4" w:space="0" w:color="auto"/>
            </w:tcBorders>
          </w:tcPr>
          <w:p w:rsidR="00166549" w:rsidRPr="0066167F" w:rsidRDefault="00166549" w:rsidP="008200D3">
            <w:pPr>
              <w:jc w:val="center"/>
              <w:rPr>
                <w:sz w:val="22"/>
                <w:szCs w:val="22"/>
              </w:rPr>
            </w:pPr>
            <w:r w:rsidRPr="0066167F">
              <w:rPr>
                <w:sz w:val="22"/>
                <w:szCs w:val="22"/>
              </w:rPr>
              <w:t>10</w:t>
            </w:r>
          </w:p>
        </w:tc>
        <w:tc>
          <w:tcPr>
            <w:tcW w:w="948" w:type="dxa"/>
            <w:tcBorders>
              <w:top w:val="nil"/>
              <w:left w:val="nil"/>
              <w:bottom w:val="single" w:sz="4" w:space="0" w:color="auto"/>
              <w:right w:val="single" w:sz="4" w:space="0" w:color="auto"/>
            </w:tcBorders>
          </w:tcPr>
          <w:p w:rsidR="00166549" w:rsidRPr="0066167F" w:rsidRDefault="00166549" w:rsidP="008200D3">
            <w:pPr>
              <w:jc w:val="center"/>
              <w:rPr>
                <w:sz w:val="22"/>
                <w:szCs w:val="22"/>
              </w:rPr>
            </w:pPr>
            <w:r w:rsidRPr="0066167F">
              <w:rPr>
                <w:sz w:val="22"/>
                <w:szCs w:val="22"/>
              </w:rPr>
              <w:t>11</w:t>
            </w:r>
          </w:p>
        </w:tc>
      </w:tr>
      <w:tr w:rsidR="00166549" w:rsidRPr="0066167F" w:rsidTr="008200D3">
        <w:trPr>
          <w:trHeight w:val="360"/>
        </w:trPr>
        <w:tc>
          <w:tcPr>
            <w:tcW w:w="1654" w:type="dxa"/>
            <w:vMerge w:val="restart"/>
            <w:tcBorders>
              <w:top w:val="nil"/>
              <w:left w:val="single" w:sz="4" w:space="0" w:color="auto"/>
              <w:bottom w:val="nil"/>
              <w:right w:val="single" w:sz="4" w:space="0" w:color="auto"/>
            </w:tcBorders>
          </w:tcPr>
          <w:p w:rsidR="00166549" w:rsidRPr="0066167F" w:rsidRDefault="00166549" w:rsidP="008200D3">
            <w:pPr>
              <w:rPr>
                <w:sz w:val="22"/>
                <w:szCs w:val="22"/>
              </w:rPr>
            </w:pPr>
            <w:r w:rsidRPr="0066167F">
              <w:rPr>
                <w:sz w:val="22"/>
                <w:szCs w:val="22"/>
              </w:rPr>
              <w:t xml:space="preserve">Муниципальная </w:t>
            </w:r>
          </w:p>
          <w:p w:rsidR="00166549" w:rsidRPr="0066167F" w:rsidRDefault="00166549" w:rsidP="008200D3">
            <w:pPr>
              <w:rPr>
                <w:sz w:val="22"/>
                <w:szCs w:val="22"/>
              </w:rPr>
            </w:pPr>
            <w:r w:rsidRPr="0066167F">
              <w:rPr>
                <w:sz w:val="22"/>
                <w:szCs w:val="22"/>
              </w:rPr>
              <w:t>программа</w:t>
            </w:r>
          </w:p>
        </w:tc>
        <w:tc>
          <w:tcPr>
            <w:tcW w:w="3381" w:type="dxa"/>
            <w:vMerge w:val="restart"/>
            <w:tcBorders>
              <w:top w:val="nil"/>
              <w:left w:val="single" w:sz="4" w:space="0" w:color="auto"/>
              <w:bottom w:val="nil"/>
              <w:right w:val="single" w:sz="4" w:space="0" w:color="auto"/>
            </w:tcBorders>
          </w:tcPr>
          <w:p w:rsidR="00166549" w:rsidRPr="0066167F" w:rsidRDefault="00166549" w:rsidP="008200D3">
            <w:pPr>
              <w:rPr>
                <w:sz w:val="22"/>
                <w:szCs w:val="22"/>
              </w:rPr>
            </w:pPr>
            <w:r w:rsidRPr="0066167F">
              <w:rPr>
                <w:sz w:val="22"/>
                <w:szCs w:val="22"/>
              </w:rPr>
              <w:t> </w:t>
            </w:r>
            <w:r w:rsidRPr="0066167F">
              <w:rPr>
                <w:bCs/>
                <w:color w:val="000000"/>
                <w:spacing w:val="-1"/>
                <w:sz w:val="22"/>
                <w:szCs w:val="22"/>
              </w:rPr>
              <w:t>«Развитие МО Георгиевский сельсовет»</w:t>
            </w: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0000</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0000000000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1359,5</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1197,8</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1219,5</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3776,8</w:t>
            </w:r>
          </w:p>
        </w:tc>
      </w:tr>
      <w:tr w:rsidR="00166549" w:rsidRPr="0066167F" w:rsidTr="008200D3">
        <w:trPr>
          <w:trHeight w:val="360"/>
        </w:trPr>
        <w:tc>
          <w:tcPr>
            <w:tcW w:w="1654" w:type="dxa"/>
            <w:vMerge/>
            <w:tcBorders>
              <w:top w:val="nil"/>
              <w:left w:val="single" w:sz="4" w:space="0" w:color="auto"/>
              <w:bottom w:val="nil"/>
              <w:right w:val="single" w:sz="4" w:space="0" w:color="auto"/>
            </w:tcBorders>
            <w:vAlign w:val="center"/>
          </w:tcPr>
          <w:p w:rsidR="00166549" w:rsidRPr="0066167F" w:rsidRDefault="00166549" w:rsidP="008200D3">
            <w:pPr>
              <w:rPr>
                <w:sz w:val="22"/>
                <w:szCs w:val="22"/>
              </w:rPr>
            </w:pPr>
          </w:p>
        </w:tc>
        <w:tc>
          <w:tcPr>
            <w:tcW w:w="3381" w:type="dxa"/>
            <w:vMerge/>
            <w:tcBorders>
              <w:top w:val="nil"/>
              <w:left w:val="single" w:sz="4" w:space="0" w:color="auto"/>
              <w:bottom w:val="nil"/>
              <w:right w:val="single" w:sz="4" w:space="0" w:color="auto"/>
            </w:tcBorders>
            <w:vAlign w:val="center"/>
          </w:tcPr>
          <w:p w:rsidR="00166549" w:rsidRPr="0066167F" w:rsidRDefault="00166549" w:rsidP="008200D3">
            <w:pPr>
              <w:rPr>
                <w:sz w:val="22"/>
                <w:szCs w:val="22"/>
              </w:rPr>
            </w:pPr>
          </w:p>
        </w:tc>
        <w:tc>
          <w:tcPr>
            <w:tcW w:w="2340" w:type="dxa"/>
            <w:tcBorders>
              <w:top w:val="nil"/>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 том числе по ГРБС:</w:t>
            </w:r>
          </w:p>
        </w:tc>
        <w:tc>
          <w:tcPr>
            <w:tcW w:w="787" w:type="dxa"/>
            <w:tcBorders>
              <w:top w:val="nil"/>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nil"/>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0000</w:t>
            </w:r>
          </w:p>
        </w:tc>
        <w:tc>
          <w:tcPr>
            <w:tcW w:w="1480" w:type="dxa"/>
            <w:tcBorders>
              <w:top w:val="nil"/>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0000000000</w:t>
            </w:r>
          </w:p>
        </w:tc>
        <w:tc>
          <w:tcPr>
            <w:tcW w:w="920" w:type="dxa"/>
            <w:tcBorders>
              <w:top w:val="nil"/>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w:t>
            </w:r>
          </w:p>
        </w:tc>
        <w:tc>
          <w:tcPr>
            <w:tcW w:w="1080" w:type="dxa"/>
            <w:tcBorders>
              <w:top w:val="nil"/>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1359,5</w:t>
            </w:r>
          </w:p>
        </w:tc>
        <w:tc>
          <w:tcPr>
            <w:tcW w:w="1039" w:type="dxa"/>
            <w:tcBorders>
              <w:top w:val="nil"/>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1197,8</w:t>
            </w:r>
          </w:p>
        </w:tc>
        <w:tc>
          <w:tcPr>
            <w:tcW w:w="1101" w:type="dxa"/>
            <w:tcBorders>
              <w:top w:val="nil"/>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1219,5</w:t>
            </w:r>
          </w:p>
        </w:tc>
        <w:tc>
          <w:tcPr>
            <w:tcW w:w="948" w:type="dxa"/>
            <w:tcBorders>
              <w:top w:val="nil"/>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3776,8</w:t>
            </w:r>
          </w:p>
        </w:tc>
      </w:tr>
      <w:tr w:rsidR="00166549" w:rsidRPr="0066167F" w:rsidTr="008200D3">
        <w:trPr>
          <w:trHeight w:val="359"/>
        </w:trPr>
        <w:tc>
          <w:tcPr>
            <w:tcW w:w="1654" w:type="dxa"/>
            <w:vMerge/>
            <w:tcBorders>
              <w:top w:val="nil"/>
              <w:left w:val="single" w:sz="4" w:space="0" w:color="auto"/>
              <w:bottom w:val="nil"/>
              <w:right w:val="single" w:sz="4" w:space="0" w:color="auto"/>
            </w:tcBorders>
            <w:vAlign w:val="center"/>
          </w:tcPr>
          <w:p w:rsidR="00166549" w:rsidRPr="0066167F" w:rsidRDefault="00166549" w:rsidP="008200D3">
            <w:pPr>
              <w:rPr>
                <w:sz w:val="22"/>
                <w:szCs w:val="22"/>
              </w:rPr>
            </w:pPr>
          </w:p>
        </w:tc>
        <w:tc>
          <w:tcPr>
            <w:tcW w:w="3381" w:type="dxa"/>
            <w:vMerge/>
            <w:tcBorders>
              <w:top w:val="nil"/>
              <w:left w:val="single" w:sz="4" w:space="0" w:color="auto"/>
              <w:bottom w:val="nil"/>
              <w:right w:val="single" w:sz="4" w:space="0" w:color="auto"/>
            </w:tcBorders>
            <w:vAlign w:val="center"/>
          </w:tcPr>
          <w:p w:rsidR="00166549" w:rsidRPr="0066167F" w:rsidRDefault="00166549" w:rsidP="008200D3">
            <w:pPr>
              <w:rPr>
                <w:sz w:val="22"/>
                <w:szCs w:val="22"/>
              </w:rPr>
            </w:pPr>
          </w:p>
        </w:tc>
        <w:tc>
          <w:tcPr>
            <w:tcW w:w="2340" w:type="dxa"/>
            <w:tcBorders>
              <w:top w:val="nil"/>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Администрация Георгиевского сельсовета</w:t>
            </w:r>
          </w:p>
        </w:tc>
        <w:tc>
          <w:tcPr>
            <w:tcW w:w="787" w:type="dxa"/>
            <w:tcBorders>
              <w:top w:val="nil"/>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nil"/>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0000</w:t>
            </w:r>
          </w:p>
        </w:tc>
        <w:tc>
          <w:tcPr>
            <w:tcW w:w="1480" w:type="dxa"/>
            <w:tcBorders>
              <w:top w:val="nil"/>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0000000000</w:t>
            </w:r>
          </w:p>
        </w:tc>
        <w:tc>
          <w:tcPr>
            <w:tcW w:w="920" w:type="dxa"/>
            <w:tcBorders>
              <w:top w:val="nil"/>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w:t>
            </w:r>
          </w:p>
        </w:tc>
        <w:tc>
          <w:tcPr>
            <w:tcW w:w="1080" w:type="dxa"/>
            <w:tcBorders>
              <w:top w:val="nil"/>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1359,5</w:t>
            </w:r>
          </w:p>
        </w:tc>
        <w:tc>
          <w:tcPr>
            <w:tcW w:w="1039" w:type="dxa"/>
            <w:tcBorders>
              <w:top w:val="nil"/>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1197,8</w:t>
            </w:r>
          </w:p>
        </w:tc>
        <w:tc>
          <w:tcPr>
            <w:tcW w:w="1101" w:type="dxa"/>
            <w:tcBorders>
              <w:top w:val="nil"/>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1219,5</w:t>
            </w:r>
          </w:p>
        </w:tc>
        <w:tc>
          <w:tcPr>
            <w:tcW w:w="948" w:type="dxa"/>
            <w:tcBorders>
              <w:top w:val="nil"/>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3776,8</w:t>
            </w:r>
          </w:p>
        </w:tc>
      </w:tr>
      <w:tr w:rsidR="00166549" w:rsidRPr="0066167F" w:rsidTr="008200D3">
        <w:trPr>
          <w:trHeight w:val="300"/>
        </w:trPr>
        <w:tc>
          <w:tcPr>
            <w:tcW w:w="1654" w:type="dxa"/>
            <w:tcBorders>
              <w:top w:val="single" w:sz="4" w:space="0" w:color="auto"/>
              <w:left w:val="single" w:sz="4" w:space="0" w:color="auto"/>
              <w:bottom w:val="single" w:sz="4" w:space="0" w:color="auto"/>
              <w:right w:val="single" w:sz="4" w:space="0" w:color="auto"/>
            </w:tcBorders>
          </w:tcPr>
          <w:p w:rsidR="00166549" w:rsidRPr="0066167F" w:rsidRDefault="00166549" w:rsidP="008200D3">
            <w:pPr>
              <w:rPr>
                <w:sz w:val="22"/>
                <w:szCs w:val="22"/>
              </w:rPr>
            </w:pPr>
            <w:r w:rsidRPr="0066167F">
              <w:rPr>
                <w:sz w:val="22"/>
                <w:szCs w:val="22"/>
              </w:rPr>
              <w:t>1.1</w:t>
            </w:r>
          </w:p>
        </w:tc>
        <w:tc>
          <w:tcPr>
            <w:tcW w:w="13869" w:type="dxa"/>
            <w:gridSpan w:val="10"/>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b/>
                <w:sz w:val="22"/>
                <w:szCs w:val="22"/>
              </w:rPr>
              <w:t>Задача:</w:t>
            </w:r>
            <w:r w:rsidRPr="0066167F">
              <w:rPr>
                <w:sz w:val="22"/>
                <w:szCs w:val="22"/>
              </w:rPr>
              <w:t xml:space="preserve"> Передача части полномочий от поселения муниципальному району  </w:t>
            </w:r>
          </w:p>
        </w:tc>
      </w:tr>
      <w:tr w:rsidR="00166549" w:rsidRPr="0066167F" w:rsidTr="008200D3">
        <w:trPr>
          <w:trHeight w:val="300"/>
        </w:trPr>
        <w:tc>
          <w:tcPr>
            <w:tcW w:w="1654" w:type="dxa"/>
            <w:vMerge w:val="restart"/>
            <w:tcBorders>
              <w:top w:val="single" w:sz="4" w:space="0" w:color="auto"/>
              <w:left w:val="single" w:sz="4" w:space="0" w:color="auto"/>
              <w:right w:val="single" w:sz="4" w:space="0" w:color="auto"/>
            </w:tcBorders>
          </w:tcPr>
          <w:p w:rsidR="00166549" w:rsidRPr="0066167F" w:rsidRDefault="00166549" w:rsidP="008200D3">
            <w:pPr>
              <w:rPr>
                <w:sz w:val="22"/>
                <w:szCs w:val="22"/>
              </w:rPr>
            </w:pPr>
            <w:r w:rsidRPr="0066167F">
              <w:rPr>
                <w:sz w:val="22"/>
                <w:szCs w:val="22"/>
              </w:rPr>
              <w:t>Мероприятие 1.1.1</w:t>
            </w:r>
          </w:p>
        </w:tc>
        <w:tc>
          <w:tcPr>
            <w:tcW w:w="3381" w:type="dxa"/>
            <w:vMerge w:val="restart"/>
            <w:tcBorders>
              <w:top w:val="single" w:sz="4" w:space="0" w:color="auto"/>
              <w:left w:val="nil"/>
              <w:right w:val="single" w:sz="4" w:space="0" w:color="auto"/>
            </w:tcBorders>
          </w:tcPr>
          <w:p w:rsidR="00166549" w:rsidRPr="0066167F" w:rsidRDefault="00166549" w:rsidP="008200D3">
            <w:pPr>
              <w:rPr>
                <w:sz w:val="22"/>
                <w:szCs w:val="22"/>
              </w:rPr>
            </w:pPr>
            <w:r w:rsidRPr="0066167F">
              <w:rPr>
                <w:sz w:val="22"/>
                <w:szCs w:val="22"/>
              </w:rPr>
              <w:t xml:space="preserve">Иные межбюджетные трансферты на осуществление полномочий по организации в границах поселения </w:t>
            </w:r>
            <w:proofErr w:type="spellStart"/>
            <w:r w:rsidRPr="0066167F">
              <w:rPr>
                <w:sz w:val="22"/>
                <w:szCs w:val="22"/>
              </w:rPr>
              <w:t>электро</w:t>
            </w:r>
            <w:proofErr w:type="spellEnd"/>
            <w:r w:rsidRPr="0066167F">
              <w:rPr>
                <w:sz w:val="22"/>
                <w:szCs w:val="22"/>
              </w:rPr>
              <w:t>-, тепл</w:t>
            </w:r>
            <w:proofErr w:type="gramStart"/>
            <w:r w:rsidRPr="0066167F">
              <w:rPr>
                <w:sz w:val="22"/>
                <w:szCs w:val="22"/>
              </w:rPr>
              <w:t>о-</w:t>
            </w:r>
            <w:proofErr w:type="gramEnd"/>
            <w:r w:rsidRPr="0066167F">
              <w:rPr>
                <w:sz w:val="22"/>
                <w:szCs w:val="22"/>
              </w:rPr>
              <w:t xml:space="preserve">, </w:t>
            </w:r>
            <w:proofErr w:type="spellStart"/>
            <w:r w:rsidRPr="0066167F">
              <w:rPr>
                <w:sz w:val="22"/>
                <w:szCs w:val="22"/>
              </w:rPr>
              <w:t>газо</w:t>
            </w:r>
            <w:proofErr w:type="spellEnd"/>
            <w:r w:rsidRPr="0066167F">
              <w:rPr>
                <w:sz w:val="22"/>
                <w:szCs w:val="22"/>
              </w:rPr>
              <w:t>-, водоснабжения населения, водоотведения</w:t>
            </w: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0505</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0190000630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540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46,9</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46,9</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46,9</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140,7</w:t>
            </w:r>
          </w:p>
        </w:tc>
      </w:tr>
      <w:tr w:rsidR="00166549" w:rsidRPr="0066167F" w:rsidTr="008200D3">
        <w:trPr>
          <w:trHeight w:val="300"/>
        </w:trPr>
        <w:tc>
          <w:tcPr>
            <w:tcW w:w="1654" w:type="dxa"/>
            <w:vMerge/>
            <w:tcBorders>
              <w:left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 том числе по ГРБС:</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0505</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0190000630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540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46,9</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46,9</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46,9</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140,7</w:t>
            </w:r>
          </w:p>
        </w:tc>
      </w:tr>
      <w:tr w:rsidR="00166549" w:rsidRPr="0066167F" w:rsidTr="008200D3">
        <w:trPr>
          <w:trHeight w:val="300"/>
        </w:trPr>
        <w:tc>
          <w:tcPr>
            <w:tcW w:w="1654" w:type="dxa"/>
            <w:vMerge/>
            <w:tcBorders>
              <w:left w:val="single" w:sz="4" w:space="0" w:color="auto"/>
              <w:bottom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bottom w:val="single" w:sz="4" w:space="0" w:color="auto"/>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Администрация Георгиевского сельсовета</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0505</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0190000630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540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46,9</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46,9</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46,9</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140,7</w:t>
            </w:r>
          </w:p>
        </w:tc>
      </w:tr>
      <w:tr w:rsidR="00166549" w:rsidRPr="0066167F" w:rsidTr="008200D3">
        <w:trPr>
          <w:trHeight w:val="300"/>
        </w:trPr>
        <w:tc>
          <w:tcPr>
            <w:tcW w:w="1654" w:type="dxa"/>
            <w:vMerge w:val="restart"/>
            <w:tcBorders>
              <w:left w:val="single" w:sz="4" w:space="0" w:color="auto"/>
              <w:right w:val="single" w:sz="4" w:space="0" w:color="auto"/>
            </w:tcBorders>
          </w:tcPr>
          <w:p w:rsidR="00166549" w:rsidRPr="0066167F" w:rsidRDefault="00166549" w:rsidP="008200D3">
            <w:pPr>
              <w:rPr>
                <w:sz w:val="22"/>
                <w:szCs w:val="22"/>
              </w:rPr>
            </w:pPr>
            <w:r w:rsidRPr="0066167F">
              <w:rPr>
                <w:sz w:val="22"/>
                <w:szCs w:val="22"/>
              </w:rPr>
              <w:t>Мероприятие 1.1.2</w:t>
            </w:r>
          </w:p>
        </w:tc>
        <w:tc>
          <w:tcPr>
            <w:tcW w:w="3381" w:type="dxa"/>
            <w:vMerge w:val="restart"/>
            <w:tcBorders>
              <w:left w:val="nil"/>
              <w:right w:val="single" w:sz="4" w:space="0" w:color="auto"/>
            </w:tcBorders>
          </w:tcPr>
          <w:p w:rsidR="00166549" w:rsidRPr="0066167F" w:rsidRDefault="00166549" w:rsidP="008200D3">
            <w:pPr>
              <w:rPr>
                <w:sz w:val="22"/>
                <w:szCs w:val="22"/>
              </w:rPr>
            </w:pPr>
            <w:r w:rsidRPr="0066167F">
              <w:rPr>
                <w:sz w:val="22"/>
                <w:szCs w:val="22"/>
              </w:rPr>
              <w:t>Иные межбюджетные трансферты по осуществлению части полномочий по определению специализированной службы по вопросам похоронного дела</w:t>
            </w: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0190000640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540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0,2</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0,2</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0,4</w:t>
            </w:r>
          </w:p>
        </w:tc>
      </w:tr>
      <w:tr w:rsidR="00166549" w:rsidRPr="0066167F" w:rsidTr="008200D3">
        <w:trPr>
          <w:trHeight w:val="300"/>
        </w:trPr>
        <w:tc>
          <w:tcPr>
            <w:tcW w:w="1654" w:type="dxa"/>
            <w:vMerge/>
            <w:tcBorders>
              <w:left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 том числе по ГРБС:</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0190000640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540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0,2</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0,2</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0,4</w:t>
            </w:r>
          </w:p>
        </w:tc>
      </w:tr>
      <w:tr w:rsidR="00166549" w:rsidRPr="0066167F" w:rsidTr="008200D3">
        <w:trPr>
          <w:trHeight w:val="300"/>
        </w:trPr>
        <w:tc>
          <w:tcPr>
            <w:tcW w:w="1654" w:type="dxa"/>
            <w:vMerge/>
            <w:tcBorders>
              <w:left w:val="single" w:sz="4" w:space="0" w:color="auto"/>
              <w:bottom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bottom w:val="single" w:sz="4" w:space="0" w:color="auto"/>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Администрация Георгиевского сельсовета</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0190000640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540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0,2</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0,2</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0,4</w:t>
            </w:r>
          </w:p>
        </w:tc>
      </w:tr>
      <w:tr w:rsidR="00166549" w:rsidRPr="0066167F" w:rsidTr="008200D3">
        <w:trPr>
          <w:trHeight w:val="1394"/>
        </w:trPr>
        <w:tc>
          <w:tcPr>
            <w:tcW w:w="1654" w:type="dxa"/>
            <w:vMerge w:val="restart"/>
            <w:tcBorders>
              <w:top w:val="single" w:sz="4" w:space="0" w:color="auto"/>
              <w:left w:val="single" w:sz="4" w:space="0" w:color="auto"/>
              <w:right w:val="single" w:sz="4" w:space="0" w:color="auto"/>
            </w:tcBorders>
          </w:tcPr>
          <w:p w:rsidR="00166549" w:rsidRPr="0066167F" w:rsidRDefault="00166549" w:rsidP="008200D3">
            <w:pPr>
              <w:rPr>
                <w:sz w:val="22"/>
                <w:szCs w:val="22"/>
              </w:rPr>
            </w:pPr>
            <w:r w:rsidRPr="0066167F">
              <w:rPr>
                <w:sz w:val="22"/>
                <w:szCs w:val="22"/>
              </w:rPr>
              <w:lastRenderedPageBreak/>
              <w:t>Мероприятие 1.1.3</w:t>
            </w:r>
          </w:p>
        </w:tc>
        <w:tc>
          <w:tcPr>
            <w:tcW w:w="3381" w:type="dxa"/>
            <w:vMerge w:val="restart"/>
            <w:tcBorders>
              <w:top w:val="single" w:sz="4" w:space="0" w:color="auto"/>
              <w:left w:val="nil"/>
              <w:right w:val="single" w:sz="4" w:space="0" w:color="auto"/>
            </w:tcBorders>
          </w:tcPr>
          <w:p w:rsidR="00166549" w:rsidRPr="0066167F" w:rsidRDefault="00166549" w:rsidP="008200D3">
            <w:pPr>
              <w:rPr>
                <w:sz w:val="22"/>
                <w:szCs w:val="22"/>
              </w:rPr>
            </w:pPr>
            <w:r w:rsidRPr="0066167F">
              <w:rPr>
                <w:sz w:val="22"/>
                <w:szCs w:val="22"/>
              </w:rPr>
              <w:t>Иные межбюджетные трансферты на осуществление полномочий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организации строительства и содержания муниципального жилищного фонда, создания условий для жилищного строительства</w:t>
            </w: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0505</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0190000650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540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49,5</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49,5</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49,5</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148,5</w:t>
            </w:r>
          </w:p>
        </w:tc>
      </w:tr>
      <w:tr w:rsidR="00166549" w:rsidRPr="0066167F" w:rsidTr="008200D3">
        <w:trPr>
          <w:trHeight w:val="1239"/>
        </w:trPr>
        <w:tc>
          <w:tcPr>
            <w:tcW w:w="1654" w:type="dxa"/>
            <w:vMerge/>
            <w:tcBorders>
              <w:left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 том числе по ГРБС:</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0505</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0190000650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540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49,5</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49,5</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49,5</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148,5</w:t>
            </w:r>
          </w:p>
        </w:tc>
      </w:tr>
      <w:tr w:rsidR="00166549" w:rsidRPr="0066167F" w:rsidTr="008200D3">
        <w:trPr>
          <w:trHeight w:val="300"/>
        </w:trPr>
        <w:tc>
          <w:tcPr>
            <w:tcW w:w="1654" w:type="dxa"/>
            <w:vMerge/>
            <w:tcBorders>
              <w:left w:val="single" w:sz="4" w:space="0" w:color="auto"/>
              <w:bottom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bottom w:val="single" w:sz="4" w:space="0" w:color="auto"/>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Администрация Георгиевского сельсовета</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0505</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0190000650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540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49,5</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49,5</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49,5</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148,5</w:t>
            </w:r>
          </w:p>
        </w:tc>
      </w:tr>
      <w:tr w:rsidR="00166549" w:rsidRPr="0066167F" w:rsidTr="008200D3">
        <w:trPr>
          <w:trHeight w:val="300"/>
        </w:trPr>
        <w:tc>
          <w:tcPr>
            <w:tcW w:w="1654" w:type="dxa"/>
            <w:vMerge w:val="restart"/>
            <w:tcBorders>
              <w:left w:val="single" w:sz="4" w:space="0" w:color="auto"/>
              <w:right w:val="single" w:sz="4" w:space="0" w:color="auto"/>
            </w:tcBorders>
          </w:tcPr>
          <w:p w:rsidR="00166549" w:rsidRPr="0066167F" w:rsidRDefault="00166549" w:rsidP="008200D3">
            <w:pPr>
              <w:rPr>
                <w:sz w:val="22"/>
                <w:szCs w:val="22"/>
              </w:rPr>
            </w:pPr>
            <w:r w:rsidRPr="0066167F">
              <w:rPr>
                <w:sz w:val="22"/>
                <w:szCs w:val="22"/>
              </w:rPr>
              <w:t>Мероприятие 1.1.4</w:t>
            </w:r>
          </w:p>
        </w:tc>
        <w:tc>
          <w:tcPr>
            <w:tcW w:w="3381" w:type="dxa"/>
            <w:vMerge w:val="restart"/>
            <w:tcBorders>
              <w:left w:val="nil"/>
              <w:right w:val="single" w:sz="4" w:space="0" w:color="auto"/>
            </w:tcBorders>
          </w:tcPr>
          <w:p w:rsidR="00166549" w:rsidRPr="0066167F" w:rsidRDefault="00166549" w:rsidP="008200D3">
            <w:pPr>
              <w:rPr>
                <w:sz w:val="22"/>
                <w:szCs w:val="22"/>
              </w:rPr>
            </w:pPr>
            <w:r w:rsidRPr="0066167F">
              <w:rPr>
                <w:sz w:val="22"/>
                <w:szCs w:val="22"/>
              </w:rPr>
              <w:t xml:space="preserve">Иные межбюджетные трансферты на осуществление полномочий по созданию условий для организации досуга и обеспечения жителей услугами организации культуры </w:t>
            </w: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0801</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0190008620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540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1,0</w:t>
            </w:r>
          </w:p>
        </w:tc>
      </w:tr>
      <w:tr w:rsidR="00166549" w:rsidRPr="0066167F" w:rsidTr="008200D3">
        <w:trPr>
          <w:trHeight w:val="300"/>
        </w:trPr>
        <w:tc>
          <w:tcPr>
            <w:tcW w:w="1654" w:type="dxa"/>
            <w:vMerge/>
            <w:tcBorders>
              <w:left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 том числе по ГРБС:</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0801</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0190008620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540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1,0</w:t>
            </w:r>
          </w:p>
        </w:tc>
      </w:tr>
      <w:tr w:rsidR="00166549" w:rsidRPr="0066167F" w:rsidTr="008200D3">
        <w:trPr>
          <w:trHeight w:val="300"/>
        </w:trPr>
        <w:tc>
          <w:tcPr>
            <w:tcW w:w="1654" w:type="dxa"/>
            <w:vMerge/>
            <w:tcBorders>
              <w:left w:val="single" w:sz="4" w:space="0" w:color="auto"/>
              <w:bottom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bottom w:val="single" w:sz="4" w:space="0" w:color="auto"/>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Администрация Георгиевского сельсовета</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0801</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0190008620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540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1,0</w:t>
            </w:r>
          </w:p>
        </w:tc>
      </w:tr>
      <w:tr w:rsidR="00166549" w:rsidRPr="0066167F" w:rsidTr="008200D3">
        <w:trPr>
          <w:trHeight w:val="300"/>
        </w:trPr>
        <w:tc>
          <w:tcPr>
            <w:tcW w:w="1654" w:type="dxa"/>
            <w:tcBorders>
              <w:top w:val="single" w:sz="4" w:space="0" w:color="auto"/>
              <w:left w:val="single" w:sz="4" w:space="0" w:color="auto"/>
              <w:bottom w:val="single" w:sz="4" w:space="0" w:color="auto"/>
              <w:right w:val="single" w:sz="4" w:space="0" w:color="auto"/>
            </w:tcBorders>
          </w:tcPr>
          <w:p w:rsidR="00166549" w:rsidRPr="0066167F" w:rsidRDefault="00166549" w:rsidP="008200D3">
            <w:pPr>
              <w:rPr>
                <w:sz w:val="22"/>
                <w:szCs w:val="22"/>
              </w:rPr>
            </w:pPr>
            <w:r w:rsidRPr="0066167F">
              <w:rPr>
                <w:sz w:val="22"/>
                <w:szCs w:val="22"/>
              </w:rPr>
              <w:t>2.1</w:t>
            </w:r>
          </w:p>
        </w:tc>
        <w:tc>
          <w:tcPr>
            <w:tcW w:w="13869" w:type="dxa"/>
            <w:gridSpan w:val="10"/>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b/>
                <w:sz w:val="22"/>
                <w:szCs w:val="22"/>
              </w:rPr>
              <w:t xml:space="preserve">Задача: </w:t>
            </w:r>
            <w:r w:rsidRPr="0066167F">
              <w:rPr>
                <w:sz w:val="22"/>
                <w:szCs w:val="22"/>
              </w:rPr>
              <w:t>Выполнение функций по общехозяйственным вопросам, обеспечение хозяйственного обслуживания</w:t>
            </w:r>
          </w:p>
        </w:tc>
      </w:tr>
      <w:tr w:rsidR="00166549" w:rsidRPr="0066167F" w:rsidTr="008200D3">
        <w:trPr>
          <w:trHeight w:val="300"/>
        </w:trPr>
        <w:tc>
          <w:tcPr>
            <w:tcW w:w="1654" w:type="dxa"/>
            <w:vMerge w:val="restart"/>
            <w:tcBorders>
              <w:top w:val="single" w:sz="4" w:space="0" w:color="auto"/>
              <w:left w:val="single" w:sz="4" w:space="0" w:color="auto"/>
              <w:right w:val="single" w:sz="4" w:space="0" w:color="auto"/>
            </w:tcBorders>
          </w:tcPr>
          <w:p w:rsidR="00166549" w:rsidRPr="0066167F" w:rsidRDefault="00166549" w:rsidP="008200D3">
            <w:pPr>
              <w:rPr>
                <w:sz w:val="22"/>
                <w:szCs w:val="22"/>
              </w:rPr>
            </w:pPr>
            <w:r w:rsidRPr="0066167F">
              <w:rPr>
                <w:sz w:val="22"/>
                <w:szCs w:val="22"/>
              </w:rPr>
              <w:t>Мероприятие 2.1.1</w:t>
            </w:r>
          </w:p>
        </w:tc>
        <w:tc>
          <w:tcPr>
            <w:tcW w:w="3381" w:type="dxa"/>
            <w:vMerge w:val="restart"/>
            <w:tcBorders>
              <w:top w:val="single" w:sz="4" w:space="0" w:color="auto"/>
              <w:left w:val="nil"/>
              <w:right w:val="single" w:sz="4" w:space="0" w:color="auto"/>
            </w:tcBorders>
          </w:tcPr>
          <w:p w:rsidR="00166549" w:rsidRPr="0066167F" w:rsidRDefault="00166549" w:rsidP="008200D3">
            <w:pPr>
              <w:rPr>
                <w:sz w:val="22"/>
                <w:szCs w:val="22"/>
              </w:rPr>
            </w:pPr>
            <w:r w:rsidRPr="0066167F">
              <w:rPr>
                <w:sz w:val="22"/>
                <w:szCs w:val="22"/>
              </w:rPr>
              <w:t>Обеспечение деятельности (оказание услуг) хозяйственных групп</w:t>
            </w: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0113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0190099010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dstrike/>
                <w:sz w:val="22"/>
                <w:szCs w:val="22"/>
              </w:rPr>
              <w:t>000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151,6</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147,0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147,0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445,6</w:t>
            </w:r>
          </w:p>
        </w:tc>
      </w:tr>
      <w:tr w:rsidR="00166549" w:rsidRPr="0066167F" w:rsidTr="008200D3">
        <w:trPr>
          <w:trHeight w:val="300"/>
        </w:trPr>
        <w:tc>
          <w:tcPr>
            <w:tcW w:w="1654" w:type="dxa"/>
            <w:vMerge/>
            <w:tcBorders>
              <w:left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 том числе по ГРБС:</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0113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0190099010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dstrike/>
                <w:sz w:val="22"/>
                <w:szCs w:val="22"/>
              </w:rPr>
              <w:t>000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151,6</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147,0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147,0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445,6</w:t>
            </w:r>
          </w:p>
        </w:tc>
      </w:tr>
      <w:tr w:rsidR="00166549" w:rsidRPr="0066167F" w:rsidTr="008200D3">
        <w:trPr>
          <w:trHeight w:val="300"/>
        </w:trPr>
        <w:tc>
          <w:tcPr>
            <w:tcW w:w="1654" w:type="dxa"/>
            <w:vMerge/>
            <w:tcBorders>
              <w:left w:val="single" w:sz="4" w:space="0" w:color="auto"/>
              <w:bottom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bottom w:val="single" w:sz="4" w:space="0" w:color="auto"/>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Администрация Георгиевского сельсовета</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0113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0190099010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dstrike/>
                <w:sz w:val="22"/>
                <w:szCs w:val="22"/>
              </w:rPr>
              <w:t>000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151,6</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147,0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147,0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445,6</w:t>
            </w:r>
          </w:p>
        </w:tc>
      </w:tr>
      <w:tr w:rsidR="00166549" w:rsidRPr="0066167F" w:rsidTr="008200D3">
        <w:trPr>
          <w:trHeight w:val="404"/>
        </w:trPr>
        <w:tc>
          <w:tcPr>
            <w:tcW w:w="1654" w:type="dxa"/>
            <w:vMerge w:val="restart"/>
            <w:tcBorders>
              <w:left w:val="single" w:sz="4" w:space="0" w:color="auto"/>
              <w:right w:val="single" w:sz="4" w:space="0" w:color="auto"/>
            </w:tcBorders>
          </w:tcPr>
          <w:p w:rsidR="00166549" w:rsidRPr="0066167F" w:rsidRDefault="00166549" w:rsidP="008200D3">
            <w:pPr>
              <w:rPr>
                <w:sz w:val="22"/>
                <w:szCs w:val="22"/>
              </w:rPr>
            </w:pPr>
            <w:r w:rsidRPr="0066167F">
              <w:rPr>
                <w:sz w:val="22"/>
                <w:szCs w:val="22"/>
              </w:rPr>
              <w:t>Мероприятие 2.1.2</w:t>
            </w:r>
          </w:p>
        </w:tc>
        <w:tc>
          <w:tcPr>
            <w:tcW w:w="3381" w:type="dxa"/>
            <w:vMerge w:val="restart"/>
            <w:tcBorders>
              <w:left w:val="nil"/>
              <w:right w:val="single" w:sz="4" w:space="0" w:color="auto"/>
            </w:tcBorders>
          </w:tcPr>
          <w:p w:rsidR="00166549" w:rsidRPr="0066167F" w:rsidRDefault="00166549" w:rsidP="008200D3">
            <w:pPr>
              <w:rPr>
                <w:sz w:val="22"/>
                <w:szCs w:val="22"/>
              </w:rPr>
            </w:pPr>
            <w:r w:rsidRPr="0066167F">
              <w:rPr>
                <w:sz w:val="22"/>
                <w:szCs w:val="22"/>
              </w:rPr>
              <w:t>Сумма средств, предусмотренная в бюджете муниципального образования на межевание и подготовка на кадастровый учет земельных участков, находящихся в собственности МО</w:t>
            </w: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0113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0190001010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15,0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15,0</w:t>
            </w:r>
          </w:p>
        </w:tc>
      </w:tr>
      <w:tr w:rsidR="00166549" w:rsidRPr="0066167F" w:rsidTr="008200D3">
        <w:trPr>
          <w:trHeight w:val="155"/>
        </w:trPr>
        <w:tc>
          <w:tcPr>
            <w:tcW w:w="1654" w:type="dxa"/>
            <w:vMerge/>
            <w:tcBorders>
              <w:left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 том числе по ГРБС:</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0113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0190001010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15,0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15,0</w:t>
            </w:r>
          </w:p>
        </w:tc>
      </w:tr>
      <w:tr w:rsidR="00166549" w:rsidRPr="0066167F" w:rsidTr="008200D3">
        <w:trPr>
          <w:trHeight w:val="155"/>
        </w:trPr>
        <w:tc>
          <w:tcPr>
            <w:tcW w:w="1654" w:type="dxa"/>
            <w:vMerge/>
            <w:tcBorders>
              <w:left w:val="single" w:sz="4" w:space="0" w:color="auto"/>
              <w:bottom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bottom w:val="single" w:sz="4" w:space="0" w:color="auto"/>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Администрация Георгиевского сельсовета</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0113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0190001010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15,0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15,0</w:t>
            </w:r>
          </w:p>
        </w:tc>
      </w:tr>
      <w:tr w:rsidR="00166549" w:rsidRPr="0066167F" w:rsidTr="008200D3">
        <w:trPr>
          <w:trHeight w:val="155"/>
        </w:trPr>
        <w:tc>
          <w:tcPr>
            <w:tcW w:w="1654" w:type="dxa"/>
            <w:vMerge w:val="restart"/>
            <w:tcBorders>
              <w:left w:val="single" w:sz="4" w:space="0" w:color="auto"/>
              <w:right w:val="single" w:sz="4" w:space="0" w:color="auto"/>
            </w:tcBorders>
          </w:tcPr>
          <w:p w:rsidR="00166549" w:rsidRPr="0066167F" w:rsidRDefault="00166549" w:rsidP="008200D3">
            <w:pPr>
              <w:rPr>
                <w:sz w:val="22"/>
                <w:szCs w:val="22"/>
              </w:rPr>
            </w:pPr>
            <w:r w:rsidRPr="0066167F">
              <w:rPr>
                <w:sz w:val="22"/>
                <w:szCs w:val="22"/>
              </w:rPr>
              <w:t xml:space="preserve">Мероприятие </w:t>
            </w:r>
            <w:r w:rsidRPr="0066167F">
              <w:rPr>
                <w:sz w:val="22"/>
                <w:szCs w:val="22"/>
              </w:rPr>
              <w:lastRenderedPageBreak/>
              <w:t>2.1.3</w:t>
            </w:r>
          </w:p>
        </w:tc>
        <w:tc>
          <w:tcPr>
            <w:tcW w:w="3381" w:type="dxa"/>
            <w:vMerge w:val="restart"/>
            <w:tcBorders>
              <w:left w:val="nil"/>
              <w:right w:val="single" w:sz="4" w:space="0" w:color="auto"/>
            </w:tcBorders>
          </w:tcPr>
          <w:p w:rsidR="00166549" w:rsidRPr="0066167F" w:rsidRDefault="00166549" w:rsidP="008200D3">
            <w:pPr>
              <w:rPr>
                <w:sz w:val="22"/>
                <w:szCs w:val="22"/>
              </w:rPr>
            </w:pPr>
            <w:r w:rsidRPr="0066167F">
              <w:rPr>
                <w:sz w:val="22"/>
                <w:szCs w:val="22"/>
              </w:rPr>
              <w:lastRenderedPageBreak/>
              <w:t xml:space="preserve">Сумма средств, предусмотренная </w:t>
            </w:r>
            <w:r w:rsidRPr="0066167F">
              <w:rPr>
                <w:sz w:val="22"/>
                <w:szCs w:val="22"/>
              </w:rPr>
              <w:lastRenderedPageBreak/>
              <w:t>в бюджете муниципального образования на межевание земельного участка кладбища</w:t>
            </w: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lastRenderedPageBreak/>
              <w:t xml:space="preserve">всего расходные </w:t>
            </w:r>
            <w:r w:rsidRPr="0066167F">
              <w:rPr>
                <w:sz w:val="22"/>
                <w:szCs w:val="22"/>
              </w:rPr>
              <w:lastRenderedPageBreak/>
              <w:t>обязательства по программе</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lastRenderedPageBreak/>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0113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0190001020</w:t>
            </w:r>
          </w:p>
        </w:tc>
        <w:tc>
          <w:tcPr>
            <w:tcW w:w="920" w:type="dxa"/>
            <w:tcBorders>
              <w:top w:val="single" w:sz="4" w:space="0" w:color="auto"/>
              <w:left w:val="nil"/>
              <w:bottom w:val="single" w:sz="4" w:space="0" w:color="auto"/>
              <w:right w:val="single" w:sz="4" w:space="0" w:color="auto"/>
            </w:tcBorders>
            <w:noWrap/>
            <w:vAlign w:val="bottom"/>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20,0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20,0</w:t>
            </w:r>
          </w:p>
        </w:tc>
      </w:tr>
      <w:tr w:rsidR="00166549" w:rsidRPr="0066167F" w:rsidTr="008200D3">
        <w:trPr>
          <w:trHeight w:val="155"/>
        </w:trPr>
        <w:tc>
          <w:tcPr>
            <w:tcW w:w="1654" w:type="dxa"/>
            <w:vMerge/>
            <w:tcBorders>
              <w:left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 том числе по ГРБС:</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0113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0190001020</w:t>
            </w:r>
          </w:p>
        </w:tc>
        <w:tc>
          <w:tcPr>
            <w:tcW w:w="920" w:type="dxa"/>
            <w:tcBorders>
              <w:top w:val="single" w:sz="4" w:space="0" w:color="auto"/>
              <w:left w:val="nil"/>
              <w:bottom w:val="single" w:sz="4" w:space="0" w:color="auto"/>
              <w:right w:val="single" w:sz="4" w:space="0" w:color="auto"/>
            </w:tcBorders>
            <w:noWrap/>
            <w:vAlign w:val="bottom"/>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20,0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20,0</w:t>
            </w:r>
          </w:p>
        </w:tc>
      </w:tr>
      <w:tr w:rsidR="00166549" w:rsidRPr="0066167F" w:rsidTr="008200D3">
        <w:trPr>
          <w:trHeight w:val="155"/>
        </w:trPr>
        <w:tc>
          <w:tcPr>
            <w:tcW w:w="1654" w:type="dxa"/>
            <w:vMerge/>
            <w:tcBorders>
              <w:left w:val="single" w:sz="4" w:space="0" w:color="auto"/>
              <w:bottom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bottom w:val="single" w:sz="4" w:space="0" w:color="auto"/>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Администрация Георгиевского сельсовета</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0113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0190001020</w:t>
            </w:r>
          </w:p>
        </w:tc>
        <w:tc>
          <w:tcPr>
            <w:tcW w:w="920" w:type="dxa"/>
            <w:tcBorders>
              <w:top w:val="single" w:sz="4" w:space="0" w:color="auto"/>
              <w:left w:val="nil"/>
              <w:bottom w:val="single" w:sz="4" w:space="0" w:color="auto"/>
              <w:right w:val="single" w:sz="4" w:space="0" w:color="auto"/>
            </w:tcBorders>
            <w:noWrap/>
            <w:vAlign w:val="bottom"/>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20,0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20,0</w:t>
            </w:r>
          </w:p>
        </w:tc>
      </w:tr>
      <w:tr w:rsidR="00166549" w:rsidRPr="0066167F" w:rsidTr="008200D3">
        <w:trPr>
          <w:trHeight w:val="300"/>
        </w:trPr>
        <w:tc>
          <w:tcPr>
            <w:tcW w:w="1654" w:type="dxa"/>
            <w:tcBorders>
              <w:top w:val="single" w:sz="4" w:space="0" w:color="auto"/>
              <w:left w:val="single" w:sz="4" w:space="0" w:color="auto"/>
              <w:bottom w:val="single" w:sz="4" w:space="0" w:color="auto"/>
              <w:right w:val="single" w:sz="4" w:space="0" w:color="auto"/>
            </w:tcBorders>
          </w:tcPr>
          <w:p w:rsidR="00166549" w:rsidRPr="0066167F" w:rsidRDefault="00166549" w:rsidP="008200D3">
            <w:pPr>
              <w:rPr>
                <w:sz w:val="22"/>
                <w:szCs w:val="22"/>
              </w:rPr>
            </w:pPr>
            <w:r w:rsidRPr="0066167F">
              <w:rPr>
                <w:sz w:val="22"/>
                <w:szCs w:val="22"/>
              </w:rPr>
              <w:t>3.1</w:t>
            </w:r>
          </w:p>
        </w:tc>
        <w:tc>
          <w:tcPr>
            <w:tcW w:w="13869" w:type="dxa"/>
            <w:gridSpan w:val="10"/>
            <w:tcBorders>
              <w:top w:val="single" w:sz="4" w:space="0" w:color="auto"/>
              <w:left w:val="nil"/>
              <w:bottom w:val="single" w:sz="4" w:space="0" w:color="auto"/>
              <w:right w:val="single" w:sz="4" w:space="0" w:color="auto"/>
            </w:tcBorders>
          </w:tcPr>
          <w:p w:rsidR="00166549" w:rsidRPr="0066167F" w:rsidRDefault="00166549" w:rsidP="008200D3">
            <w:pPr>
              <w:jc w:val="center"/>
              <w:rPr>
                <w:sz w:val="22"/>
                <w:szCs w:val="22"/>
              </w:rPr>
            </w:pPr>
            <w:r w:rsidRPr="0066167F">
              <w:rPr>
                <w:b/>
                <w:sz w:val="22"/>
                <w:szCs w:val="22"/>
              </w:rPr>
              <w:t xml:space="preserve">Задача: </w:t>
            </w:r>
            <w:r w:rsidRPr="0066167F">
              <w:rPr>
                <w:sz w:val="22"/>
                <w:szCs w:val="22"/>
              </w:rPr>
              <w:t>Обеспечение эффективного предупреждения и ликвидация чрезвычайных ситуаций природного и техногенного характера</w:t>
            </w:r>
          </w:p>
        </w:tc>
      </w:tr>
      <w:tr w:rsidR="00166549" w:rsidRPr="0066167F" w:rsidTr="008200D3">
        <w:trPr>
          <w:trHeight w:val="300"/>
        </w:trPr>
        <w:tc>
          <w:tcPr>
            <w:tcW w:w="1654" w:type="dxa"/>
            <w:vMerge w:val="restart"/>
            <w:tcBorders>
              <w:top w:val="single" w:sz="4" w:space="0" w:color="auto"/>
              <w:left w:val="single" w:sz="4" w:space="0" w:color="auto"/>
              <w:right w:val="single" w:sz="4" w:space="0" w:color="auto"/>
            </w:tcBorders>
          </w:tcPr>
          <w:p w:rsidR="00166549" w:rsidRPr="0066167F" w:rsidRDefault="00166549" w:rsidP="008200D3">
            <w:pPr>
              <w:rPr>
                <w:sz w:val="22"/>
                <w:szCs w:val="22"/>
              </w:rPr>
            </w:pPr>
            <w:r w:rsidRPr="0066167F">
              <w:rPr>
                <w:sz w:val="22"/>
                <w:szCs w:val="22"/>
              </w:rPr>
              <w:t>Мероприятие 3.1.1</w:t>
            </w:r>
          </w:p>
        </w:tc>
        <w:tc>
          <w:tcPr>
            <w:tcW w:w="3381" w:type="dxa"/>
            <w:vMerge w:val="restart"/>
            <w:tcBorders>
              <w:top w:val="single" w:sz="4" w:space="0" w:color="auto"/>
              <w:left w:val="nil"/>
              <w:right w:val="single" w:sz="4" w:space="0" w:color="auto"/>
            </w:tcBorders>
          </w:tcPr>
          <w:p w:rsidR="00166549" w:rsidRPr="0066167F" w:rsidRDefault="00166549" w:rsidP="008200D3">
            <w:pPr>
              <w:rPr>
                <w:sz w:val="22"/>
                <w:szCs w:val="22"/>
              </w:rPr>
            </w:pPr>
            <w:r w:rsidRPr="0066167F">
              <w:rPr>
                <w:sz w:val="22"/>
                <w:szCs w:val="22"/>
              </w:rPr>
              <w:t>Обеспечение пожарной безопасности населения Георгиевского сельсовета</w:t>
            </w: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0310</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0000000000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87,8</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123,0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123,0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333,8</w:t>
            </w:r>
          </w:p>
        </w:tc>
      </w:tr>
      <w:tr w:rsidR="00166549" w:rsidRPr="0066167F" w:rsidTr="008200D3">
        <w:trPr>
          <w:trHeight w:val="300"/>
        </w:trPr>
        <w:tc>
          <w:tcPr>
            <w:tcW w:w="1654" w:type="dxa"/>
            <w:vMerge/>
            <w:tcBorders>
              <w:left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 том числе по ГРБС:</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0310</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0000000000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87,8</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123,0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123,0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333,8</w:t>
            </w:r>
          </w:p>
        </w:tc>
      </w:tr>
      <w:tr w:rsidR="00166549" w:rsidRPr="0066167F" w:rsidTr="008200D3">
        <w:trPr>
          <w:trHeight w:val="300"/>
        </w:trPr>
        <w:tc>
          <w:tcPr>
            <w:tcW w:w="1654" w:type="dxa"/>
            <w:vMerge/>
            <w:tcBorders>
              <w:left w:val="single" w:sz="4" w:space="0" w:color="auto"/>
              <w:bottom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bottom w:val="single" w:sz="4" w:space="0" w:color="auto"/>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Администрация Георгиевского сельсовета</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0310</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0000000000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87,8</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123,0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123,0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333,8</w:t>
            </w:r>
          </w:p>
        </w:tc>
      </w:tr>
      <w:tr w:rsidR="00166549" w:rsidRPr="0066167F" w:rsidTr="008200D3">
        <w:trPr>
          <w:trHeight w:val="300"/>
        </w:trPr>
        <w:tc>
          <w:tcPr>
            <w:tcW w:w="1654" w:type="dxa"/>
            <w:vMerge w:val="restart"/>
            <w:tcBorders>
              <w:left w:val="single" w:sz="4" w:space="0" w:color="auto"/>
              <w:right w:val="single" w:sz="4" w:space="0" w:color="auto"/>
            </w:tcBorders>
          </w:tcPr>
          <w:p w:rsidR="00166549" w:rsidRPr="0066167F" w:rsidRDefault="00166549" w:rsidP="008200D3">
            <w:pPr>
              <w:rPr>
                <w:sz w:val="22"/>
                <w:szCs w:val="22"/>
              </w:rPr>
            </w:pPr>
            <w:r w:rsidRPr="0066167F">
              <w:rPr>
                <w:sz w:val="22"/>
                <w:szCs w:val="22"/>
              </w:rPr>
              <w:t>Мероприятие 3.1.2</w:t>
            </w:r>
          </w:p>
        </w:tc>
        <w:tc>
          <w:tcPr>
            <w:tcW w:w="3381" w:type="dxa"/>
            <w:vMerge w:val="restart"/>
            <w:tcBorders>
              <w:left w:val="nil"/>
              <w:right w:val="single" w:sz="4" w:space="0" w:color="auto"/>
            </w:tcBorders>
          </w:tcPr>
          <w:p w:rsidR="00166549" w:rsidRPr="0066167F" w:rsidRDefault="00166549" w:rsidP="008200D3">
            <w:pPr>
              <w:rPr>
                <w:sz w:val="22"/>
                <w:szCs w:val="22"/>
              </w:rPr>
            </w:pPr>
            <w:r w:rsidRPr="0066167F">
              <w:rPr>
                <w:sz w:val="22"/>
                <w:szCs w:val="22"/>
              </w:rPr>
              <w:t>Обеспечение на защиту населения Георгиевского сельсовета и территории от чрезвычайных ситуаций</w:t>
            </w: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0309</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0190003010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3,0</w:t>
            </w:r>
          </w:p>
        </w:tc>
      </w:tr>
      <w:tr w:rsidR="00166549" w:rsidRPr="0066167F" w:rsidTr="008200D3">
        <w:trPr>
          <w:trHeight w:val="300"/>
        </w:trPr>
        <w:tc>
          <w:tcPr>
            <w:tcW w:w="1654" w:type="dxa"/>
            <w:vMerge/>
            <w:tcBorders>
              <w:left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 том числе по ГРБС:</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0309</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0190003010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3,0</w:t>
            </w:r>
          </w:p>
        </w:tc>
      </w:tr>
      <w:tr w:rsidR="00166549" w:rsidRPr="0066167F" w:rsidTr="008200D3">
        <w:trPr>
          <w:trHeight w:val="300"/>
        </w:trPr>
        <w:tc>
          <w:tcPr>
            <w:tcW w:w="1654" w:type="dxa"/>
            <w:vMerge/>
            <w:tcBorders>
              <w:left w:val="single" w:sz="4" w:space="0" w:color="auto"/>
              <w:bottom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bottom w:val="single" w:sz="4" w:space="0" w:color="auto"/>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Администрация Георгиевского сельсовета</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0309</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0190003010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1,0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3,0</w:t>
            </w:r>
          </w:p>
        </w:tc>
      </w:tr>
      <w:tr w:rsidR="00166549" w:rsidRPr="0066167F" w:rsidTr="008200D3">
        <w:trPr>
          <w:trHeight w:val="300"/>
        </w:trPr>
        <w:tc>
          <w:tcPr>
            <w:tcW w:w="1654" w:type="dxa"/>
            <w:tcBorders>
              <w:top w:val="single" w:sz="4" w:space="0" w:color="auto"/>
              <w:left w:val="single" w:sz="4" w:space="0" w:color="auto"/>
              <w:bottom w:val="single" w:sz="4" w:space="0" w:color="auto"/>
              <w:right w:val="single" w:sz="4" w:space="0" w:color="auto"/>
            </w:tcBorders>
          </w:tcPr>
          <w:p w:rsidR="00166549" w:rsidRPr="0066167F" w:rsidRDefault="00166549" w:rsidP="008200D3">
            <w:pPr>
              <w:rPr>
                <w:sz w:val="22"/>
                <w:szCs w:val="22"/>
              </w:rPr>
            </w:pPr>
            <w:r w:rsidRPr="0066167F">
              <w:rPr>
                <w:sz w:val="22"/>
                <w:szCs w:val="22"/>
              </w:rPr>
              <w:t>4.1</w:t>
            </w:r>
          </w:p>
        </w:tc>
        <w:tc>
          <w:tcPr>
            <w:tcW w:w="13869" w:type="dxa"/>
            <w:gridSpan w:val="10"/>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b/>
                <w:sz w:val="22"/>
                <w:szCs w:val="22"/>
              </w:rPr>
              <w:t xml:space="preserve">Задача: </w:t>
            </w:r>
            <w:r w:rsidRPr="0066167F">
              <w:rPr>
                <w:sz w:val="22"/>
                <w:szCs w:val="22"/>
              </w:rPr>
              <w:t>Проведение мероприятий по дорожному хозяйству (дорожные фонды) на территории Георгиевский сельсовет</w:t>
            </w:r>
          </w:p>
        </w:tc>
      </w:tr>
      <w:tr w:rsidR="00166549" w:rsidRPr="0066167F" w:rsidTr="008200D3">
        <w:trPr>
          <w:trHeight w:val="425"/>
        </w:trPr>
        <w:tc>
          <w:tcPr>
            <w:tcW w:w="1654" w:type="dxa"/>
            <w:vMerge w:val="restart"/>
            <w:tcBorders>
              <w:top w:val="single" w:sz="4" w:space="0" w:color="auto"/>
              <w:left w:val="single" w:sz="4" w:space="0" w:color="auto"/>
              <w:right w:val="single" w:sz="4" w:space="0" w:color="auto"/>
            </w:tcBorders>
          </w:tcPr>
          <w:p w:rsidR="00166549" w:rsidRPr="0066167F" w:rsidRDefault="00166549" w:rsidP="008200D3">
            <w:pPr>
              <w:rPr>
                <w:sz w:val="22"/>
                <w:szCs w:val="22"/>
              </w:rPr>
            </w:pPr>
            <w:r w:rsidRPr="0066167F">
              <w:rPr>
                <w:sz w:val="22"/>
                <w:szCs w:val="22"/>
              </w:rPr>
              <w:t>Мероприятие 4.1.1</w:t>
            </w:r>
          </w:p>
        </w:tc>
        <w:tc>
          <w:tcPr>
            <w:tcW w:w="3381" w:type="dxa"/>
            <w:vMerge w:val="restart"/>
            <w:tcBorders>
              <w:top w:val="single" w:sz="4" w:space="0" w:color="auto"/>
              <w:left w:val="nil"/>
              <w:right w:val="single" w:sz="4" w:space="0" w:color="auto"/>
            </w:tcBorders>
          </w:tcPr>
          <w:p w:rsidR="00166549" w:rsidRPr="0066167F" w:rsidRDefault="00166549" w:rsidP="008200D3">
            <w:pPr>
              <w:rPr>
                <w:sz w:val="22"/>
                <w:szCs w:val="22"/>
              </w:rPr>
            </w:pPr>
            <w:r w:rsidRPr="0066167F">
              <w:rPr>
                <w:sz w:val="22"/>
                <w:szCs w:val="22"/>
              </w:rPr>
              <w:t>Ремонт дорог, снегоочистка специализированной техникой, посыпка песочно-гравийной смесью, уборка снега с дворовых проездов и выездов снега с их территории</w:t>
            </w: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0409</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0000000000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580,5</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535,2</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557,1</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1672,8</w:t>
            </w:r>
          </w:p>
        </w:tc>
      </w:tr>
      <w:tr w:rsidR="00166549" w:rsidRPr="0066167F" w:rsidTr="008200D3">
        <w:trPr>
          <w:trHeight w:val="657"/>
        </w:trPr>
        <w:tc>
          <w:tcPr>
            <w:tcW w:w="1654" w:type="dxa"/>
            <w:vMerge/>
            <w:tcBorders>
              <w:left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 том числе по ГРБС:</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0409</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0000000000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580,5</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535,2</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557,1</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1672,8</w:t>
            </w:r>
          </w:p>
        </w:tc>
      </w:tr>
      <w:tr w:rsidR="00166549" w:rsidRPr="0066167F" w:rsidTr="008200D3">
        <w:trPr>
          <w:trHeight w:val="300"/>
        </w:trPr>
        <w:tc>
          <w:tcPr>
            <w:tcW w:w="1654" w:type="dxa"/>
            <w:vMerge/>
            <w:tcBorders>
              <w:left w:val="single" w:sz="4" w:space="0" w:color="auto"/>
              <w:bottom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bottom w:val="single" w:sz="4" w:space="0" w:color="auto"/>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Администрация Георгиевского сельсовета</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0409</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0000000000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580,5</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535,2</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557,1</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1672,8</w:t>
            </w:r>
          </w:p>
        </w:tc>
      </w:tr>
      <w:tr w:rsidR="00166549" w:rsidRPr="0066167F" w:rsidTr="008200D3">
        <w:trPr>
          <w:trHeight w:val="300"/>
        </w:trPr>
        <w:tc>
          <w:tcPr>
            <w:tcW w:w="1654" w:type="dxa"/>
            <w:tcBorders>
              <w:top w:val="single" w:sz="4" w:space="0" w:color="auto"/>
              <w:left w:val="single" w:sz="4" w:space="0" w:color="auto"/>
              <w:bottom w:val="single" w:sz="4" w:space="0" w:color="auto"/>
              <w:right w:val="single" w:sz="4" w:space="0" w:color="auto"/>
            </w:tcBorders>
          </w:tcPr>
          <w:p w:rsidR="00166549" w:rsidRPr="0066167F" w:rsidRDefault="00166549" w:rsidP="008200D3">
            <w:pPr>
              <w:rPr>
                <w:sz w:val="22"/>
                <w:szCs w:val="22"/>
              </w:rPr>
            </w:pPr>
            <w:r w:rsidRPr="0066167F">
              <w:rPr>
                <w:sz w:val="22"/>
                <w:szCs w:val="22"/>
              </w:rPr>
              <w:t>5.1</w:t>
            </w:r>
          </w:p>
        </w:tc>
        <w:tc>
          <w:tcPr>
            <w:tcW w:w="13869" w:type="dxa"/>
            <w:gridSpan w:val="10"/>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b/>
                <w:sz w:val="22"/>
                <w:szCs w:val="22"/>
              </w:rPr>
              <w:t xml:space="preserve">Задача: </w:t>
            </w:r>
            <w:r w:rsidRPr="0066167F">
              <w:rPr>
                <w:sz w:val="22"/>
                <w:szCs w:val="22"/>
              </w:rPr>
              <w:t>Проведение мероприятий по благоустройству территории Георгиевского сельсовета</w:t>
            </w:r>
          </w:p>
        </w:tc>
      </w:tr>
      <w:tr w:rsidR="00166549" w:rsidRPr="0066167F" w:rsidTr="008200D3">
        <w:trPr>
          <w:trHeight w:val="300"/>
        </w:trPr>
        <w:tc>
          <w:tcPr>
            <w:tcW w:w="1654" w:type="dxa"/>
            <w:vMerge w:val="restart"/>
            <w:tcBorders>
              <w:top w:val="single" w:sz="4" w:space="0" w:color="auto"/>
              <w:left w:val="single" w:sz="4" w:space="0" w:color="auto"/>
              <w:right w:val="single" w:sz="4" w:space="0" w:color="auto"/>
            </w:tcBorders>
          </w:tcPr>
          <w:p w:rsidR="00166549" w:rsidRPr="0066167F" w:rsidRDefault="00166549" w:rsidP="008200D3">
            <w:pPr>
              <w:rPr>
                <w:sz w:val="22"/>
                <w:szCs w:val="22"/>
              </w:rPr>
            </w:pPr>
            <w:r w:rsidRPr="0066167F">
              <w:rPr>
                <w:sz w:val="22"/>
                <w:szCs w:val="22"/>
              </w:rPr>
              <w:t>Мероприятие 5.1.1</w:t>
            </w:r>
          </w:p>
        </w:tc>
        <w:tc>
          <w:tcPr>
            <w:tcW w:w="3381" w:type="dxa"/>
            <w:vMerge w:val="restart"/>
            <w:tcBorders>
              <w:top w:val="single" w:sz="4" w:space="0" w:color="auto"/>
              <w:left w:val="nil"/>
              <w:right w:val="single" w:sz="4" w:space="0" w:color="auto"/>
            </w:tcBorders>
          </w:tcPr>
          <w:p w:rsidR="00166549" w:rsidRPr="0066167F" w:rsidRDefault="00166549" w:rsidP="008200D3">
            <w:pPr>
              <w:rPr>
                <w:sz w:val="22"/>
                <w:szCs w:val="22"/>
              </w:rPr>
            </w:pPr>
            <w:r w:rsidRPr="0066167F">
              <w:rPr>
                <w:sz w:val="22"/>
                <w:szCs w:val="22"/>
              </w:rPr>
              <w:t xml:space="preserve">Расходы на санитарную уборку земельных участков, </w:t>
            </w:r>
            <w:proofErr w:type="spellStart"/>
            <w:r w:rsidRPr="0066167F">
              <w:rPr>
                <w:sz w:val="22"/>
                <w:szCs w:val="22"/>
              </w:rPr>
              <w:t>буртовка</w:t>
            </w:r>
            <w:proofErr w:type="spellEnd"/>
            <w:r w:rsidRPr="0066167F">
              <w:rPr>
                <w:sz w:val="22"/>
                <w:szCs w:val="22"/>
              </w:rPr>
              <w:t xml:space="preserve"> и уплотнение мусора</w:t>
            </w: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0190003060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30,0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30,0</w:t>
            </w:r>
          </w:p>
        </w:tc>
      </w:tr>
      <w:tr w:rsidR="00166549" w:rsidRPr="0066167F" w:rsidTr="008200D3">
        <w:trPr>
          <w:trHeight w:val="300"/>
        </w:trPr>
        <w:tc>
          <w:tcPr>
            <w:tcW w:w="1654" w:type="dxa"/>
            <w:vMerge/>
            <w:tcBorders>
              <w:left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 том числе по ГРБС:</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0190003060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30,0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30,0</w:t>
            </w:r>
          </w:p>
        </w:tc>
      </w:tr>
      <w:tr w:rsidR="00166549" w:rsidRPr="0066167F" w:rsidTr="008200D3">
        <w:trPr>
          <w:trHeight w:val="300"/>
        </w:trPr>
        <w:tc>
          <w:tcPr>
            <w:tcW w:w="1654" w:type="dxa"/>
            <w:vMerge/>
            <w:tcBorders>
              <w:left w:val="single" w:sz="4" w:space="0" w:color="auto"/>
              <w:bottom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bottom w:val="single" w:sz="4" w:space="0" w:color="auto"/>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 xml:space="preserve">Администрация </w:t>
            </w:r>
            <w:r w:rsidRPr="0066167F">
              <w:rPr>
                <w:sz w:val="22"/>
                <w:szCs w:val="22"/>
              </w:rPr>
              <w:lastRenderedPageBreak/>
              <w:t>Георгиевского сельсовета</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lastRenderedPageBreak/>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0190003060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30,0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30,0</w:t>
            </w:r>
          </w:p>
        </w:tc>
      </w:tr>
      <w:tr w:rsidR="00166549" w:rsidRPr="0066167F" w:rsidTr="008200D3">
        <w:trPr>
          <w:trHeight w:val="300"/>
        </w:trPr>
        <w:tc>
          <w:tcPr>
            <w:tcW w:w="1654" w:type="dxa"/>
            <w:vMerge w:val="restart"/>
            <w:tcBorders>
              <w:top w:val="single" w:sz="4" w:space="0" w:color="auto"/>
              <w:left w:val="single" w:sz="4" w:space="0" w:color="auto"/>
              <w:right w:val="single" w:sz="4" w:space="0" w:color="auto"/>
            </w:tcBorders>
          </w:tcPr>
          <w:p w:rsidR="00166549" w:rsidRPr="0066167F" w:rsidRDefault="00166549" w:rsidP="008200D3">
            <w:pPr>
              <w:rPr>
                <w:sz w:val="22"/>
                <w:szCs w:val="22"/>
              </w:rPr>
            </w:pPr>
            <w:r w:rsidRPr="0066167F">
              <w:rPr>
                <w:sz w:val="22"/>
                <w:szCs w:val="22"/>
              </w:rPr>
              <w:lastRenderedPageBreak/>
              <w:t>Мероприятие 5.1.2</w:t>
            </w:r>
          </w:p>
        </w:tc>
        <w:tc>
          <w:tcPr>
            <w:tcW w:w="3381" w:type="dxa"/>
            <w:vMerge w:val="restart"/>
            <w:tcBorders>
              <w:top w:val="single" w:sz="4" w:space="0" w:color="auto"/>
              <w:left w:val="nil"/>
              <w:right w:val="single" w:sz="4" w:space="0" w:color="auto"/>
            </w:tcBorders>
          </w:tcPr>
          <w:p w:rsidR="00166549" w:rsidRPr="0066167F" w:rsidRDefault="00166549" w:rsidP="008200D3">
            <w:pPr>
              <w:rPr>
                <w:sz w:val="22"/>
                <w:szCs w:val="22"/>
              </w:rPr>
            </w:pPr>
            <w:r w:rsidRPr="0066167F">
              <w:rPr>
                <w:sz w:val="22"/>
                <w:szCs w:val="22"/>
              </w:rPr>
              <w:t>Расходы на обслуживание и ремонт уличного освещения</w:t>
            </w: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0190006010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338,6</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295,0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295,0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928,6</w:t>
            </w:r>
          </w:p>
        </w:tc>
      </w:tr>
      <w:tr w:rsidR="00166549" w:rsidRPr="0066167F" w:rsidTr="008200D3">
        <w:trPr>
          <w:trHeight w:val="300"/>
        </w:trPr>
        <w:tc>
          <w:tcPr>
            <w:tcW w:w="1654" w:type="dxa"/>
            <w:vMerge/>
            <w:tcBorders>
              <w:left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 том числе по ГРБС:</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0190006010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338,6</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295,0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295,0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928,6</w:t>
            </w:r>
          </w:p>
        </w:tc>
      </w:tr>
      <w:tr w:rsidR="00166549" w:rsidRPr="0066167F" w:rsidTr="008200D3">
        <w:trPr>
          <w:trHeight w:val="300"/>
        </w:trPr>
        <w:tc>
          <w:tcPr>
            <w:tcW w:w="1654" w:type="dxa"/>
            <w:vMerge/>
            <w:tcBorders>
              <w:left w:val="single" w:sz="4" w:space="0" w:color="auto"/>
              <w:bottom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bottom w:val="single" w:sz="4" w:space="0" w:color="auto"/>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Администрация Георгиевского сельсовета</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0190006010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244</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338,6</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295,0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295,0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928,6</w:t>
            </w:r>
          </w:p>
        </w:tc>
      </w:tr>
      <w:tr w:rsidR="00166549" w:rsidRPr="0066167F" w:rsidTr="008200D3">
        <w:trPr>
          <w:trHeight w:val="300"/>
        </w:trPr>
        <w:tc>
          <w:tcPr>
            <w:tcW w:w="1654" w:type="dxa"/>
            <w:vMerge w:val="restart"/>
            <w:tcBorders>
              <w:top w:val="single" w:sz="4" w:space="0" w:color="auto"/>
              <w:left w:val="single" w:sz="4" w:space="0" w:color="auto"/>
              <w:right w:val="single" w:sz="4" w:space="0" w:color="auto"/>
            </w:tcBorders>
          </w:tcPr>
          <w:p w:rsidR="00166549" w:rsidRPr="0066167F" w:rsidRDefault="00166549" w:rsidP="008200D3">
            <w:pPr>
              <w:rPr>
                <w:sz w:val="22"/>
                <w:szCs w:val="22"/>
              </w:rPr>
            </w:pPr>
            <w:r w:rsidRPr="0066167F">
              <w:rPr>
                <w:sz w:val="22"/>
                <w:szCs w:val="22"/>
              </w:rPr>
              <w:t>Мероприятие 5.1.3</w:t>
            </w:r>
          </w:p>
        </w:tc>
        <w:tc>
          <w:tcPr>
            <w:tcW w:w="3381" w:type="dxa"/>
            <w:vMerge w:val="restart"/>
            <w:tcBorders>
              <w:top w:val="single" w:sz="4" w:space="0" w:color="auto"/>
              <w:left w:val="nil"/>
              <w:right w:val="single" w:sz="4" w:space="0" w:color="auto"/>
            </w:tcBorders>
          </w:tcPr>
          <w:p w:rsidR="00166549" w:rsidRPr="0066167F" w:rsidRDefault="00166549" w:rsidP="008200D3">
            <w:pPr>
              <w:rPr>
                <w:sz w:val="22"/>
                <w:szCs w:val="22"/>
              </w:rPr>
            </w:pPr>
            <w:r w:rsidRPr="0066167F">
              <w:rPr>
                <w:sz w:val="22"/>
                <w:szCs w:val="22"/>
              </w:rPr>
              <w:t>Расходы на обустройство и восстановление воинских захоронений</w:t>
            </w: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0000000000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37,4</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37,4</w:t>
            </w:r>
          </w:p>
        </w:tc>
      </w:tr>
      <w:tr w:rsidR="00166549" w:rsidRPr="0066167F" w:rsidTr="008200D3">
        <w:trPr>
          <w:trHeight w:val="300"/>
        </w:trPr>
        <w:tc>
          <w:tcPr>
            <w:tcW w:w="1654" w:type="dxa"/>
            <w:vMerge/>
            <w:tcBorders>
              <w:left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 том числе по ГРБС:</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0000000000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37,4</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37,4</w:t>
            </w:r>
          </w:p>
        </w:tc>
      </w:tr>
      <w:tr w:rsidR="00166549" w:rsidRPr="0066167F" w:rsidTr="008200D3">
        <w:trPr>
          <w:trHeight w:val="300"/>
        </w:trPr>
        <w:tc>
          <w:tcPr>
            <w:tcW w:w="1654" w:type="dxa"/>
            <w:vMerge/>
            <w:tcBorders>
              <w:left w:val="single" w:sz="4" w:space="0" w:color="auto"/>
              <w:bottom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bottom w:val="single" w:sz="4" w:space="0" w:color="auto"/>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Администрация Георгиевского сельсовета</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0503</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0000000000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37,4</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37,4</w:t>
            </w:r>
          </w:p>
        </w:tc>
      </w:tr>
      <w:tr w:rsidR="00166549" w:rsidRPr="0066167F" w:rsidTr="008200D3">
        <w:trPr>
          <w:trHeight w:val="300"/>
        </w:trPr>
        <w:tc>
          <w:tcPr>
            <w:tcW w:w="1654" w:type="dxa"/>
            <w:tcBorders>
              <w:top w:val="single" w:sz="4" w:space="0" w:color="auto"/>
              <w:left w:val="single" w:sz="4" w:space="0" w:color="auto"/>
              <w:bottom w:val="single" w:sz="4" w:space="0" w:color="auto"/>
              <w:right w:val="single" w:sz="4" w:space="0" w:color="auto"/>
            </w:tcBorders>
          </w:tcPr>
          <w:p w:rsidR="00166549" w:rsidRPr="0066167F" w:rsidRDefault="00166549" w:rsidP="008200D3">
            <w:pPr>
              <w:rPr>
                <w:sz w:val="22"/>
                <w:szCs w:val="22"/>
              </w:rPr>
            </w:pPr>
            <w:r w:rsidRPr="0066167F">
              <w:rPr>
                <w:sz w:val="22"/>
                <w:szCs w:val="22"/>
              </w:rPr>
              <w:t>6.1</w:t>
            </w:r>
          </w:p>
        </w:tc>
        <w:tc>
          <w:tcPr>
            <w:tcW w:w="13869" w:type="dxa"/>
            <w:gridSpan w:val="10"/>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b/>
                <w:sz w:val="22"/>
                <w:szCs w:val="22"/>
              </w:rPr>
              <w:t xml:space="preserve">Задача: </w:t>
            </w:r>
            <w:r w:rsidRPr="0066167F">
              <w:rPr>
                <w:sz w:val="22"/>
                <w:szCs w:val="22"/>
              </w:rPr>
              <w:t>Трудоустройство дошкольного и общего образования</w:t>
            </w:r>
          </w:p>
        </w:tc>
      </w:tr>
      <w:tr w:rsidR="00166549" w:rsidRPr="0066167F" w:rsidTr="008200D3">
        <w:trPr>
          <w:trHeight w:val="300"/>
        </w:trPr>
        <w:tc>
          <w:tcPr>
            <w:tcW w:w="1654" w:type="dxa"/>
            <w:vMerge w:val="restart"/>
            <w:tcBorders>
              <w:top w:val="single" w:sz="4" w:space="0" w:color="auto"/>
              <w:left w:val="single" w:sz="4" w:space="0" w:color="auto"/>
              <w:right w:val="single" w:sz="4" w:space="0" w:color="auto"/>
            </w:tcBorders>
          </w:tcPr>
          <w:p w:rsidR="00166549" w:rsidRPr="0066167F" w:rsidRDefault="00166549" w:rsidP="008200D3">
            <w:pPr>
              <w:rPr>
                <w:sz w:val="22"/>
                <w:szCs w:val="22"/>
              </w:rPr>
            </w:pPr>
            <w:r w:rsidRPr="0066167F">
              <w:rPr>
                <w:sz w:val="22"/>
                <w:szCs w:val="22"/>
              </w:rPr>
              <w:t>Мероприятие 6.1.1</w:t>
            </w:r>
          </w:p>
        </w:tc>
        <w:tc>
          <w:tcPr>
            <w:tcW w:w="3381" w:type="dxa"/>
            <w:vMerge w:val="restart"/>
            <w:tcBorders>
              <w:top w:val="single" w:sz="4" w:space="0" w:color="auto"/>
              <w:left w:val="nil"/>
              <w:right w:val="single" w:sz="4" w:space="0" w:color="auto"/>
            </w:tcBorders>
          </w:tcPr>
          <w:p w:rsidR="00166549" w:rsidRPr="0066167F" w:rsidRDefault="00166549" w:rsidP="008200D3">
            <w:pPr>
              <w:rPr>
                <w:sz w:val="22"/>
                <w:szCs w:val="22"/>
              </w:rPr>
            </w:pPr>
            <w:r w:rsidRPr="0066167F">
              <w:rPr>
                <w:sz w:val="22"/>
                <w:szCs w:val="22"/>
              </w:rPr>
              <w:t>Расходы на содержание и обеспечение текущего обслуживания зданий и сооружений учреждений, находящихся в муниципальной собственности (дошкольного образования)</w:t>
            </w: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0701</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0190006130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0,0</w:t>
            </w:r>
          </w:p>
        </w:tc>
      </w:tr>
      <w:tr w:rsidR="00166549" w:rsidRPr="0066167F" w:rsidTr="008200D3">
        <w:trPr>
          <w:trHeight w:val="300"/>
        </w:trPr>
        <w:tc>
          <w:tcPr>
            <w:tcW w:w="1654" w:type="dxa"/>
            <w:vMerge/>
            <w:tcBorders>
              <w:left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 том числе по ГРБС:</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0701</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0190006130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0,0</w:t>
            </w:r>
          </w:p>
        </w:tc>
      </w:tr>
      <w:tr w:rsidR="00166549" w:rsidRPr="0066167F" w:rsidTr="008200D3">
        <w:trPr>
          <w:trHeight w:val="300"/>
        </w:trPr>
        <w:tc>
          <w:tcPr>
            <w:tcW w:w="1654" w:type="dxa"/>
            <w:vMerge/>
            <w:tcBorders>
              <w:left w:val="single" w:sz="4" w:space="0" w:color="auto"/>
              <w:bottom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bottom w:val="single" w:sz="4" w:space="0" w:color="auto"/>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Администрация Георгиевского сельсовета</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0701</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0190006130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0,0</w:t>
            </w:r>
          </w:p>
        </w:tc>
      </w:tr>
      <w:tr w:rsidR="00166549" w:rsidRPr="0066167F" w:rsidTr="008200D3">
        <w:trPr>
          <w:trHeight w:val="300"/>
        </w:trPr>
        <w:tc>
          <w:tcPr>
            <w:tcW w:w="1654" w:type="dxa"/>
            <w:vMerge w:val="restart"/>
            <w:tcBorders>
              <w:top w:val="single" w:sz="4" w:space="0" w:color="auto"/>
              <w:left w:val="single" w:sz="4" w:space="0" w:color="auto"/>
              <w:right w:val="single" w:sz="4" w:space="0" w:color="auto"/>
            </w:tcBorders>
          </w:tcPr>
          <w:p w:rsidR="00166549" w:rsidRPr="0066167F" w:rsidRDefault="00166549" w:rsidP="008200D3">
            <w:pPr>
              <w:rPr>
                <w:sz w:val="22"/>
                <w:szCs w:val="22"/>
              </w:rPr>
            </w:pPr>
            <w:r w:rsidRPr="0066167F">
              <w:rPr>
                <w:sz w:val="22"/>
                <w:szCs w:val="22"/>
              </w:rPr>
              <w:t>Мероприятие 6.1.2</w:t>
            </w:r>
          </w:p>
        </w:tc>
        <w:tc>
          <w:tcPr>
            <w:tcW w:w="3381" w:type="dxa"/>
            <w:vMerge w:val="restart"/>
            <w:tcBorders>
              <w:top w:val="single" w:sz="4" w:space="0" w:color="auto"/>
              <w:left w:val="nil"/>
              <w:right w:val="single" w:sz="4" w:space="0" w:color="auto"/>
            </w:tcBorders>
          </w:tcPr>
          <w:p w:rsidR="00166549" w:rsidRPr="0066167F" w:rsidRDefault="00166549" w:rsidP="008200D3">
            <w:pPr>
              <w:rPr>
                <w:sz w:val="22"/>
                <w:szCs w:val="22"/>
              </w:rPr>
            </w:pPr>
            <w:r w:rsidRPr="0066167F">
              <w:rPr>
                <w:sz w:val="22"/>
                <w:szCs w:val="22"/>
              </w:rPr>
              <w:t>Расходы на содержание и обеспечение текущего обслуживания зданий и сооружений учреждений, находящихся в муниципальной собственности (общее образования)</w:t>
            </w: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0702</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0190006130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0,0</w:t>
            </w:r>
          </w:p>
        </w:tc>
      </w:tr>
      <w:tr w:rsidR="00166549" w:rsidRPr="0066167F" w:rsidTr="008200D3">
        <w:trPr>
          <w:trHeight w:val="300"/>
        </w:trPr>
        <w:tc>
          <w:tcPr>
            <w:tcW w:w="1654" w:type="dxa"/>
            <w:vMerge/>
            <w:tcBorders>
              <w:left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в том числе по ГРБС:</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0702</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0190006130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0,0</w:t>
            </w:r>
          </w:p>
        </w:tc>
      </w:tr>
      <w:tr w:rsidR="00166549" w:rsidRPr="0066167F" w:rsidTr="008200D3">
        <w:trPr>
          <w:trHeight w:val="300"/>
        </w:trPr>
        <w:tc>
          <w:tcPr>
            <w:tcW w:w="1654" w:type="dxa"/>
            <w:vMerge/>
            <w:tcBorders>
              <w:left w:val="single" w:sz="4" w:space="0" w:color="auto"/>
              <w:bottom w:val="single" w:sz="4" w:space="0" w:color="auto"/>
              <w:right w:val="single" w:sz="4" w:space="0" w:color="auto"/>
            </w:tcBorders>
          </w:tcPr>
          <w:p w:rsidR="00166549" w:rsidRPr="0066167F" w:rsidRDefault="00166549" w:rsidP="008200D3">
            <w:pPr>
              <w:rPr>
                <w:sz w:val="22"/>
                <w:szCs w:val="22"/>
              </w:rPr>
            </w:pPr>
          </w:p>
        </w:tc>
        <w:tc>
          <w:tcPr>
            <w:tcW w:w="3381" w:type="dxa"/>
            <w:vMerge/>
            <w:tcBorders>
              <w:left w:val="nil"/>
              <w:bottom w:val="single" w:sz="4" w:space="0" w:color="auto"/>
              <w:right w:val="single" w:sz="4" w:space="0" w:color="auto"/>
            </w:tcBorders>
          </w:tcPr>
          <w:p w:rsidR="00166549" w:rsidRPr="0066167F" w:rsidRDefault="00166549" w:rsidP="008200D3">
            <w:pPr>
              <w:rPr>
                <w:sz w:val="22"/>
                <w:szCs w:val="22"/>
              </w:rPr>
            </w:pPr>
          </w:p>
        </w:tc>
        <w:tc>
          <w:tcPr>
            <w:tcW w:w="2340" w:type="dxa"/>
            <w:tcBorders>
              <w:top w:val="single" w:sz="4" w:space="0" w:color="auto"/>
              <w:left w:val="nil"/>
              <w:bottom w:val="single" w:sz="4" w:space="0" w:color="auto"/>
              <w:right w:val="single" w:sz="4" w:space="0" w:color="auto"/>
            </w:tcBorders>
          </w:tcPr>
          <w:p w:rsidR="00166549" w:rsidRPr="0066167F" w:rsidRDefault="00166549" w:rsidP="008200D3">
            <w:pPr>
              <w:rPr>
                <w:sz w:val="22"/>
                <w:szCs w:val="22"/>
              </w:rPr>
            </w:pPr>
            <w:r w:rsidRPr="0066167F">
              <w:rPr>
                <w:sz w:val="22"/>
                <w:szCs w:val="22"/>
              </w:rPr>
              <w:t>Администрация Георгиевского сельсовета</w:t>
            </w:r>
          </w:p>
        </w:tc>
        <w:tc>
          <w:tcPr>
            <w:tcW w:w="787"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819</w:t>
            </w:r>
          </w:p>
        </w:tc>
        <w:tc>
          <w:tcPr>
            <w:tcW w:w="793"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0702</w:t>
            </w:r>
          </w:p>
        </w:tc>
        <w:tc>
          <w:tcPr>
            <w:tcW w:w="14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0190006130</w:t>
            </w:r>
          </w:p>
        </w:tc>
        <w:tc>
          <w:tcPr>
            <w:tcW w:w="92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dstrike/>
                <w:sz w:val="22"/>
                <w:szCs w:val="22"/>
              </w:rPr>
            </w:pPr>
            <w:r w:rsidRPr="0066167F">
              <w:rPr>
                <w:dstrike/>
                <w:sz w:val="22"/>
                <w:szCs w:val="22"/>
              </w:rPr>
              <w:t>000</w:t>
            </w:r>
          </w:p>
        </w:tc>
        <w:tc>
          <w:tcPr>
            <w:tcW w:w="1080"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039"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1101" w:type="dxa"/>
            <w:tcBorders>
              <w:top w:val="single" w:sz="4" w:space="0" w:color="auto"/>
              <w:left w:val="nil"/>
              <w:bottom w:val="single" w:sz="4" w:space="0" w:color="auto"/>
              <w:right w:val="single" w:sz="4" w:space="0" w:color="auto"/>
            </w:tcBorders>
            <w:noWrap/>
            <w:vAlign w:val="center"/>
          </w:tcPr>
          <w:p w:rsidR="00166549" w:rsidRPr="0066167F" w:rsidRDefault="00166549" w:rsidP="008200D3">
            <w:pPr>
              <w:jc w:val="center"/>
              <w:rPr>
                <w:sz w:val="22"/>
                <w:szCs w:val="22"/>
              </w:rPr>
            </w:pPr>
            <w:r w:rsidRPr="0066167F">
              <w:rPr>
                <w:sz w:val="22"/>
                <w:szCs w:val="22"/>
              </w:rPr>
              <w:t>0,0</w:t>
            </w:r>
          </w:p>
        </w:tc>
        <w:tc>
          <w:tcPr>
            <w:tcW w:w="948" w:type="dxa"/>
            <w:tcBorders>
              <w:top w:val="single" w:sz="4" w:space="0" w:color="auto"/>
              <w:left w:val="nil"/>
              <w:bottom w:val="single" w:sz="4" w:space="0" w:color="auto"/>
              <w:right w:val="single" w:sz="4" w:space="0" w:color="auto"/>
            </w:tcBorders>
            <w:vAlign w:val="center"/>
          </w:tcPr>
          <w:p w:rsidR="00166549" w:rsidRPr="0066167F" w:rsidRDefault="00166549" w:rsidP="008200D3">
            <w:pPr>
              <w:jc w:val="center"/>
              <w:rPr>
                <w:sz w:val="22"/>
                <w:szCs w:val="22"/>
              </w:rPr>
            </w:pPr>
            <w:r w:rsidRPr="0066167F">
              <w:rPr>
                <w:sz w:val="22"/>
                <w:szCs w:val="22"/>
              </w:rPr>
              <w:t>0,0</w:t>
            </w:r>
          </w:p>
        </w:tc>
      </w:tr>
    </w:tbl>
    <w:p w:rsidR="00166549" w:rsidRPr="00166549" w:rsidRDefault="00166549" w:rsidP="00166549"/>
    <w:p w:rsidR="00166549" w:rsidRPr="00166549" w:rsidRDefault="00166549" w:rsidP="00166549"/>
    <w:tbl>
      <w:tblPr>
        <w:tblpPr w:leftFromText="180" w:rightFromText="180" w:vertAnchor="text" w:tblpXSpec="right" w:tblpY="1"/>
        <w:tblOverlap w:val="never"/>
        <w:tblW w:w="4610" w:type="dxa"/>
        <w:tblLook w:val="04A0"/>
      </w:tblPr>
      <w:tblGrid>
        <w:gridCol w:w="4610"/>
      </w:tblGrid>
      <w:tr w:rsidR="00166549" w:rsidRPr="00166549" w:rsidTr="008200D3">
        <w:tc>
          <w:tcPr>
            <w:tcW w:w="4610" w:type="dxa"/>
            <w:shd w:val="clear" w:color="auto" w:fill="auto"/>
          </w:tcPr>
          <w:p w:rsidR="00166549" w:rsidRPr="00166549" w:rsidRDefault="00166549" w:rsidP="008200D3">
            <w:pPr>
              <w:shd w:val="clear" w:color="auto" w:fill="FFFFFF"/>
              <w:jc w:val="both"/>
            </w:pPr>
            <w:r w:rsidRPr="00166549">
              <w:t>Приложение № 4</w:t>
            </w:r>
          </w:p>
          <w:p w:rsidR="00166549" w:rsidRPr="00166549" w:rsidRDefault="00166549" w:rsidP="008200D3">
            <w:pPr>
              <w:jc w:val="both"/>
            </w:pPr>
            <w:r w:rsidRPr="00166549">
              <w:t xml:space="preserve">к </w:t>
            </w:r>
            <w:r w:rsidRPr="00166549">
              <w:rPr>
                <w:bCs/>
                <w:color w:val="000000"/>
                <w:spacing w:val="-1"/>
              </w:rPr>
              <w:t>муниципальной программе «Развитие МО Георгиевский сельсовет»</w:t>
            </w:r>
          </w:p>
        </w:tc>
      </w:tr>
    </w:tbl>
    <w:p w:rsidR="00166549" w:rsidRPr="00166549" w:rsidRDefault="00166549" w:rsidP="00166549">
      <w:pPr>
        <w:shd w:val="clear" w:color="auto" w:fill="FFFFFF"/>
      </w:pPr>
      <w:r w:rsidRPr="00166549">
        <w:br w:type="textWrapping" w:clear="all"/>
      </w:r>
    </w:p>
    <w:p w:rsidR="00166549" w:rsidRPr="00166549" w:rsidRDefault="00166549" w:rsidP="00166549"/>
    <w:p w:rsidR="00166549" w:rsidRPr="00166549" w:rsidRDefault="00166549" w:rsidP="00166549">
      <w:pPr>
        <w:jc w:val="center"/>
        <w:rPr>
          <w:b/>
        </w:rPr>
      </w:pPr>
      <w:r w:rsidRPr="00166549">
        <w:rPr>
          <w:b/>
        </w:rPr>
        <w:t xml:space="preserve">Информация о ресурсном обеспечении и прогнозной оценке расходов на реализацию целей муниципальной программы Георгиевского сельсовета Канского района с учетом источников финансирования, </w:t>
      </w:r>
    </w:p>
    <w:p w:rsidR="00166549" w:rsidRPr="00166549" w:rsidRDefault="00166549" w:rsidP="00166549">
      <w:pPr>
        <w:jc w:val="center"/>
        <w:rPr>
          <w:b/>
        </w:rPr>
      </w:pPr>
      <w:r w:rsidRPr="00166549">
        <w:rPr>
          <w:b/>
        </w:rPr>
        <w:t>в том числе по уровням бюджетной системы</w:t>
      </w:r>
    </w:p>
    <w:p w:rsidR="00166549" w:rsidRPr="00166549" w:rsidRDefault="00166549" w:rsidP="00166549">
      <w:pPr>
        <w:jc w:val="center"/>
      </w:pPr>
    </w:p>
    <w:tbl>
      <w:tblPr>
        <w:tblW w:w="149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4"/>
        <w:gridCol w:w="3867"/>
        <w:gridCol w:w="4255"/>
        <w:gridCol w:w="1493"/>
        <w:gridCol w:w="1271"/>
        <w:gridCol w:w="1271"/>
        <w:gridCol w:w="1060"/>
      </w:tblGrid>
      <w:tr w:rsidR="00166549" w:rsidRPr="00166549" w:rsidTr="008200D3">
        <w:trPr>
          <w:trHeight w:val="600"/>
        </w:trPr>
        <w:tc>
          <w:tcPr>
            <w:tcW w:w="1774" w:type="dxa"/>
            <w:vMerge w:val="restart"/>
            <w:vAlign w:val="center"/>
          </w:tcPr>
          <w:p w:rsidR="00166549" w:rsidRPr="0066167F" w:rsidRDefault="00166549" w:rsidP="008200D3">
            <w:pPr>
              <w:jc w:val="center"/>
              <w:rPr>
                <w:sz w:val="22"/>
                <w:szCs w:val="22"/>
              </w:rPr>
            </w:pPr>
            <w:r w:rsidRPr="0066167F">
              <w:rPr>
                <w:sz w:val="22"/>
                <w:szCs w:val="22"/>
              </w:rPr>
              <w:t>Статус</w:t>
            </w:r>
          </w:p>
        </w:tc>
        <w:tc>
          <w:tcPr>
            <w:tcW w:w="3867" w:type="dxa"/>
            <w:vMerge w:val="restart"/>
            <w:vAlign w:val="center"/>
          </w:tcPr>
          <w:p w:rsidR="00166549" w:rsidRPr="0066167F" w:rsidRDefault="00166549" w:rsidP="008200D3">
            <w:pPr>
              <w:jc w:val="center"/>
              <w:rPr>
                <w:sz w:val="22"/>
                <w:szCs w:val="22"/>
              </w:rPr>
            </w:pPr>
            <w:r w:rsidRPr="0066167F">
              <w:rPr>
                <w:sz w:val="22"/>
                <w:szCs w:val="22"/>
              </w:rPr>
              <w:t>Наименование муниципальной программы, подпрограммы муниципальной программы</w:t>
            </w:r>
          </w:p>
        </w:tc>
        <w:tc>
          <w:tcPr>
            <w:tcW w:w="4255" w:type="dxa"/>
            <w:vMerge w:val="restart"/>
            <w:vAlign w:val="center"/>
          </w:tcPr>
          <w:p w:rsidR="00166549" w:rsidRPr="0066167F" w:rsidRDefault="00166549" w:rsidP="008200D3">
            <w:pPr>
              <w:jc w:val="center"/>
              <w:rPr>
                <w:sz w:val="22"/>
                <w:szCs w:val="22"/>
              </w:rPr>
            </w:pPr>
            <w:r w:rsidRPr="0066167F">
              <w:rPr>
                <w:sz w:val="22"/>
                <w:szCs w:val="22"/>
              </w:rPr>
              <w:t>Ответственный исполнитель, соисполнители</w:t>
            </w:r>
          </w:p>
        </w:tc>
        <w:tc>
          <w:tcPr>
            <w:tcW w:w="5095" w:type="dxa"/>
            <w:gridSpan w:val="4"/>
            <w:vAlign w:val="center"/>
          </w:tcPr>
          <w:p w:rsidR="00166549" w:rsidRPr="0066167F" w:rsidRDefault="00166549" w:rsidP="008200D3">
            <w:pPr>
              <w:jc w:val="center"/>
              <w:rPr>
                <w:sz w:val="22"/>
                <w:szCs w:val="22"/>
              </w:rPr>
            </w:pPr>
            <w:r w:rsidRPr="0066167F">
              <w:rPr>
                <w:sz w:val="22"/>
                <w:szCs w:val="22"/>
              </w:rPr>
              <w:t>Оценка расходов</w:t>
            </w:r>
            <w:r w:rsidRPr="0066167F">
              <w:rPr>
                <w:sz w:val="22"/>
                <w:szCs w:val="22"/>
              </w:rPr>
              <w:br/>
              <w:t>(тыс. руб.), годы</w:t>
            </w:r>
          </w:p>
        </w:tc>
      </w:tr>
      <w:tr w:rsidR="00166549" w:rsidRPr="00166549" w:rsidTr="008200D3">
        <w:trPr>
          <w:trHeight w:val="782"/>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vMerge/>
            <w:vAlign w:val="center"/>
          </w:tcPr>
          <w:p w:rsidR="00166549" w:rsidRPr="0066167F" w:rsidRDefault="00166549" w:rsidP="008200D3">
            <w:pPr>
              <w:rPr>
                <w:sz w:val="22"/>
                <w:szCs w:val="22"/>
              </w:rPr>
            </w:pPr>
          </w:p>
        </w:tc>
        <w:tc>
          <w:tcPr>
            <w:tcW w:w="1493" w:type="dxa"/>
            <w:vAlign w:val="center"/>
          </w:tcPr>
          <w:p w:rsidR="00166549" w:rsidRPr="0066167F" w:rsidRDefault="00166549" w:rsidP="008200D3">
            <w:pPr>
              <w:jc w:val="center"/>
              <w:rPr>
                <w:sz w:val="22"/>
                <w:szCs w:val="22"/>
              </w:rPr>
            </w:pPr>
            <w:r w:rsidRPr="0066167F">
              <w:rPr>
                <w:sz w:val="22"/>
                <w:szCs w:val="22"/>
              </w:rPr>
              <w:t>очередной финансовый год (2020)</w:t>
            </w:r>
          </w:p>
        </w:tc>
        <w:tc>
          <w:tcPr>
            <w:tcW w:w="1271" w:type="dxa"/>
            <w:vAlign w:val="center"/>
          </w:tcPr>
          <w:p w:rsidR="00166549" w:rsidRPr="0066167F" w:rsidRDefault="00166549" w:rsidP="008200D3">
            <w:pPr>
              <w:jc w:val="center"/>
              <w:rPr>
                <w:sz w:val="22"/>
                <w:szCs w:val="22"/>
              </w:rPr>
            </w:pPr>
            <w:r w:rsidRPr="0066167F">
              <w:rPr>
                <w:sz w:val="22"/>
                <w:szCs w:val="22"/>
              </w:rPr>
              <w:t>первый год планового периода (2021)</w:t>
            </w:r>
          </w:p>
        </w:tc>
        <w:tc>
          <w:tcPr>
            <w:tcW w:w="1271" w:type="dxa"/>
            <w:vAlign w:val="center"/>
          </w:tcPr>
          <w:p w:rsidR="00166549" w:rsidRPr="0066167F" w:rsidRDefault="00166549" w:rsidP="008200D3">
            <w:pPr>
              <w:jc w:val="center"/>
              <w:rPr>
                <w:sz w:val="22"/>
                <w:szCs w:val="22"/>
              </w:rPr>
            </w:pPr>
            <w:r w:rsidRPr="0066167F">
              <w:rPr>
                <w:sz w:val="22"/>
                <w:szCs w:val="22"/>
              </w:rPr>
              <w:t>второй год планового периода (2022)</w:t>
            </w:r>
          </w:p>
        </w:tc>
        <w:tc>
          <w:tcPr>
            <w:tcW w:w="1060" w:type="dxa"/>
            <w:vAlign w:val="center"/>
          </w:tcPr>
          <w:p w:rsidR="00166549" w:rsidRPr="0066167F" w:rsidRDefault="00166549" w:rsidP="008200D3">
            <w:pPr>
              <w:jc w:val="center"/>
              <w:rPr>
                <w:sz w:val="22"/>
                <w:szCs w:val="22"/>
              </w:rPr>
            </w:pPr>
            <w:r w:rsidRPr="0066167F">
              <w:rPr>
                <w:sz w:val="22"/>
                <w:szCs w:val="22"/>
              </w:rPr>
              <w:t>Итого на период</w:t>
            </w:r>
          </w:p>
        </w:tc>
      </w:tr>
      <w:tr w:rsidR="00166549" w:rsidRPr="00166549" w:rsidTr="008200D3">
        <w:trPr>
          <w:trHeight w:val="315"/>
        </w:trPr>
        <w:tc>
          <w:tcPr>
            <w:tcW w:w="1774" w:type="dxa"/>
            <w:vMerge w:val="restart"/>
          </w:tcPr>
          <w:p w:rsidR="00166549" w:rsidRPr="0066167F" w:rsidRDefault="00166549" w:rsidP="008200D3">
            <w:pPr>
              <w:jc w:val="center"/>
              <w:rPr>
                <w:sz w:val="22"/>
                <w:szCs w:val="22"/>
              </w:rPr>
            </w:pPr>
            <w:r w:rsidRPr="0066167F">
              <w:rPr>
                <w:sz w:val="22"/>
                <w:szCs w:val="22"/>
              </w:rPr>
              <w:t>Муниципальная программа</w:t>
            </w:r>
          </w:p>
          <w:p w:rsidR="00166549" w:rsidRPr="0066167F" w:rsidRDefault="00166549" w:rsidP="008200D3">
            <w:pPr>
              <w:jc w:val="center"/>
              <w:rPr>
                <w:sz w:val="22"/>
                <w:szCs w:val="22"/>
              </w:rPr>
            </w:pPr>
            <w:r w:rsidRPr="0066167F">
              <w:rPr>
                <w:sz w:val="22"/>
                <w:szCs w:val="22"/>
              </w:rPr>
              <w:t> </w:t>
            </w:r>
          </w:p>
        </w:tc>
        <w:tc>
          <w:tcPr>
            <w:tcW w:w="3867" w:type="dxa"/>
            <w:vMerge w:val="restart"/>
          </w:tcPr>
          <w:p w:rsidR="00166549" w:rsidRPr="0066167F" w:rsidRDefault="00166549" w:rsidP="008200D3">
            <w:pPr>
              <w:jc w:val="both"/>
              <w:rPr>
                <w:sz w:val="22"/>
                <w:szCs w:val="22"/>
              </w:rPr>
            </w:pPr>
            <w:r w:rsidRPr="0066167F">
              <w:rPr>
                <w:bCs/>
                <w:color w:val="000000"/>
                <w:spacing w:val="-1"/>
                <w:sz w:val="22"/>
                <w:szCs w:val="22"/>
              </w:rPr>
              <w:t>Развитие МО Георгиевский сельсовет</w:t>
            </w:r>
            <w:r w:rsidRPr="0066167F">
              <w:rPr>
                <w:sz w:val="22"/>
                <w:szCs w:val="22"/>
              </w:rPr>
              <w:t> </w:t>
            </w:r>
          </w:p>
          <w:p w:rsidR="00166549" w:rsidRPr="0066167F" w:rsidRDefault="00166549" w:rsidP="008200D3">
            <w:pPr>
              <w:jc w:val="center"/>
              <w:rPr>
                <w:sz w:val="22"/>
                <w:szCs w:val="22"/>
              </w:rPr>
            </w:pPr>
            <w:r w:rsidRPr="0066167F">
              <w:rPr>
                <w:sz w:val="22"/>
                <w:szCs w:val="22"/>
              </w:rPr>
              <w:t> </w:t>
            </w:r>
          </w:p>
        </w:tc>
        <w:tc>
          <w:tcPr>
            <w:tcW w:w="4255" w:type="dxa"/>
          </w:tcPr>
          <w:p w:rsidR="00166549" w:rsidRPr="0066167F" w:rsidRDefault="00166549" w:rsidP="008200D3">
            <w:pPr>
              <w:rPr>
                <w:sz w:val="22"/>
                <w:szCs w:val="22"/>
              </w:rPr>
            </w:pPr>
            <w:r w:rsidRPr="0066167F">
              <w:rPr>
                <w:sz w:val="22"/>
                <w:szCs w:val="22"/>
              </w:rPr>
              <w:t xml:space="preserve">Всего </w:t>
            </w:r>
          </w:p>
        </w:tc>
        <w:tc>
          <w:tcPr>
            <w:tcW w:w="1493" w:type="dxa"/>
            <w:noWrap/>
          </w:tcPr>
          <w:p w:rsidR="00166549" w:rsidRPr="0066167F" w:rsidRDefault="00166549" w:rsidP="008200D3">
            <w:pPr>
              <w:jc w:val="center"/>
              <w:rPr>
                <w:sz w:val="22"/>
                <w:szCs w:val="22"/>
              </w:rPr>
            </w:pPr>
            <w:r w:rsidRPr="0066167F">
              <w:rPr>
                <w:sz w:val="22"/>
                <w:szCs w:val="22"/>
              </w:rPr>
              <w:t>1359,5</w:t>
            </w:r>
          </w:p>
        </w:tc>
        <w:tc>
          <w:tcPr>
            <w:tcW w:w="1271" w:type="dxa"/>
            <w:noWrap/>
          </w:tcPr>
          <w:p w:rsidR="00166549" w:rsidRPr="0066167F" w:rsidRDefault="00166549" w:rsidP="008200D3">
            <w:pPr>
              <w:jc w:val="center"/>
              <w:rPr>
                <w:sz w:val="22"/>
                <w:szCs w:val="22"/>
              </w:rPr>
            </w:pPr>
            <w:r w:rsidRPr="0066167F">
              <w:rPr>
                <w:sz w:val="22"/>
                <w:szCs w:val="22"/>
              </w:rPr>
              <w:t>1197,8 </w:t>
            </w:r>
          </w:p>
        </w:tc>
        <w:tc>
          <w:tcPr>
            <w:tcW w:w="1271" w:type="dxa"/>
            <w:noWrap/>
          </w:tcPr>
          <w:p w:rsidR="00166549" w:rsidRPr="0066167F" w:rsidRDefault="00166549" w:rsidP="008200D3">
            <w:pPr>
              <w:jc w:val="center"/>
              <w:rPr>
                <w:sz w:val="22"/>
                <w:szCs w:val="22"/>
              </w:rPr>
            </w:pPr>
            <w:r w:rsidRPr="0066167F">
              <w:rPr>
                <w:sz w:val="22"/>
                <w:szCs w:val="22"/>
              </w:rPr>
              <w:t>1219,5 </w:t>
            </w:r>
          </w:p>
        </w:tc>
        <w:tc>
          <w:tcPr>
            <w:tcW w:w="1060" w:type="dxa"/>
            <w:noWrap/>
          </w:tcPr>
          <w:p w:rsidR="00166549" w:rsidRPr="0066167F" w:rsidRDefault="00166549" w:rsidP="008200D3">
            <w:pPr>
              <w:jc w:val="center"/>
              <w:rPr>
                <w:sz w:val="22"/>
                <w:szCs w:val="22"/>
              </w:rPr>
            </w:pPr>
            <w:r w:rsidRPr="0066167F">
              <w:rPr>
                <w:sz w:val="22"/>
                <w:szCs w:val="22"/>
              </w:rPr>
              <w:t>3776,8</w:t>
            </w:r>
          </w:p>
        </w:tc>
      </w:tr>
      <w:tr w:rsidR="00166549" w:rsidRPr="00166549" w:rsidTr="008200D3">
        <w:trPr>
          <w:trHeight w:val="300"/>
        </w:trPr>
        <w:tc>
          <w:tcPr>
            <w:tcW w:w="1774" w:type="dxa"/>
            <w:vMerge/>
            <w:vAlign w:val="center"/>
          </w:tcPr>
          <w:p w:rsidR="00166549" w:rsidRPr="0066167F" w:rsidRDefault="00166549" w:rsidP="008200D3">
            <w:pPr>
              <w:jc w:val="center"/>
              <w:rPr>
                <w:sz w:val="22"/>
                <w:szCs w:val="22"/>
              </w:rPr>
            </w:pPr>
          </w:p>
        </w:tc>
        <w:tc>
          <w:tcPr>
            <w:tcW w:w="3867" w:type="dxa"/>
            <w:vMerge/>
            <w:vAlign w:val="center"/>
          </w:tcPr>
          <w:p w:rsidR="00166549" w:rsidRPr="0066167F" w:rsidRDefault="00166549" w:rsidP="008200D3">
            <w:pPr>
              <w:jc w:val="center"/>
              <w:rPr>
                <w:sz w:val="22"/>
                <w:szCs w:val="22"/>
              </w:rPr>
            </w:pPr>
          </w:p>
        </w:tc>
        <w:tc>
          <w:tcPr>
            <w:tcW w:w="4255" w:type="dxa"/>
          </w:tcPr>
          <w:p w:rsidR="00166549" w:rsidRPr="0066167F" w:rsidRDefault="00166549" w:rsidP="008200D3">
            <w:pPr>
              <w:rPr>
                <w:sz w:val="22"/>
                <w:szCs w:val="22"/>
              </w:rPr>
            </w:pPr>
            <w:r w:rsidRPr="0066167F">
              <w:rPr>
                <w:sz w:val="22"/>
                <w:szCs w:val="22"/>
              </w:rPr>
              <w:t>в том числе:</w:t>
            </w:r>
          </w:p>
        </w:tc>
        <w:tc>
          <w:tcPr>
            <w:tcW w:w="1493" w:type="dxa"/>
            <w:noWrap/>
          </w:tcPr>
          <w:p w:rsidR="00166549" w:rsidRPr="0066167F" w:rsidRDefault="00166549" w:rsidP="008200D3">
            <w:pPr>
              <w:jc w:val="center"/>
              <w:rPr>
                <w:sz w:val="22"/>
                <w:szCs w:val="22"/>
              </w:rPr>
            </w:pPr>
            <w:r w:rsidRPr="0066167F">
              <w:rPr>
                <w:sz w:val="22"/>
                <w:szCs w:val="22"/>
              </w:rPr>
              <w:t> </w:t>
            </w:r>
          </w:p>
        </w:tc>
        <w:tc>
          <w:tcPr>
            <w:tcW w:w="1271" w:type="dxa"/>
            <w:noWrap/>
          </w:tcPr>
          <w:p w:rsidR="00166549" w:rsidRPr="0066167F" w:rsidRDefault="00166549" w:rsidP="008200D3">
            <w:pPr>
              <w:jc w:val="center"/>
              <w:rPr>
                <w:sz w:val="22"/>
                <w:szCs w:val="22"/>
              </w:rPr>
            </w:pPr>
            <w:r w:rsidRPr="0066167F">
              <w:rPr>
                <w:sz w:val="22"/>
                <w:szCs w:val="22"/>
              </w:rPr>
              <w:t> </w:t>
            </w:r>
          </w:p>
        </w:tc>
        <w:tc>
          <w:tcPr>
            <w:tcW w:w="1271" w:type="dxa"/>
            <w:noWrap/>
          </w:tcPr>
          <w:p w:rsidR="00166549" w:rsidRPr="0066167F" w:rsidRDefault="00166549" w:rsidP="008200D3">
            <w:pPr>
              <w:jc w:val="center"/>
              <w:rPr>
                <w:sz w:val="22"/>
                <w:szCs w:val="22"/>
              </w:rPr>
            </w:pPr>
            <w:r w:rsidRPr="0066167F">
              <w:rPr>
                <w:sz w:val="22"/>
                <w:szCs w:val="22"/>
              </w:rPr>
              <w:t> </w:t>
            </w:r>
          </w:p>
        </w:tc>
        <w:tc>
          <w:tcPr>
            <w:tcW w:w="1060" w:type="dxa"/>
            <w:noWrap/>
          </w:tcPr>
          <w:p w:rsidR="00166549" w:rsidRPr="0066167F" w:rsidRDefault="00166549" w:rsidP="008200D3">
            <w:pPr>
              <w:jc w:val="center"/>
              <w:rPr>
                <w:sz w:val="22"/>
                <w:szCs w:val="22"/>
              </w:rPr>
            </w:pPr>
            <w:r w:rsidRPr="0066167F">
              <w:rPr>
                <w:sz w:val="22"/>
                <w:szCs w:val="22"/>
              </w:rPr>
              <w:t> </w:t>
            </w:r>
          </w:p>
        </w:tc>
      </w:tr>
      <w:tr w:rsidR="00166549" w:rsidRPr="00166549" w:rsidTr="008200D3">
        <w:trPr>
          <w:trHeight w:val="300"/>
        </w:trPr>
        <w:tc>
          <w:tcPr>
            <w:tcW w:w="1774" w:type="dxa"/>
            <w:vMerge/>
            <w:vAlign w:val="center"/>
          </w:tcPr>
          <w:p w:rsidR="00166549" w:rsidRPr="0066167F" w:rsidRDefault="00166549" w:rsidP="008200D3">
            <w:pPr>
              <w:jc w:val="center"/>
              <w:rPr>
                <w:sz w:val="22"/>
                <w:szCs w:val="22"/>
              </w:rPr>
            </w:pPr>
          </w:p>
        </w:tc>
        <w:tc>
          <w:tcPr>
            <w:tcW w:w="3867" w:type="dxa"/>
            <w:vMerge/>
            <w:vAlign w:val="center"/>
          </w:tcPr>
          <w:p w:rsidR="00166549" w:rsidRPr="0066167F" w:rsidRDefault="00166549" w:rsidP="008200D3">
            <w:pPr>
              <w:jc w:val="center"/>
              <w:rPr>
                <w:sz w:val="22"/>
                <w:szCs w:val="22"/>
              </w:rPr>
            </w:pPr>
          </w:p>
        </w:tc>
        <w:tc>
          <w:tcPr>
            <w:tcW w:w="4255" w:type="dxa"/>
          </w:tcPr>
          <w:p w:rsidR="00166549" w:rsidRPr="0066167F" w:rsidRDefault="00166549" w:rsidP="008200D3">
            <w:pPr>
              <w:rPr>
                <w:sz w:val="22"/>
                <w:szCs w:val="22"/>
              </w:rPr>
            </w:pPr>
            <w:r w:rsidRPr="0066167F">
              <w:rPr>
                <w:sz w:val="22"/>
                <w:szCs w:val="22"/>
              </w:rPr>
              <w:t xml:space="preserve">федеральный бюджет </w:t>
            </w:r>
          </w:p>
        </w:tc>
        <w:tc>
          <w:tcPr>
            <w:tcW w:w="1493" w:type="dxa"/>
            <w:noWrap/>
          </w:tcPr>
          <w:p w:rsidR="00166549" w:rsidRPr="0066167F" w:rsidRDefault="00166549" w:rsidP="008200D3">
            <w:pPr>
              <w:jc w:val="center"/>
              <w:rPr>
                <w:sz w:val="22"/>
                <w:szCs w:val="22"/>
              </w:rPr>
            </w:pPr>
            <w:r w:rsidRPr="0066167F">
              <w:rPr>
                <w:sz w:val="22"/>
                <w:szCs w:val="22"/>
              </w:rPr>
              <w:t>8,5 </w:t>
            </w:r>
          </w:p>
        </w:tc>
        <w:tc>
          <w:tcPr>
            <w:tcW w:w="1271" w:type="dxa"/>
            <w:noWrap/>
          </w:tcPr>
          <w:p w:rsidR="00166549" w:rsidRPr="0066167F" w:rsidRDefault="00166549" w:rsidP="008200D3">
            <w:pPr>
              <w:jc w:val="center"/>
              <w:rPr>
                <w:sz w:val="22"/>
                <w:szCs w:val="22"/>
              </w:rPr>
            </w:pPr>
            <w:r w:rsidRPr="0066167F">
              <w:rPr>
                <w:sz w:val="22"/>
                <w:szCs w:val="22"/>
              </w:rPr>
              <w:t>0,0</w:t>
            </w:r>
          </w:p>
        </w:tc>
        <w:tc>
          <w:tcPr>
            <w:tcW w:w="1271" w:type="dxa"/>
            <w:noWrap/>
          </w:tcPr>
          <w:p w:rsidR="00166549" w:rsidRPr="0066167F" w:rsidRDefault="00166549" w:rsidP="008200D3">
            <w:pPr>
              <w:jc w:val="center"/>
              <w:rPr>
                <w:sz w:val="22"/>
                <w:szCs w:val="22"/>
              </w:rPr>
            </w:pPr>
            <w:r w:rsidRPr="0066167F">
              <w:rPr>
                <w:sz w:val="22"/>
                <w:szCs w:val="22"/>
              </w:rPr>
              <w:t>0,0 </w:t>
            </w:r>
          </w:p>
        </w:tc>
        <w:tc>
          <w:tcPr>
            <w:tcW w:w="1060" w:type="dxa"/>
            <w:noWrap/>
          </w:tcPr>
          <w:p w:rsidR="00166549" w:rsidRPr="0066167F" w:rsidRDefault="00166549" w:rsidP="008200D3">
            <w:pPr>
              <w:jc w:val="center"/>
              <w:rPr>
                <w:sz w:val="22"/>
                <w:szCs w:val="22"/>
              </w:rPr>
            </w:pPr>
            <w:r w:rsidRPr="0066167F">
              <w:rPr>
                <w:sz w:val="22"/>
                <w:szCs w:val="22"/>
              </w:rPr>
              <w:t>241,8 </w:t>
            </w:r>
          </w:p>
        </w:tc>
      </w:tr>
      <w:tr w:rsidR="00166549" w:rsidRPr="00166549" w:rsidTr="008200D3">
        <w:trPr>
          <w:trHeight w:val="300"/>
        </w:trPr>
        <w:tc>
          <w:tcPr>
            <w:tcW w:w="1774" w:type="dxa"/>
            <w:vMerge/>
            <w:vAlign w:val="center"/>
          </w:tcPr>
          <w:p w:rsidR="00166549" w:rsidRPr="0066167F" w:rsidRDefault="00166549" w:rsidP="008200D3">
            <w:pPr>
              <w:jc w:val="center"/>
              <w:rPr>
                <w:sz w:val="22"/>
                <w:szCs w:val="22"/>
              </w:rPr>
            </w:pPr>
          </w:p>
        </w:tc>
        <w:tc>
          <w:tcPr>
            <w:tcW w:w="3867" w:type="dxa"/>
            <w:vMerge/>
            <w:vAlign w:val="center"/>
          </w:tcPr>
          <w:p w:rsidR="00166549" w:rsidRPr="0066167F" w:rsidRDefault="00166549" w:rsidP="008200D3">
            <w:pPr>
              <w:jc w:val="center"/>
              <w:rPr>
                <w:sz w:val="22"/>
                <w:szCs w:val="22"/>
              </w:rPr>
            </w:pPr>
          </w:p>
        </w:tc>
        <w:tc>
          <w:tcPr>
            <w:tcW w:w="4255" w:type="dxa"/>
          </w:tcPr>
          <w:p w:rsidR="00166549" w:rsidRPr="0066167F" w:rsidRDefault="00166549" w:rsidP="008200D3">
            <w:pPr>
              <w:rPr>
                <w:sz w:val="22"/>
                <w:szCs w:val="22"/>
              </w:rPr>
            </w:pPr>
            <w:r w:rsidRPr="0066167F">
              <w:rPr>
                <w:sz w:val="22"/>
                <w:szCs w:val="22"/>
              </w:rPr>
              <w:t>краевой бюджет</w:t>
            </w:r>
          </w:p>
        </w:tc>
        <w:tc>
          <w:tcPr>
            <w:tcW w:w="1493" w:type="dxa"/>
            <w:noWrap/>
          </w:tcPr>
          <w:p w:rsidR="00166549" w:rsidRPr="0066167F" w:rsidRDefault="00166549" w:rsidP="008200D3">
            <w:pPr>
              <w:jc w:val="center"/>
              <w:rPr>
                <w:sz w:val="22"/>
                <w:szCs w:val="22"/>
              </w:rPr>
            </w:pPr>
            <w:r w:rsidRPr="0066167F">
              <w:rPr>
                <w:sz w:val="22"/>
                <w:szCs w:val="22"/>
              </w:rPr>
              <w:t>395,7 </w:t>
            </w:r>
          </w:p>
        </w:tc>
        <w:tc>
          <w:tcPr>
            <w:tcW w:w="1271" w:type="dxa"/>
            <w:noWrap/>
          </w:tcPr>
          <w:p w:rsidR="00166549" w:rsidRPr="0066167F" w:rsidRDefault="00166549" w:rsidP="008200D3">
            <w:pPr>
              <w:jc w:val="center"/>
              <w:rPr>
                <w:sz w:val="22"/>
                <w:szCs w:val="22"/>
              </w:rPr>
            </w:pPr>
            <w:r w:rsidRPr="0066167F">
              <w:rPr>
                <w:sz w:val="22"/>
                <w:szCs w:val="22"/>
              </w:rPr>
              <w:t> 415,2</w:t>
            </w:r>
          </w:p>
        </w:tc>
        <w:tc>
          <w:tcPr>
            <w:tcW w:w="1271" w:type="dxa"/>
            <w:noWrap/>
          </w:tcPr>
          <w:p w:rsidR="00166549" w:rsidRPr="0066167F" w:rsidRDefault="00166549" w:rsidP="008200D3">
            <w:pPr>
              <w:jc w:val="center"/>
              <w:rPr>
                <w:sz w:val="22"/>
                <w:szCs w:val="22"/>
              </w:rPr>
            </w:pPr>
            <w:r w:rsidRPr="0066167F">
              <w:rPr>
                <w:sz w:val="22"/>
                <w:szCs w:val="22"/>
              </w:rPr>
              <w:t>427,2 </w:t>
            </w:r>
          </w:p>
        </w:tc>
        <w:tc>
          <w:tcPr>
            <w:tcW w:w="1060" w:type="dxa"/>
            <w:noWrap/>
          </w:tcPr>
          <w:p w:rsidR="00166549" w:rsidRPr="0066167F" w:rsidRDefault="00166549" w:rsidP="008200D3">
            <w:pPr>
              <w:jc w:val="center"/>
              <w:rPr>
                <w:sz w:val="22"/>
                <w:szCs w:val="22"/>
              </w:rPr>
            </w:pPr>
            <w:r w:rsidRPr="0066167F">
              <w:rPr>
                <w:sz w:val="22"/>
                <w:szCs w:val="22"/>
              </w:rPr>
              <w:t>1238,1 </w:t>
            </w:r>
          </w:p>
        </w:tc>
      </w:tr>
      <w:tr w:rsidR="00166549" w:rsidRPr="00166549" w:rsidTr="008200D3">
        <w:trPr>
          <w:trHeight w:val="300"/>
        </w:trPr>
        <w:tc>
          <w:tcPr>
            <w:tcW w:w="1774" w:type="dxa"/>
            <w:vMerge/>
            <w:vAlign w:val="center"/>
          </w:tcPr>
          <w:p w:rsidR="00166549" w:rsidRPr="0066167F" w:rsidRDefault="00166549" w:rsidP="008200D3">
            <w:pPr>
              <w:jc w:val="center"/>
              <w:rPr>
                <w:sz w:val="22"/>
                <w:szCs w:val="22"/>
              </w:rPr>
            </w:pPr>
          </w:p>
        </w:tc>
        <w:tc>
          <w:tcPr>
            <w:tcW w:w="3867" w:type="dxa"/>
            <w:vMerge/>
            <w:vAlign w:val="center"/>
          </w:tcPr>
          <w:p w:rsidR="00166549" w:rsidRPr="0066167F" w:rsidRDefault="00166549" w:rsidP="008200D3">
            <w:pPr>
              <w:jc w:val="center"/>
              <w:rPr>
                <w:sz w:val="22"/>
                <w:szCs w:val="22"/>
              </w:rPr>
            </w:pPr>
          </w:p>
        </w:tc>
        <w:tc>
          <w:tcPr>
            <w:tcW w:w="4255" w:type="dxa"/>
          </w:tcPr>
          <w:p w:rsidR="00166549" w:rsidRPr="0066167F" w:rsidRDefault="00166549" w:rsidP="008200D3">
            <w:pPr>
              <w:rPr>
                <w:sz w:val="22"/>
                <w:szCs w:val="22"/>
              </w:rPr>
            </w:pPr>
            <w:r w:rsidRPr="0066167F">
              <w:rPr>
                <w:sz w:val="22"/>
                <w:szCs w:val="22"/>
              </w:rPr>
              <w:t>районный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300"/>
        </w:trPr>
        <w:tc>
          <w:tcPr>
            <w:tcW w:w="1774" w:type="dxa"/>
            <w:vMerge/>
            <w:vAlign w:val="center"/>
          </w:tcPr>
          <w:p w:rsidR="00166549" w:rsidRPr="0066167F" w:rsidRDefault="00166549" w:rsidP="008200D3">
            <w:pPr>
              <w:jc w:val="center"/>
              <w:rPr>
                <w:sz w:val="22"/>
                <w:szCs w:val="22"/>
              </w:rPr>
            </w:pPr>
          </w:p>
        </w:tc>
        <w:tc>
          <w:tcPr>
            <w:tcW w:w="3867" w:type="dxa"/>
            <w:vMerge/>
            <w:vAlign w:val="center"/>
          </w:tcPr>
          <w:p w:rsidR="00166549" w:rsidRPr="0066167F" w:rsidRDefault="00166549" w:rsidP="008200D3">
            <w:pPr>
              <w:jc w:val="center"/>
              <w:rPr>
                <w:sz w:val="22"/>
                <w:szCs w:val="22"/>
              </w:rPr>
            </w:pPr>
          </w:p>
        </w:tc>
        <w:tc>
          <w:tcPr>
            <w:tcW w:w="4255" w:type="dxa"/>
          </w:tcPr>
          <w:p w:rsidR="00166549" w:rsidRPr="0066167F" w:rsidRDefault="00166549" w:rsidP="008200D3">
            <w:pPr>
              <w:rPr>
                <w:sz w:val="22"/>
                <w:szCs w:val="22"/>
              </w:rPr>
            </w:pPr>
            <w:r w:rsidRPr="0066167F">
              <w:rPr>
                <w:sz w:val="22"/>
                <w:szCs w:val="22"/>
              </w:rPr>
              <w:t xml:space="preserve">внебюджетные источники </w:t>
            </w:r>
          </w:p>
        </w:tc>
        <w:tc>
          <w:tcPr>
            <w:tcW w:w="1493" w:type="dxa"/>
            <w:noWrap/>
          </w:tcPr>
          <w:p w:rsidR="00166549" w:rsidRPr="0066167F" w:rsidRDefault="00166549" w:rsidP="008200D3">
            <w:pPr>
              <w:jc w:val="center"/>
              <w:rPr>
                <w:sz w:val="22"/>
                <w:szCs w:val="22"/>
              </w:rPr>
            </w:pPr>
            <w:r w:rsidRPr="0066167F">
              <w:rPr>
                <w:sz w:val="22"/>
                <w:szCs w:val="22"/>
              </w:rPr>
              <w:t> </w:t>
            </w:r>
          </w:p>
        </w:tc>
        <w:tc>
          <w:tcPr>
            <w:tcW w:w="1271" w:type="dxa"/>
            <w:noWrap/>
          </w:tcPr>
          <w:p w:rsidR="00166549" w:rsidRPr="0066167F" w:rsidRDefault="00166549" w:rsidP="008200D3">
            <w:pPr>
              <w:jc w:val="center"/>
              <w:rPr>
                <w:sz w:val="22"/>
                <w:szCs w:val="22"/>
              </w:rPr>
            </w:pPr>
            <w:r w:rsidRPr="0066167F">
              <w:rPr>
                <w:sz w:val="22"/>
                <w:szCs w:val="22"/>
              </w:rPr>
              <w:t> </w:t>
            </w:r>
          </w:p>
        </w:tc>
        <w:tc>
          <w:tcPr>
            <w:tcW w:w="1271" w:type="dxa"/>
            <w:noWrap/>
          </w:tcPr>
          <w:p w:rsidR="00166549" w:rsidRPr="0066167F" w:rsidRDefault="00166549" w:rsidP="008200D3">
            <w:pPr>
              <w:jc w:val="center"/>
              <w:rPr>
                <w:sz w:val="22"/>
                <w:szCs w:val="22"/>
              </w:rPr>
            </w:pPr>
            <w:r w:rsidRPr="0066167F">
              <w:rPr>
                <w:sz w:val="22"/>
                <w:szCs w:val="22"/>
              </w:rPr>
              <w:t> </w:t>
            </w:r>
          </w:p>
        </w:tc>
        <w:tc>
          <w:tcPr>
            <w:tcW w:w="1060" w:type="dxa"/>
            <w:noWrap/>
          </w:tcPr>
          <w:p w:rsidR="00166549" w:rsidRPr="0066167F" w:rsidRDefault="00166549" w:rsidP="008200D3">
            <w:pPr>
              <w:jc w:val="center"/>
              <w:rPr>
                <w:sz w:val="22"/>
                <w:szCs w:val="22"/>
              </w:rPr>
            </w:pPr>
            <w:r w:rsidRPr="0066167F">
              <w:rPr>
                <w:sz w:val="22"/>
                <w:szCs w:val="22"/>
              </w:rPr>
              <w:t> </w:t>
            </w:r>
          </w:p>
        </w:tc>
      </w:tr>
      <w:tr w:rsidR="00166549" w:rsidRPr="00166549" w:rsidTr="008200D3">
        <w:trPr>
          <w:trHeight w:val="245"/>
        </w:trPr>
        <w:tc>
          <w:tcPr>
            <w:tcW w:w="1774" w:type="dxa"/>
            <w:vMerge/>
            <w:vAlign w:val="center"/>
          </w:tcPr>
          <w:p w:rsidR="00166549" w:rsidRPr="0066167F" w:rsidRDefault="00166549" w:rsidP="008200D3">
            <w:pPr>
              <w:jc w:val="center"/>
              <w:rPr>
                <w:sz w:val="22"/>
                <w:szCs w:val="22"/>
              </w:rPr>
            </w:pPr>
          </w:p>
        </w:tc>
        <w:tc>
          <w:tcPr>
            <w:tcW w:w="3867" w:type="dxa"/>
            <w:vMerge/>
            <w:vAlign w:val="center"/>
          </w:tcPr>
          <w:p w:rsidR="00166549" w:rsidRPr="0066167F" w:rsidRDefault="00166549" w:rsidP="008200D3">
            <w:pPr>
              <w:jc w:val="center"/>
              <w:rPr>
                <w:sz w:val="22"/>
                <w:szCs w:val="22"/>
              </w:rPr>
            </w:pPr>
          </w:p>
        </w:tc>
        <w:tc>
          <w:tcPr>
            <w:tcW w:w="4255" w:type="dxa"/>
          </w:tcPr>
          <w:p w:rsidR="00166549" w:rsidRPr="0066167F" w:rsidRDefault="00166549" w:rsidP="008200D3">
            <w:pPr>
              <w:rPr>
                <w:sz w:val="22"/>
                <w:szCs w:val="22"/>
              </w:rPr>
            </w:pPr>
            <w:r w:rsidRPr="0066167F">
              <w:rPr>
                <w:sz w:val="22"/>
                <w:szCs w:val="22"/>
              </w:rPr>
              <w:t xml:space="preserve">бюджеты муниципальных образований </w:t>
            </w:r>
          </w:p>
        </w:tc>
        <w:tc>
          <w:tcPr>
            <w:tcW w:w="1493" w:type="dxa"/>
            <w:noWrap/>
          </w:tcPr>
          <w:p w:rsidR="00166549" w:rsidRPr="0066167F" w:rsidRDefault="00166549" w:rsidP="008200D3">
            <w:pPr>
              <w:jc w:val="center"/>
              <w:rPr>
                <w:sz w:val="22"/>
                <w:szCs w:val="22"/>
              </w:rPr>
            </w:pPr>
            <w:r w:rsidRPr="0066167F">
              <w:rPr>
                <w:sz w:val="22"/>
                <w:szCs w:val="22"/>
              </w:rPr>
              <w:t>955,3</w:t>
            </w:r>
          </w:p>
        </w:tc>
        <w:tc>
          <w:tcPr>
            <w:tcW w:w="1271" w:type="dxa"/>
            <w:noWrap/>
          </w:tcPr>
          <w:p w:rsidR="00166549" w:rsidRPr="0066167F" w:rsidRDefault="00166549" w:rsidP="008200D3">
            <w:pPr>
              <w:jc w:val="center"/>
              <w:rPr>
                <w:sz w:val="22"/>
                <w:szCs w:val="22"/>
              </w:rPr>
            </w:pPr>
            <w:r w:rsidRPr="0066167F">
              <w:rPr>
                <w:sz w:val="22"/>
                <w:szCs w:val="22"/>
              </w:rPr>
              <w:t>782,6 </w:t>
            </w:r>
          </w:p>
        </w:tc>
        <w:tc>
          <w:tcPr>
            <w:tcW w:w="1271" w:type="dxa"/>
            <w:noWrap/>
          </w:tcPr>
          <w:p w:rsidR="00166549" w:rsidRPr="0066167F" w:rsidRDefault="00166549" w:rsidP="008200D3">
            <w:pPr>
              <w:jc w:val="center"/>
              <w:rPr>
                <w:sz w:val="22"/>
                <w:szCs w:val="22"/>
              </w:rPr>
            </w:pPr>
            <w:r w:rsidRPr="0066167F">
              <w:rPr>
                <w:sz w:val="22"/>
                <w:szCs w:val="22"/>
              </w:rPr>
              <w:t>792,3 </w:t>
            </w:r>
          </w:p>
        </w:tc>
        <w:tc>
          <w:tcPr>
            <w:tcW w:w="1060" w:type="dxa"/>
            <w:noWrap/>
          </w:tcPr>
          <w:p w:rsidR="00166549" w:rsidRPr="0066167F" w:rsidRDefault="00166549" w:rsidP="008200D3">
            <w:pPr>
              <w:jc w:val="center"/>
              <w:rPr>
                <w:sz w:val="22"/>
                <w:szCs w:val="22"/>
              </w:rPr>
            </w:pPr>
            <w:r w:rsidRPr="0066167F">
              <w:rPr>
                <w:sz w:val="22"/>
                <w:szCs w:val="22"/>
              </w:rPr>
              <w:t>2530,2 </w:t>
            </w:r>
          </w:p>
        </w:tc>
      </w:tr>
      <w:tr w:rsidR="00166549" w:rsidRPr="00166549" w:rsidTr="008200D3">
        <w:trPr>
          <w:trHeight w:val="300"/>
        </w:trPr>
        <w:tc>
          <w:tcPr>
            <w:tcW w:w="1774" w:type="dxa"/>
            <w:vMerge/>
          </w:tcPr>
          <w:p w:rsidR="00166549" w:rsidRPr="0066167F" w:rsidRDefault="00166549" w:rsidP="008200D3">
            <w:pPr>
              <w:jc w:val="center"/>
              <w:rPr>
                <w:sz w:val="22"/>
                <w:szCs w:val="22"/>
              </w:rPr>
            </w:pPr>
          </w:p>
        </w:tc>
        <w:tc>
          <w:tcPr>
            <w:tcW w:w="3867" w:type="dxa"/>
            <w:vMerge/>
          </w:tcPr>
          <w:p w:rsidR="00166549" w:rsidRPr="0066167F" w:rsidRDefault="00166549" w:rsidP="008200D3">
            <w:pPr>
              <w:jc w:val="center"/>
              <w:rPr>
                <w:sz w:val="22"/>
                <w:szCs w:val="22"/>
              </w:rPr>
            </w:pPr>
          </w:p>
        </w:tc>
        <w:tc>
          <w:tcPr>
            <w:tcW w:w="4255" w:type="dxa"/>
          </w:tcPr>
          <w:p w:rsidR="00166549" w:rsidRPr="0066167F" w:rsidRDefault="00166549" w:rsidP="008200D3">
            <w:pPr>
              <w:rPr>
                <w:sz w:val="22"/>
                <w:szCs w:val="22"/>
              </w:rPr>
            </w:pPr>
            <w:r w:rsidRPr="0066167F">
              <w:rPr>
                <w:sz w:val="22"/>
                <w:szCs w:val="22"/>
              </w:rPr>
              <w:t>юридические лица</w:t>
            </w:r>
          </w:p>
        </w:tc>
        <w:tc>
          <w:tcPr>
            <w:tcW w:w="1493" w:type="dxa"/>
            <w:noWrap/>
          </w:tcPr>
          <w:p w:rsidR="00166549" w:rsidRPr="0066167F" w:rsidRDefault="00166549" w:rsidP="008200D3">
            <w:pPr>
              <w:jc w:val="center"/>
              <w:rPr>
                <w:sz w:val="22"/>
                <w:szCs w:val="22"/>
              </w:rPr>
            </w:pPr>
            <w:r w:rsidRPr="0066167F">
              <w:rPr>
                <w:sz w:val="22"/>
                <w:szCs w:val="22"/>
              </w:rPr>
              <w:t> </w:t>
            </w:r>
          </w:p>
        </w:tc>
        <w:tc>
          <w:tcPr>
            <w:tcW w:w="1271" w:type="dxa"/>
            <w:noWrap/>
          </w:tcPr>
          <w:p w:rsidR="00166549" w:rsidRPr="0066167F" w:rsidRDefault="00166549" w:rsidP="008200D3">
            <w:pPr>
              <w:jc w:val="center"/>
              <w:rPr>
                <w:sz w:val="22"/>
                <w:szCs w:val="22"/>
              </w:rPr>
            </w:pPr>
            <w:r w:rsidRPr="0066167F">
              <w:rPr>
                <w:sz w:val="22"/>
                <w:szCs w:val="22"/>
              </w:rPr>
              <w:t> </w:t>
            </w:r>
          </w:p>
        </w:tc>
        <w:tc>
          <w:tcPr>
            <w:tcW w:w="1271" w:type="dxa"/>
            <w:noWrap/>
          </w:tcPr>
          <w:p w:rsidR="00166549" w:rsidRPr="0066167F" w:rsidRDefault="00166549" w:rsidP="008200D3">
            <w:pPr>
              <w:jc w:val="center"/>
              <w:rPr>
                <w:sz w:val="22"/>
                <w:szCs w:val="22"/>
              </w:rPr>
            </w:pPr>
            <w:r w:rsidRPr="0066167F">
              <w:rPr>
                <w:sz w:val="22"/>
                <w:szCs w:val="22"/>
              </w:rPr>
              <w:t> </w:t>
            </w:r>
          </w:p>
        </w:tc>
        <w:tc>
          <w:tcPr>
            <w:tcW w:w="1060" w:type="dxa"/>
            <w:noWrap/>
          </w:tcPr>
          <w:p w:rsidR="00166549" w:rsidRPr="0066167F" w:rsidRDefault="00166549" w:rsidP="008200D3">
            <w:pPr>
              <w:jc w:val="center"/>
              <w:rPr>
                <w:sz w:val="22"/>
                <w:szCs w:val="22"/>
              </w:rPr>
            </w:pPr>
            <w:r w:rsidRPr="0066167F">
              <w:rPr>
                <w:sz w:val="22"/>
                <w:szCs w:val="22"/>
              </w:rPr>
              <w:t> </w:t>
            </w:r>
          </w:p>
        </w:tc>
      </w:tr>
      <w:tr w:rsidR="00166549" w:rsidRPr="00166549" w:rsidTr="008200D3">
        <w:trPr>
          <w:trHeight w:val="300"/>
        </w:trPr>
        <w:tc>
          <w:tcPr>
            <w:tcW w:w="1774" w:type="dxa"/>
            <w:vMerge w:val="restart"/>
          </w:tcPr>
          <w:p w:rsidR="00166549" w:rsidRPr="0066167F" w:rsidRDefault="00166549" w:rsidP="008200D3">
            <w:pPr>
              <w:rPr>
                <w:sz w:val="22"/>
                <w:szCs w:val="22"/>
              </w:rPr>
            </w:pPr>
            <w:r w:rsidRPr="0066167F">
              <w:rPr>
                <w:sz w:val="22"/>
                <w:szCs w:val="22"/>
              </w:rPr>
              <w:t>Мероприятие 1.1.1</w:t>
            </w:r>
          </w:p>
        </w:tc>
        <w:tc>
          <w:tcPr>
            <w:tcW w:w="3867" w:type="dxa"/>
            <w:vMerge w:val="restart"/>
          </w:tcPr>
          <w:p w:rsidR="00166549" w:rsidRPr="0066167F" w:rsidRDefault="00166549" w:rsidP="008200D3">
            <w:pPr>
              <w:rPr>
                <w:sz w:val="22"/>
                <w:szCs w:val="22"/>
              </w:rPr>
            </w:pPr>
            <w:r w:rsidRPr="0066167F">
              <w:rPr>
                <w:sz w:val="22"/>
                <w:szCs w:val="22"/>
              </w:rPr>
              <w:t>Иные межбюджетные трансферты по осуществлению части полномочий контрольно по определению специализированной службы по вопросам похоронного дела</w:t>
            </w:r>
          </w:p>
        </w:tc>
        <w:tc>
          <w:tcPr>
            <w:tcW w:w="4255" w:type="dxa"/>
          </w:tcPr>
          <w:p w:rsidR="00166549" w:rsidRPr="0066167F" w:rsidRDefault="00166549" w:rsidP="008200D3">
            <w:pPr>
              <w:rPr>
                <w:sz w:val="22"/>
                <w:szCs w:val="22"/>
              </w:rPr>
            </w:pPr>
            <w:r w:rsidRPr="0066167F">
              <w:rPr>
                <w:sz w:val="22"/>
                <w:szCs w:val="22"/>
              </w:rPr>
              <w:t xml:space="preserve">Всего </w:t>
            </w:r>
          </w:p>
        </w:tc>
        <w:tc>
          <w:tcPr>
            <w:tcW w:w="1493" w:type="dxa"/>
            <w:noWrap/>
          </w:tcPr>
          <w:p w:rsidR="00166549" w:rsidRPr="0066167F" w:rsidRDefault="00166549" w:rsidP="008200D3">
            <w:pPr>
              <w:jc w:val="center"/>
              <w:rPr>
                <w:sz w:val="22"/>
                <w:szCs w:val="22"/>
              </w:rPr>
            </w:pPr>
            <w:r w:rsidRPr="0066167F">
              <w:rPr>
                <w:sz w:val="22"/>
                <w:szCs w:val="22"/>
              </w:rPr>
              <w:t>0,2</w:t>
            </w:r>
          </w:p>
        </w:tc>
        <w:tc>
          <w:tcPr>
            <w:tcW w:w="1271" w:type="dxa"/>
            <w:noWrap/>
          </w:tcPr>
          <w:p w:rsidR="00166549" w:rsidRPr="0066167F" w:rsidRDefault="00166549" w:rsidP="008200D3">
            <w:pPr>
              <w:jc w:val="center"/>
              <w:rPr>
                <w:sz w:val="22"/>
                <w:szCs w:val="22"/>
              </w:rPr>
            </w:pPr>
            <w:r w:rsidRPr="0066167F">
              <w:rPr>
                <w:sz w:val="22"/>
                <w:szCs w:val="22"/>
              </w:rPr>
              <w:t>0,2</w:t>
            </w: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r w:rsidRPr="0066167F">
              <w:rPr>
                <w:sz w:val="22"/>
                <w:szCs w:val="22"/>
              </w:rPr>
              <w:t>0,4</w:t>
            </w:r>
          </w:p>
        </w:tc>
      </w:tr>
      <w:tr w:rsidR="00166549" w:rsidRPr="00166549" w:rsidTr="008200D3">
        <w:trPr>
          <w:trHeight w:val="300"/>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в том числе: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300"/>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федеральный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300"/>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краевой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300"/>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районный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300"/>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внебюджетные источники</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300"/>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бюджеты муниципальных образований </w:t>
            </w:r>
          </w:p>
        </w:tc>
        <w:tc>
          <w:tcPr>
            <w:tcW w:w="1493" w:type="dxa"/>
            <w:noWrap/>
          </w:tcPr>
          <w:p w:rsidR="00166549" w:rsidRPr="0066167F" w:rsidRDefault="00166549" w:rsidP="008200D3">
            <w:pPr>
              <w:jc w:val="center"/>
              <w:rPr>
                <w:sz w:val="22"/>
                <w:szCs w:val="22"/>
              </w:rPr>
            </w:pPr>
            <w:r w:rsidRPr="0066167F">
              <w:rPr>
                <w:sz w:val="22"/>
                <w:szCs w:val="22"/>
              </w:rPr>
              <w:t>0,2</w:t>
            </w:r>
          </w:p>
        </w:tc>
        <w:tc>
          <w:tcPr>
            <w:tcW w:w="1271" w:type="dxa"/>
            <w:noWrap/>
          </w:tcPr>
          <w:p w:rsidR="00166549" w:rsidRPr="0066167F" w:rsidRDefault="00166549" w:rsidP="008200D3">
            <w:pPr>
              <w:jc w:val="center"/>
              <w:rPr>
                <w:sz w:val="22"/>
                <w:szCs w:val="22"/>
              </w:rPr>
            </w:pPr>
            <w:r w:rsidRPr="0066167F">
              <w:rPr>
                <w:sz w:val="22"/>
                <w:szCs w:val="22"/>
              </w:rPr>
              <w:t>0,2</w:t>
            </w: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r w:rsidRPr="0066167F">
              <w:rPr>
                <w:sz w:val="22"/>
                <w:szCs w:val="22"/>
              </w:rPr>
              <w:t>0,4</w:t>
            </w:r>
          </w:p>
        </w:tc>
      </w:tr>
      <w:tr w:rsidR="00166549" w:rsidRPr="00166549" w:rsidTr="008200D3">
        <w:trPr>
          <w:trHeight w:val="300"/>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юридические лица</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300"/>
        </w:trPr>
        <w:tc>
          <w:tcPr>
            <w:tcW w:w="1774" w:type="dxa"/>
            <w:vMerge w:val="restart"/>
          </w:tcPr>
          <w:p w:rsidR="00166549" w:rsidRPr="0066167F" w:rsidRDefault="00166549" w:rsidP="008200D3">
            <w:pPr>
              <w:rPr>
                <w:sz w:val="22"/>
                <w:szCs w:val="22"/>
              </w:rPr>
            </w:pPr>
            <w:r w:rsidRPr="0066167F">
              <w:rPr>
                <w:sz w:val="22"/>
                <w:szCs w:val="22"/>
              </w:rPr>
              <w:t>Мероприятие 1.1.2</w:t>
            </w:r>
          </w:p>
        </w:tc>
        <w:tc>
          <w:tcPr>
            <w:tcW w:w="3867" w:type="dxa"/>
            <w:vMerge w:val="restart"/>
          </w:tcPr>
          <w:p w:rsidR="00166549" w:rsidRPr="0066167F" w:rsidRDefault="00166549" w:rsidP="008200D3">
            <w:pPr>
              <w:rPr>
                <w:sz w:val="22"/>
                <w:szCs w:val="22"/>
              </w:rPr>
            </w:pPr>
            <w:r w:rsidRPr="0066167F">
              <w:rPr>
                <w:sz w:val="22"/>
                <w:szCs w:val="22"/>
              </w:rPr>
              <w:t xml:space="preserve">Иные межбюджетные трансферты на осуществление полномочий по организации в границах поселения </w:t>
            </w:r>
            <w:proofErr w:type="spellStart"/>
            <w:r w:rsidRPr="0066167F">
              <w:rPr>
                <w:sz w:val="22"/>
                <w:szCs w:val="22"/>
              </w:rPr>
              <w:t>электро</w:t>
            </w:r>
            <w:proofErr w:type="spellEnd"/>
            <w:r w:rsidRPr="0066167F">
              <w:rPr>
                <w:sz w:val="22"/>
                <w:szCs w:val="22"/>
              </w:rPr>
              <w:t>-, тепл</w:t>
            </w:r>
            <w:proofErr w:type="gramStart"/>
            <w:r w:rsidRPr="0066167F">
              <w:rPr>
                <w:sz w:val="22"/>
                <w:szCs w:val="22"/>
              </w:rPr>
              <w:t>о-</w:t>
            </w:r>
            <w:proofErr w:type="gramEnd"/>
            <w:r w:rsidRPr="0066167F">
              <w:rPr>
                <w:sz w:val="22"/>
                <w:szCs w:val="22"/>
              </w:rPr>
              <w:t xml:space="preserve">, </w:t>
            </w:r>
            <w:proofErr w:type="spellStart"/>
            <w:r w:rsidRPr="0066167F">
              <w:rPr>
                <w:sz w:val="22"/>
                <w:szCs w:val="22"/>
              </w:rPr>
              <w:t>газо</w:t>
            </w:r>
            <w:proofErr w:type="spellEnd"/>
            <w:r w:rsidRPr="0066167F">
              <w:rPr>
                <w:sz w:val="22"/>
                <w:szCs w:val="22"/>
              </w:rPr>
              <w:t xml:space="preserve">-, водоснабжения </w:t>
            </w:r>
            <w:r w:rsidRPr="0066167F">
              <w:rPr>
                <w:sz w:val="22"/>
                <w:szCs w:val="22"/>
              </w:rPr>
              <w:lastRenderedPageBreak/>
              <w:t>населения, водоотведения</w:t>
            </w:r>
          </w:p>
        </w:tc>
        <w:tc>
          <w:tcPr>
            <w:tcW w:w="4255" w:type="dxa"/>
          </w:tcPr>
          <w:p w:rsidR="00166549" w:rsidRPr="0066167F" w:rsidRDefault="00166549" w:rsidP="008200D3">
            <w:pPr>
              <w:rPr>
                <w:sz w:val="22"/>
                <w:szCs w:val="22"/>
              </w:rPr>
            </w:pPr>
            <w:r w:rsidRPr="0066167F">
              <w:rPr>
                <w:sz w:val="22"/>
                <w:szCs w:val="22"/>
              </w:rPr>
              <w:lastRenderedPageBreak/>
              <w:t xml:space="preserve">Всего </w:t>
            </w:r>
          </w:p>
        </w:tc>
        <w:tc>
          <w:tcPr>
            <w:tcW w:w="1493" w:type="dxa"/>
            <w:noWrap/>
          </w:tcPr>
          <w:p w:rsidR="00166549" w:rsidRPr="0066167F" w:rsidRDefault="00166549" w:rsidP="008200D3">
            <w:pPr>
              <w:jc w:val="center"/>
              <w:rPr>
                <w:sz w:val="22"/>
                <w:szCs w:val="22"/>
              </w:rPr>
            </w:pPr>
            <w:r w:rsidRPr="0066167F">
              <w:rPr>
                <w:sz w:val="22"/>
                <w:szCs w:val="22"/>
              </w:rPr>
              <w:t>46,9</w:t>
            </w:r>
          </w:p>
        </w:tc>
        <w:tc>
          <w:tcPr>
            <w:tcW w:w="1271" w:type="dxa"/>
            <w:noWrap/>
          </w:tcPr>
          <w:p w:rsidR="00166549" w:rsidRPr="0066167F" w:rsidRDefault="00166549" w:rsidP="008200D3">
            <w:pPr>
              <w:jc w:val="center"/>
              <w:rPr>
                <w:sz w:val="22"/>
                <w:szCs w:val="22"/>
              </w:rPr>
            </w:pPr>
            <w:r w:rsidRPr="0066167F">
              <w:rPr>
                <w:sz w:val="22"/>
                <w:szCs w:val="22"/>
              </w:rPr>
              <w:t>46,9</w:t>
            </w:r>
          </w:p>
        </w:tc>
        <w:tc>
          <w:tcPr>
            <w:tcW w:w="1271" w:type="dxa"/>
            <w:noWrap/>
          </w:tcPr>
          <w:p w:rsidR="00166549" w:rsidRPr="0066167F" w:rsidRDefault="00166549" w:rsidP="008200D3">
            <w:pPr>
              <w:jc w:val="center"/>
              <w:rPr>
                <w:sz w:val="22"/>
                <w:szCs w:val="22"/>
              </w:rPr>
            </w:pPr>
            <w:r w:rsidRPr="0066167F">
              <w:rPr>
                <w:sz w:val="22"/>
                <w:szCs w:val="22"/>
              </w:rPr>
              <w:t>46,9</w:t>
            </w:r>
          </w:p>
        </w:tc>
        <w:tc>
          <w:tcPr>
            <w:tcW w:w="1060" w:type="dxa"/>
            <w:noWrap/>
          </w:tcPr>
          <w:p w:rsidR="00166549" w:rsidRPr="0066167F" w:rsidRDefault="00166549" w:rsidP="008200D3">
            <w:pPr>
              <w:jc w:val="center"/>
              <w:rPr>
                <w:sz w:val="22"/>
                <w:szCs w:val="22"/>
              </w:rPr>
            </w:pPr>
            <w:r w:rsidRPr="0066167F">
              <w:rPr>
                <w:sz w:val="22"/>
                <w:szCs w:val="22"/>
              </w:rPr>
              <w:t>140,7</w:t>
            </w:r>
          </w:p>
        </w:tc>
      </w:tr>
      <w:tr w:rsidR="00166549" w:rsidRPr="00166549" w:rsidTr="008200D3">
        <w:trPr>
          <w:trHeight w:val="114"/>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в том числе:</w:t>
            </w:r>
          </w:p>
        </w:tc>
        <w:tc>
          <w:tcPr>
            <w:tcW w:w="1493" w:type="dxa"/>
            <w:noWrap/>
          </w:tcPr>
          <w:p w:rsidR="00166549" w:rsidRPr="0066167F" w:rsidRDefault="00166549" w:rsidP="008200D3">
            <w:pPr>
              <w:jc w:val="center"/>
              <w:rPr>
                <w:sz w:val="22"/>
                <w:szCs w:val="22"/>
              </w:rPr>
            </w:pPr>
            <w:r w:rsidRPr="0066167F">
              <w:rPr>
                <w:sz w:val="22"/>
                <w:szCs w:val="22"/>
              </w:rPr>
              <w:t> </w:t>
            </w:r>
          </w:p>
        </w:tc>
        <w:tc>
          <w:tcPr>
            <w:tcW w:w="1271" w:type="dxa"/>
            <w:noWrap/>
          </w:tcPr>
          <w:p w:rsidR="00166549" w:rsidRPr="0066167F" w:rsidRDefault="00166549" w:rsidP="008200D3">
            <w:pPr>
              <w:jc w:val="center"/>
              <w:rPr>
                <w:sz w:val="22"/>
                <w:szCs w:val="22"/>
              </w:rPr>
            </w:pPr>
            <w:r w:rsidRPr="0066167F">
              <w:rPr>
                <w:sz w:val="22"/>
                <w:szCs w:val="22"/>
              </w:rPr>
              <w:t> </w:t>
            </w:r>
          </w:p>
        </w:tc>
        <w:tc>
          <w:tcPr>
            <w:tcW w:w="1271" w:type="dxa"/>
            <w:noWrap/>
          </w:tcPr>
          <w:p w:rsidR="00166549" w:rsidRPr="0066167F" w:rsidRDefault="00166549" w:rsidP="008200D3">
            <w:pPr>
              <w:jc w:val="center"/>
              <w:rPr>
                <w:sz w:val="22"/>
                <w:szCs w:val="22"/>
              </w:rPr>
            </w:pPr>
            <w:r w:rsidRPr="0066167F">
              <w:rPr>
                <w:sz w:val="22"/>
                <w:szCs w:val="22"/>
              </w:rPr>
              <w:t> </w:t>
            </w:r>
          </w:p>
        </w:tc>
        <w:tc>
          <w:tcPr>
            <w:tcW w:w="1060" w:type="dxa"/>
            <w:noWrap/>
          </w:tcPr>
          <w:p w:rsidR="00166549" w:rsidRPr="0066167F" w:rsidRDefault="00166549" w:rsidP="008200D3">
            <w:pPr>
              <w:jc w:val="center"/>
              <w:rPr>
                <w:sz w:val="22"/>
                <w:szCs w:val="22"/>
              </w:rPr>
            </w:pPr>
            <w:r w:rsidRPr="0066167F">
              <w:rPr>
                <w:sz w:val="22"/>
                <w:szCs w:val="22"/>
              </w:rPr>
              <w:t> </w:t>
            </w:r>
          </w:p>
        </w:tc>
      </w:tr>
      <w:tr w:rsidR="00166549" w:rsidRPr="00166549" w:rsidTr="008200D3">
        <w:trPr>
          <w:trHeight w:val="300"/>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федеральный бюджет </w:t>
            </w:r>
          </w:p>
        </w:tc>
        <w:tc>
          <w:tcPr>
            <w:tcW w:w="1493" w:type="dxa"/>
            <w:noWrap/>
          </w:tcPr>
          <w:p w:rsidR="00166549" w:rsidRPr="0066167F" w:rsidRDefault="00166549" w:rsidP="008200D3">
            <w:pPr>
              <w:jc w:val="center"/>
              <w:rPr>
                <w:sz w:val="22"/>
                <w:szCs w:val="22"/>
              </w:rPr>
            </w:pPr>
            <w:r w:rsidRPr="0066167F">
              <w:rPr>
                <w:sz w:val="22"/>
                <w:szCs w:val="22"/>
              </w:rPr>
              <w:t> </w:t>
            </w:r>
          </w:p>
        </w:tc>
        <w:tc>
          <w:tcPr>
            <w:tcW w:w="1271" w:type="dxa"/>
            <w:noWrap/>
          </w:tcPr>
          <w:p w:rsidR="00166549" w:rsidRPr="0066167F" w:rsidRDefault="00166549" w:rsidP="008200D3">
            <w:pPr>
              <w:jc w:val="center"/>
              <w:rPr>
                <w:sz w:val="22"/>
                <w:szCs w:val="22"/>
              </w:rPr>
            </w:pPr>
            <w:r w:rsidRPr="0066167F">
              <w:rPr>
                <w:sz w:val="22"/>
                <w:szCs w:val="22"/>
              </w:rPr>
              <w:t> </w:t>
            </w:r>
          </w:p>
        </w:tc>
        <w:tc>
          <w:tcPr>
            <w:tcW w:w="1271" w:type="dxa"/>
            <w:noWrap/>
          </w:tcPr>
          <w:p w:rsidR="00166549" w:rsidRPr="0066167F" w:rsidRDefault="00166549" w:rsidP="008200D3">
            <w:pPr>
              <w:jc w:val="center"/>
              <w:rPr>
                <w:sz w:val="22"/>
                <w:szCs w:val="22"/>
              </w:rPr>
            </w:pPr>
            <w:r w:rsidRPr="0066167F">
              <w:rPr>
                <w:sz w:val="22"/>
                <w:szCs w:val="22"/>
              </w:rPr>
              <w:t> </w:t>
            </w:r>
          </w:p>
        </w:tc>
        <w:tc>
          <w:tcPr>
            <w:tcW w:w="1060" w:type="dxa"/>
            <w:noWrap/>
          </w:tcPr>
          <w:p w:rsidR="00166549" w:rsidRPr="0066167F" w:rsidRDefault="00166549" w:rsidP="008200D3">
            <w:pPr>
              <w:jc w:val="center"/>
              <w:rPr>
                <w:sz w:val="22"/>
                <w:szCs w:val="22"/>
              </w:rPr>
            </w:pPr>
            <w:r w:rsidRPr="0066167F">
              <w:rPr>
                <w:sz w:val="22"/>
                <w:szCs w:val="22"/>
              </w:rPr>
              <w:t> </w:t>
            </w:r>
          </w:p>
        </w:tc>
      </w:tr>
      <w:tr w:rsidR="00166549" w:rsidRPr="00166549" w:rsidTr="008200D3">
        <w:trPr>
          <w:trHeight w:val="300"/>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краевой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300"/>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районный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300"/>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внебюджетные источники </w:t>
            </w:r>
          </w:p>
        </w:tc>
        <w:tc>
          <w:tcPr>
            <w:tcW w:w="1493" w:type="dxa"/>
            <w:noWrap/>
          </w:tcPr>
          <w:p w:rsidR="00166549" w:rsidRPr="0066167F" w:rsidRDefault="00166549" w:rsidP="008200D3">
            <w:pPr>
              <w:jc w:val="center"/>
              <w:rPr>
                <w:sz w:val="22"/>
                <w:szCs w:val="22"/>
              </w:rPr>
            </w:pPr>
            <w:r w:rsidRPr="0066167F">
              <w:rPr>
                <w:sz w:val="22"/>
                <w:szCs w:val="22"/>
              </w:rPr>
              <w:t> </w:t>
            </w:r>
          </w:p>
        </w:tc>
        <w:tc>
          <w:tcPr>
            <w:tcW w:w="1271" w:type="dxa"/>
            <w:noWrap/>
          </w:tcPr>
          <w:p w:rsidR="00166549" w:rsidRPr="0066167F" w:rsidRDefault="00166549" w:rsidP="008200D3">
            <w:pPr>
              <w:jc w:val="center"/>
              <w:rPr>
                <w:sz w:val="22"/>
                <w:szCs w:val="22"/>
              </w:rPr>
            </w:pPr>
            <w:r w:rsidRPr="0066167F">
              <w:rPr>
                <w:sz w:val="22"/>
                <w:szCs w:val="22"/>
              </w:rPr>
              <w:t> </w:t>
            </w:r>
          </w:p>
        </w:tc>
        <w:tc>
          <w:tcPr>
            <w:tcW w:w="1271" w:type="dxa"/>
            <w:noWrap/>
          </w:tcPr>
          <w:p w:rsidR="00166549" w:rsidRPr="0066167F" w:rsidRDefault="00166549" w:rsidP="008200D3">
            <w:pPr>
              <w:jc w:val="center"/>
              <w:rPr>
                <w:sz w:val="22"/>
                <w:szCs w:val="22"/>
              </w:rPr>
            </w:pPr>
            <w:r w:rsidRPr="0066167F">
              <w:rPr>
                <w:sz w:val="22"/>
                <w:szCs w:val="22"/>
              </w:rPr>
              <w:t> </w:t>
            </w:r>
          </w:p>
        </w:tc>
        <w:tc>
          <w:tcPr>
            <w:tcW w:w="1060" w:type="dxa"/>
            <w:noWrap/>
          </w:tcPr>
          <w:p w:rsidR="00166549" w:rsidRPr="0066167F" w:rsidRDefault="00166549" w:rsidP="008200D3">
            <w:pPr>
              <w:jc w:val="center"/>
              <w:rPr>
                <w:sz w:val="22"/>
                <w:szCs w:val="22"/>
              </w:rPr>
            </w:pPr>
            <w:r w:rsidRPr="0066167F">
              <w:rPr>
                <w:sz w:val="22"/>
                <w:szCs w:val="22"/>
              </w:rPr>
              <w:t> </w:t>
            </w: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бюджеты муниципальных образований  </w:t>
            </w:r>
          </w:p>
        </w:tc>
        <w:tc>
          <w:tcPr>
            <w:tcW w:w="1493" w:type="dxa"/>
            <w:noWrap/>
          </w:tcPr>
          <w:p w:rsidR="00166549" w:rsidRPr="0066167F" w:rsidRDefault="00166549" w:rsidP="008200D3">
            <w:pPr>
              <w:jc w:val="center"/>
              <w:rPr>
                <w:sz w:val="22"/>
                <w:szCs w:val="22"/>
              </w:rPr>
            </w:pPr>
            <w:r w:rsidRPr="0066167F">
              <w:rPr>
                <w:sz w:val="22"/>
                <w:szCs w:val="22"/>
              </w:rPr>
              <w:t>46,9</w:t>
            </w:r>
          </w:p>
        </w:tc>
        <w:tc>
          <w:tcPr>
            <w:tcW w:w="1271" w:type="dxa"/>
            <w:noWrap/>
          </w:tcPr>
          <w:p w:rsidR="00166549" w:rsidRPr="0066167F" w:rsidRDefault="00166549" w:rsidP="008200D3">
            <w:pPr>
              <w:jc w:val="center"/>
              <w:rPr>
                <w:sz w:val="22"/>
                <w:szCs w:val="22"/>
              </w:rPr>
            </w:pPr>
            <w:r w:rsidRPr="0066167F">
              <w:rPr>
                <w:sz w:val="22"/>
                <w:szCs w:val="22"/>
              </w:rPr>
              <w:t>46,9</w:t>
            </w:r>
          </w:p>
        </w:tc>
        <w:tc>
          <w:tcPr>
            <w:tcW w:w="1271" w:type="dxa"/>
            <w:noWrap/>
          </w:tcPr>
          <w:p w:rsidR="00166549" w:rsidRPr="0066167F" w:rsidRDefault="00166549" w:rsidP="008200D3">
            <w:pPr>
              <w:jc w:val="center"/>
              <w:rPr>
                <w:sz w:val="22"/>
                <w:szCs w:val="22"/>
              </w:rPr>
            </w:pPr>
            <w:r w:rsidRPr="0066167F">
              <w:rPr>
                <w:sz w:val="22"/>
                <w:szCs w:val="22"/>
              </w:rPr>
              <w:t>46,9</w:t>
            </w:r>
          </w:p>
        </w:tc>
        <w:tc>
          <w:tcPr>
            <w:tcW w:w="1060" w:type="dxa"/>
            <w:noWrap/>
          </w:tcPr>
          <w:p w:rsidR="00166549" w:rsidRPr="0066167F" w:rsidRDefault="00166549" w:rsidP="008200D3">
            <w:pPr>
              <w:jc w:val="center"/>
              <w:rPr>
                <w:sz w:val="22"/>
                <w:szCs w:val="22"/>
              </w:rPr>
            </w:pPr>
            <w:r w:rsidRPr="0066167F">
              <w:rPr>
                <w:sz w:val="22"/>
                <w:szCs w:val="22"/>
              </w:rPr>
              <w:t>140,7</w:t>
            </w: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юридические лица</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425"/>
        </w:trPr>
        <w:tc>
          <w:tcPr>
            <w:tcW w:w="1774" w:type="dxa"/>
            <w:vMerge w:val="restart"/>
          </w:tcPr>
          <w:p w:rsidR="00166549" w:rsidRPr="0066167F" w:rsidRDefault="00166549" w:rsidP="008200D3">
            <w:pPr>
              <w:rPr>
                <w:sz w:val="22"/>
                <w:szCs w:val="22"/>
              </w:rPr>
            </w:pPr>
            <w:r w:rsidRPr="0066167F">
              <w:rPr>
                <w:sz w:val="22"/>
                <w:szCs w:val="22"/>
              </w:rPr>
              <w:t>Мероприятие 1.1.3</w:t>
            </w:r>
          </w:p>
        </w:tc>
        <w:tc>
          <w:tcPr>
            <w:tcW w:w="3867" w:type="dxa"/>
            <w:vMerge w:val="restart"/>
          </w:tcPr>
          <w:p w:rsidR="00166549" w:rsidRPr="0066167F" w:rsidRDefault="00166549" w:rsidP="008200D3">
            <w:pPr>
              <w:rPr>
                <w:sz w:val="22"/>
                <w:szCs w:val="22"/>
              </w:rPr>
            </w:pPr>
            <w:r w:rsidRPr="0066167F">
              <w:rPr>
                <w:sz w:val="22"/>
                <w:szCs w:val="22"/>
              </w:rPr>
              <w:t>Иные межбюджетные трансферты на осуществление полномочий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организации строительства и содержания муниципального жилищного фонда, создания условий для жилищного строительства</w:t>
            </w:r>
          </w:p>
        </w:tc>
        <w:tc>
          <w:tcPr>
            <w:tcW w:w="4255" w:type="dxa"/>
            <w:vAlign w:val="center"/>
          </w:tcPr>
          <w:p w:rsidR="00166549" w:rsidRPr="0066167F" w:rsidRDefault="00166549" w:rsidP="008200D3">
            <w:pPr>
              <w:rPr>
                <w:sz w:val="22"/>
                <w:szCs w:val="22"/>
              </w:rPr>
            </w:pPr>
            <w:r w:rsidRPr="0066167F">
              <w:rPr>
                <w:sz w:val="22"/>
                <w:szCs w:val="22"/>
              </w:rPr>
              <w:t>Всего</w:t>
            </w:r>
          </w:p>
        </w:tc>
        <w:tc>
          <w:tcPr>
            <w:tcW w:w="1493" w:type="dxa"/>
            <w:noWrap/>
          </w:tcPr>
          <w:p w:rsidR="00166549" w:rsidRPr="0066167F" w:rsidRDefault="00166549" w:rsidP="008200D3">
            <w:pPr>
              <w:jc w:val="center"/>
              <w:rPr>
                <w:sz w:val="22"/>
                <w:szCs w:val="22"/>
              </w:rPr>
            </w:pPr>
            <w:r w:rsidRPr="0066167F">
              <w:rPr>
                <w:sz w:val="22"/>
                <w:szCs w:val="22"/>
              </w:rPr>
              <w:t>49,5</w:t>
            </w:r>
          </w:p>
        </w:tc>
        <w:tc>
          <w:tcPr>
            <w:tcW w:w="1271" w:type="dxa"/>
            <w:noWrap/>
          </w:tcPr>
          <w:p w:rsidR="00166549" w:rsidRPr="0066167F" w:rsidRDefault="00166549" w:rsidP="008200D3">
            <w:pPr>
              <w:jc w:val="center"/>
              <w:rPr>
                <w:sz w:val="22"/>
                <w:szCs w:val="22"/>
              </w:rPr>
            </w:pPr>
            <w:r w:rsidRPr="0066167F">
              <w:rPr>
                <w:sz w:val="22"/>
                <w:szCs w:val="22"/>
              </w:rPr>
              <w:t>49,5</w:t>
            </w:r>
          </w:p>
        </w:tc>
        <w:tc>
          <w:tcPr>
            <w:tcW w:w="1271" w:type="dxa"/>
            <w:noWrap/>
          </w:tcPr>
          <w:p w:rsidR="00166549" w:rsidRPr="0066167F" w:rsidRDefault="00166549" w:rsidP="008200D3">
            <w:pPr>
              <w:jc w:val="center"/>
              <w:rPr>
                <w:sz w:val="22"/>
                <w:szCs w:val="22"/>
              </w:rPr>
            </w:pPr>
            <w:r w:rsidRPr="0066167F">
              <w:rPr>
                <w:sz w:val="22"/>
                <w:szCs w:val="22"/>
              </w:rPr>
              <w:t>49,5</w:t>
            </w:r>
          </w:p>
        </w:tc>
        <w:tc>
          <w:tcPr>
            <w:tcW w:w="1060" w:type="dxa"/>
            <w:noWrap/>
          </w:tcPr>
          <w:p w:rsidR="00166549" w:rsidRPr="0066167F" w:rsidRDefault="00166549" w:rsidP="008200D3">
            <w:pPr>
              <w:jc w:val="center"/>
              <w:rPr>
                <w:sz w:val="22"/>
                <w:szCs w:val="22"/>
              </w:rPr>
            </w:pPr>
            <w:r w:rsidRPr="0066167F">
              <w:rPr>
                <w:sz w:val="22"/>
                <w:szCs w:val="22"/>
              </w:rPr>
              <w:t>148,5</w:t>
            </w:r>
          </w:p>
        </w:tc>
      </w:tr>
      <w:tr w:rsidR="00166549" w:rsidRPr="00166549" w:rsidTr="008200D3">
        <w:trPr>
          <w:trHeight w:val="351"/>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vAlign w:val="center"/>
          </w:tcPr>
          <w:p w:rsidR="00166549" w:rsidRPr="0066167F" w:rsidRDefault="00166549" w:rsidP="008200D3">
            <w:pPr>
              <w:rPr>
                <w:sz w:val="22"/>
                <w:szCs w:val="22"/>
              </w:rPr>
            </w:pPr>
            <w:r w:rsidRPr="0066167F">
              <w:rPr>
                <w:sz w:val="22"/>
                <w:szCs w:val="22"/>
              </w:rPr>
              <w:t>в том числе:</w:t>
            </w:r>
          </w:p>
        </w:tc>
        <w:tc>
          <w:tcPr>
            <w:tcW w:w="1493"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060" w:type="dxa"/>
            <w:noWrap/>
            <w:vAlign w:val="center"/>
          </w:tcPr>
          <w:p w:rsidR="00166549" w:rsidRPr="0066167F" w:rsidRDefault="00166549" w:rsidP="008200D3">
            <w:pPr>
              <w:jc w:val="center"/>
              <w:rPr>
                <w:sz w:val="22"/>
                <w:szCs w:val="22"/>
              </w:rPr>
            </w:pPr>
          </w:p>
        </w:tc>
      </w:tr>
      <w:tr w:rsidR="00166549" w:rsidRPr="00166549" w:rsidTr="008200D3">
        <w:trPr>
          <w:trHeight w:val="353"/>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vAlign w:val="center"/>
          </w:tcPr>
          <w:p w:rsidR="00166549" w:rsidRPr="0066167F" w:rsidRDefault="00166549" w:rsidP="008200D3">
            <w:pPr>
              <w:rPr>
                <w:sz w:val="22"/>
                <w:szCs w:val="22"/>
              </w:rPr>
            </w:pPr>
            <w:r w:rsidRPr="0066167F">
              <w:rPr>
                <w:sz w:val="22"/>
                <w:szCs w:val="22"/>
              </w:rPr>
              <w:t>федеральный бюджет</w:t>
            </w:r>
          </w:p>
        </w:tc>
        <w:tc>
          <w:tcPr>
            <w:tcW w:w="1493"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060" w:type="dxa"/>
            <w:noWrap/>
            <w:vAlign w:val="center"/>
          </w:tcPr>
          <w:p w:rsidR="00166549" w:rsidRPr="0066167F" w:rsidRDefault="00166549" w:rsidP="008200D3">
            <w:pPr>
              <w:jc w:val="center"/>
              <w:rPr>
                <w:sz w:val="22"/>
                <w:szCs w:val="22"/>
              </w:rPr>
            </w:pPr>
          </w:p>
        </w:tc>
      </w:tr>
      <w:tr w:rsidR="00166549" w:rsidRPr="00166549" w:rsidTr="008200D3">
        <w:trPr>
          <w:trHeight w:val="357"/>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vAlign w:val="center"/>
          </w:tcPr>
          <w:p w:rsidR="00166549" w:rsidRPr="0066167F" w:rsidRDefault="00166549" w:rsidP="008200D3">
            <w:pPr>
              <w:rPr>
                <w:sz w:val="22"/>
                <w:szCs w:val="22"/>
              </w:rPr>
            </w:pPr>
            <w:r w:rsidRPr="0066167F">
              <w:rPr>
                <w:sz w:val="22"/>
                <w:szCs w:val="22"/>
              </w:rPr>
              <w:t>краевой бюджет</w:t>
            </w:r>
          </w:p>
        </w:tc>
        <w:tc>
          <w:tcPr>
            <w:tcW w:w="1493"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060" w:type="dxa"/>
            <w:noWrap/>
            <w:vAlign w:val="center"/>
          </w:tcPr>
          <w:p w:rsidR="00166549" w:rsidRPr="0066167F" w:rsidRDefault="00166549" w:rsidP="008200D3">
            <w:pPr>
              <w:jc w:val="center"/>
              <w:rPr>
                <w:sz w:val="22"/>
                <w:szCs w:val="22"/>
              </w:rPr>
            </w:pPr>
          </w:p>
        </w:tc>
      </w:tr>
      <w:tr w:rsidR="00166549" w:rsidRPr="00166549" w:rsidTr="008200D3">
        <w:trPr>
          <w:trHeight w:val="467"/>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vAlign w:val="center"/>
          </w:tcPr>
          <w:p w:rsidR="00166549" w:rsidRPr="0066167F" w:rsidRDefault="00166549" w:rsidP="008200D3">
            <w:pPr>
              <w:rPr>
                <w:sz w:val="22"/>
                <w:szCs w:val="22"/>
              </w:rPr>
            </w:pPr>
            <w:r w:rsidRPr="0066167F">
              <w:rPr>
                <w:sz w:val="22"/>
                <w:szCs w:val="22"/>
              </w:rPr>
              <w:t>районный бюджет</w:t>
            </w:r>
          </w:p>
        </w:tc>
        <w:tc>
          <w:tcPr>
            <w:tcW w:w="1493"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060" w:type="dxa"/>
            <w:noWrap/>
            <w:vAlign w:val="center"/>
          </w:tcPr>
          <w:p w:rsidR="00166549" w:rsidRPr="0066167F" w:rsidRDefault="00166549" w:rsidP="008200D3">
            <w:pPr>
              <w:jc w:val="center"/>
              <w:rPr>
                <w:sz w:val="22"/>
                <w:szCs w:val="22"/>
              </w:rPr>
            </w:pPr>
          </w:p>
        </w:tc>
      </w:tr>
      <w:tr w:rsidR="00166549" w:rsidRPr="00166549" w:rsidTr="008200D3">
        <w:trPr>
          <w:trHeight w:val="418"/>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vAlign w:val="center"/>
          </w:tcPr>
          <w:p w:rsidR="00166549" w:rsidRPr="0066167F" w:rsidRDefault="00166549" w:rsidP="008200D3">
            <w:pPr>
              <w:rPr>
                <w:sz w:val="22"/>
                <w:szCs w:val="22"/>
              </w:rPr>
            </w:pPr>
            <w:r w:rsidRPr="0066167F">
              <w:rPr>
                <w:sz w:val="22"/>
                <w:szCs w:val="22"/>
              </w:rPr>
              <w:t>внебюджетные источники</w:t>
            </w:r>
          </w:p>
        </w:tc>
        <w:tc>
          <w:tcPr>
            <w:tcW w:w="1493"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060" w:type="dxa"/>
            <w:noWrap/>
            <w:vAlign w:val="center"/>
          </w:tcPr>
          <w:p w:rsidR="00166549" w:rsidRPr="0066167F" w:rsidRDefault="00166549" w:rsidP="008200D3">
            <w:pPr>
              <w:jc w:val="center"/>
              <w:rPr>
                <w:sz w:val="22"/>
                <w:szCs w:val="22"/>
              </w:rPr>
            </w:pPr>
          </w:p>
        </w:tc>
      </w:tr>
      <w:tr w:rsidR="00166549" w:rsidRPr="00166549" w:rsidTr="008200D3">
        <w:trPr>
          <w:trHeight w:val="599"/>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vAlign w:val="center"/>
          </w:tcPr>
          <w:p w:rsidR="00166549" w:rsidRPr="0066167F" w:rsidRDefault="00166549" w:rsidP="008200D3">
            <w:pPr>
              <w:rPr>
                <w:sz w:val="22"/>
                <w:szCs w:val="22"/>
              </w:rPr>
            </w:pPr>
            <w:r w:rsidRPr="0066167F">
              <w:rPr>
                <w:sz w:val="22"/>
                <w:szCs w:val="22"/>
              </w:rPr>
              <w:t>бюджеты муниципальных образований</w:t>
            </w:r>
          </w:p>
        </w:tc>
        <w:tc>
          <w:tcPr>
            <w:tcW w:w="1493" w:type="dxa"/>
            <w:noWrap/>
          </w:tcPr>
          <w:p w:rsidR="00166549" w:rsidRPr="0066167F" w:rsidRDefault="00166549" w:rsidP="008200D3">
            <w:pPr>
              <w:jc w:val="center"/>
              <w:rPr>
                <w:sz w:val="22"/>
                <w:szCs w:val="22"/>
              </w:rPr>
            </w:pPr>
            <w:r w:rsidRPr="0066167F">
              <w:rPr>
                <w:sz w:val="22"/>
                <w:szCs w:val="22"/>
              </w:rPr>
              <w:t>49,5</w:t>
            </w:r>
          </w:p>
        </w:tc>
        <w:tc>
          <w:tcPr>
            <w:tcW w:w="1271" w:type="dxa"/>
            <w:noWrap/>
          </w:tcPr>
          <w:p w:rsidR="00166549" w:rsidRPr="0066167F" w:rsidRDefault="00166549" w:rsidP="008200D3">
            <w:pPr>
              <w:jc w:val="center"/>
              <w:rPr>
                <w:sz w:val="22"/>
                <w:szCs w:val="22"/>
              </w:rPr>
            </w:pPr>
            <w:r w:rsidRPr="0066167F">
              <w:rPr>
                <w:sz w:val="22"/>
                <w:szCs w:val="22"/>
              </w:rPr>
              <w:t>49,5</w:t>
            </w:r>
          </w:p>
        </w:tc>
        <w:tc>
          <w:tcPr>
            <w:tcW w:w="1271" w:type="dxa"/>
            <w:noWrap/>
          </w:tcPr>
          <w:p w:rsidR="00166549" w:rsidRPr="0066167F" w:rsidRDefault="00166549" w:rsidP="008200D3">
            <w:pPr>
              <w:jc w:val="center"/>
              <w:rPr>
                <w:sz w:val="22"/>
                <w:szCs w:val="22"/>
              </w:rPr>
            </w:pPr>
            <w:r w:rsidRPr="0066167F">
              <w:rPr>
                <w:sz w:val="22"/>
                <w:szCs w:val="22"/>
              </w:rPr>
              <w:t>49,5</w:t>
            </w:r>
          </w:p>
        </w:tc>
        <w:tc>
          <w:tcPr>
            <w:tcW w:w="1060" w:type="dxa"/>
            <w:noWrap/>
          </w:tcPr>
          <w:p w:rsidR="00166549" w:rsidRPr="0066167F" w:rsidRDefault="00166549" w:rsidP="008200D3">
            <w:pPr>
              <w:jc w:val="center"/>
              <w:rPr>
                <w:sz w:val="22"/>
                <w:szCs w:val="22"/>
              </w:rPr>
            </w:pPr>
            <w:r w:rsidRPr="0066167F">
              <w:rPr>
                <w:sz w:val="22"/>
                <w:szCs w:val="22"/>
              </w:rPr>
              <w:t>148,5</w:t>
            </w:r>
          </w:p>
        </w:tc>
      </w:tr>
      <w:tr w:rsidR="00166549" w:rsidRPr="00166549" w:rsidTr="008200D3">
        <w:trPr>
          <w:trHeight w:val="358"/>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vAlign w:val="center"/>
          </w:tcPr>
          <w:p w:rsidR="00166549" w:rsidRPr="0066167F" w:rsidRDefault="00166549" w:rsidP="008200D3">
            <w:pPr>
              <w:rPr>
                <w:sz w:val="22"/>
                <w:szCs w:val="22"/>
              </w:rPr>
            </w:pPr>
            <w:r w:rsidRPr="0066167F">
              <w:rPr>
                <w:sz w:val="22"/>
                <w:szCs w:val="22"/>
              </w:rPr>
              <w:t>юридические лица</w:t>
            </w:r>
          </w:p>
        </w:tc>
        <w:tc>
          <w:tcPr>
            <w:tcW w:w="1493"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060" w:type="dxa"/>
            <w:noWrap/>
            <w:vAlign w:val="center"/>
          </w:tcPr>
          <w:p w:rsidR="00166549" w:rsidRPr="0066167F" w:rsidRDefault="00166549" w:rsidP="008200D3">
            <w:pPr>
              <w:jc w:val="center"/>
              <w:rPr>
                <w:sz w:val="22"/>
                <w:szCs w:val="22"/>
              </w:rPr>
            </w:pPr>
          </w:p>
        </w:tc>
      </w:tr>
      <w:tr w:rsidR="00166549" w:rsidRPr="00166549" w:rsidTr="008200D3">
        <w:trPr>
          <w:trHeight w:val="358"/>
        </w:trPr>
        <w:tc>
          <w:tcPr>
            <w:tcW w:w="1774" w:type="dxa"/>
            <w:vMerge w:val="restart"/>
          </w:tcPr>
          <w:p w:rsidR="00166549" w:rsidRPr="0066167F" w:rsidRDefault="00166549" w:rsidP="008200D3">
            <w:pPr>
              <w:rPr>
                <w:sz w:val="22"/>
                <w:szCs w:val="22"/>
              </w:rPr>
            </w:pPr>
            <w:r w:rsidRPr="0066167F">
              <w:rPr>
                <w:sz w:val="22"/>
                <w:szCs w:val="22"/>
              </w:rPr>
              <w:t>Мероприятие 1.1.4</w:t>
            </w:r>
          </w:p>
        </w:tc>
        <w:tc>
          <w:tcPr>
            <w:tcW w:w="3867" w:type="dxa"/>
            <w:vMerge w:val="restart"/>
          </w:tcPr>
          <w:p w:rsidR="00166549" w:rsidRPr="0066167F" w:rsidRDefault="00166549" w:rsidP="008200D3">
            <w:pPr>
              <w:rPr>
                <w:sz w:val="22"/>
                <w:szCs w:val="22"/>
              </w:rPr>
            </w:pPr>
            <w:r w:rsidRPr="0066167F">
              <w:rPr>
                <w:sz w:val="22"/>
                <w:szCs w:val="22"/>
              </w:rPr>
              <w:t>Иные межбюджетные трансферты на осуществление полномочий по созданию условий для организации досуга и обеспечения жителей услугами организации культуры</w:t>
            </w:r>
          </w:p>
        </w:tc>
        <w:tc>
          <w:tcPr>
            <w:tcW w:w="4255" w:type="dxa"/>
            <w:vAlign w:val="center"/>
          </w:tcPr>
          <w:p w:rsidR="00166549" w:rsidRPr="0066167F" w:rsidRDefault="00166549" w:rsidP="008200D3">
            <w:pPr>
              <w:rPr>
                <w:sz w:val="22"/>
                <w:szCs w:val="22"/>
              </w:rPr>
            </w:pPr>
            <w:r w:rsidRPr="0066167F">
              <w:rPr>
                <w:sz w:val="22"/>
                <w:szCs w:val="22"/>
              </w:rPr>
              <w:t>Всего</w:t>
            </w:r>
          </w:p>
        </w:tc>
        <w:tc>
          <w:tcPr>
            <w:tcW w:w="1493" w:type="dxa"/>
            <w:noWrap/>
            <w:vAlign w:val="center"/>
          </w:tcPr>
          <w:p w:rsidR="00166549" w:rsidRPr="0066167F" w:rsidRDefault="00166549" w:rsidP="008200D3">
            <w:pPr>
              <w:jc w:val="center"/>
              <w:rPr>
                <w:sz w:val="22"/>
                <w:szCs w:val="22"/>
              </w:rPr>
            </w:pPr>
            <w:r w:rsidRPr="0066167F">
              <w:rPr>
                <w:sz w:val="22"/>
                <w:szCs w:val="22"/>
              </w:rPr>
              <w:t>1,0</w:t>
            </w:r>
          </w:p>
        </w:tc>
        <w:tc>
          <w:tcPr>
            <w:tcW w:w="1271" w:type="dxa"/>
            <w:noWrap/>
            <w:vAlign w:val="center"/>
          </w:tcPr>
          <w:p w:rsidR="00166549" w:rsidRPr="0066167F" w:rsidRDefault="00166549" w:rsidP="008200D3">
            <w:pPr>
              <w:jc w:val="center"/>
              <w:rPr>
                <w:sz w:val="22"/>
                <w:szCs w:val="22"/>
              </w:rPr>
            </w:pPr>
            <w:r w:rsidRPr="0066167F">
              <w:rPr>
                <w:sz w:val="22"/>
                <w:szCs w:val="22"/>
              </w:rPr>
              <w:t>0,0</w:t>
            </w:r>
          </w:p>
        </w:tc>
        <w:tc>
          <w:tcPr>
            <w:tcW w:w="1271" w:type="dxa"/>
            <w:noWrap/>
            <w:vAlign w:val="center"/>
          </w:tcPr>
          <w:p w:rsidR="00166549" w:rsidRPr="0066167F" w:rsidRDefault="00166549" w:rsidP="008200D3">
            <w:pPr>
              <w:jc w:val="center"/>
              <w:rPr>
                <w:sz w:val="22"/>
                <w:szCs w:val="22"/>
              </w:rPr>
            </w:pPr>
            <w:r w:rsidRPr="0066167F">
              <w:rPr>
                <w:sz w:val="22"/>
                <w:szCs w:val="22"/>
              </w:rPr>
              <w:t>0,0</w:t>
            </w:r>
          </w:p>
        </w:tc>
        <w:tc>
          <w:tcPr>
            <w:tcW w:w="1060" w:type="dxa"/>
            <w:noWrap/>
            <w:vAlign w:val="center"/>
          </w:tcPr>
          <w:p w:rsidR="00166549" w:rsidRPr="0066167F" w:rsidRDefault="00166549" w:rsidP="008200D3">
            <w:pPr>
              <w:jc w:val="center"/>
              <w:rPr>
                <w:sz w:val="22"/>
                <w:szCs w:val="22"/>
              </w:rPr>
            </w:pPr>
            <w:r w:rsidRPr="0066167F">
              <w:rPr>
                <w:sz w:val="22"/>
                <w:szCs w:val="22"/>
              </w:rPr>
              <w:t>1,0</w:t>
            </w:r>
          </w:p>
        </w:tc>
      </w:tr>
      <w:tr w:rsidR="00166549" w:rsidRPr="00166549" w:rsidTr="008200D3">
        <w:trPr>
          <w:trHeight w:val="358"/>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vAlign w:val="center"/>
          </w:tcPr>
          <w:p w:rsidR="00166549" w:rsidRPr="0066167F" w:rsidRDefault="00166549" w:rsidP="008200D3">
            <w:pPr>
              <w:rPr>
                <w:sz w:val="22"/>
                <w:szCs w:val="22"/>
              </w:rPr>
            </w:pPr>
            <w:r w:rsidRPr="0066167F">
              <w:rPr>
                <w:sz w:val="22"/>
                <w:szCs w:val="22"/>
              </w:rPr>
              <w:t>в том числе:</w:t>
            </w:r>
          </w:p>
        </w:tc>
        <w:tc>
          <w:tcPr>
            <w:tcW w:w="1493"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060" w:type="dxa"/>
            <w:noWrap/>
            <w:vAlign w:val="center"/>
          </w:tcPr>
          <w:p w:rsidR="00166549" w:rsidRPr="0066167F" w:rsidRDefault="00166549" w:rsidP="008200D3">
            <w:pPr>
              <w:jc w:val="center"/>
              <w:rPr>
                <w:sz w:val="22"/>
                <w:szCs w:val="22"/>
              </w:rPr>
            </w:pPr>
          </w:p>
        </w:tc>
      </w:tr>
      <w:tr w:rsidR="00166549" w:rsidRPr="00166549" w:rsidTr="008200D3">
        <w:trPr>
          <w:trHeight w:val="358"/>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vAlign w:val="center"/>
          </w:tcPr>
          <w:p w:rsidR="00166549" w:rsidRPr="0066167F" w:rsidRDefault="00166549" w:rsidP="008200D3">
            <w:pPr>
              <w:rPr>
                <w:sz w:val="22"/>
                <w:szCs w:val="22"/>
              </w:rPr>
            </w:pPr>
            <w:r w:rsidRPr="0066167F">
              <w:rPr>
                <w:sz w:val="22"/>
                <w:szCs w:val="22"/>
              </w:rPr>
              <w:t>федеральный бюджет</w:t>
            </w:r>
          </w:p>
        </w:tc>
        <w:tc>
          <w:tcPr>
            <w:tcW w:w="1493"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060" w:type="dxa"/>
            <w:noWrap/>
            <w:vAlign w:val="center"/>
          </w:tcPr>
          <w:p w:rsidR="00166549" w:rsidRPr="0066167F" w:rsidRDefault="00166549" w:rsidP="008200D3">
            <w:pPr>
              <w:jc w:val="center"/>
              <w:rPr>
                <w:sz w:val="22"/>
                <w:szCs w:val="22"/>
              </w:rPr>
            </w:pPr>
          </w:p>
        </w:tc>
      </w:tr>
      <w:tr w:rsidR="00166549" w:rsidRPr="00166549" w:rsidTr="008200D3">
        <w:trPr>
          <w:trHeight w:val="358"/>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vAlign w:val="center"/>
          </w:tcPr>
          <w:p w:rsidR="00166549" w:rsidRPr="0066167F" w:rsidRDefault="00166549" w:rsidP="008200D3">
            <w:pPr>
              <w:rPr>
                <w:sz w:val="22"/>
                <w:szCs w:val="22"/>
              </w:rPr>
            </w:pPr>
            <w:r w:rsidRPr="0066167F">
              <w:rPr>
                <w:sz w:val="22"/>
                <w:szCs w:val="22"/>
              </w:rPr>
              <w:t>краевой бюджет</w:t>
            </w:r>
          </w:p>
        </w:tc>
        <w:tc>
          <w:tcPr>
            <w:tcW w:w="1493"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060" w:type="dxa"/>
            <w:noWrap/>
            <w:vAlign w:val="center"/>
          </w:tcPr>
          <w:p w:rsidR="00166549" w:rsidRPr="0066167F" w:rsidRDefault="00166549" w:rsidP="008200D3">
            <w:pPr>
              <w:jc w:val="center"/>
              <w:rPr>
                <w:sz w:val="22"/>
                <w:szCs w:val="22"/>
              </w:rPr>
            </w:pPr>
          </w:p>
        </w:tc>
      </w:tr>
      <w:tr w:rsidR="00166549" w:rsidRPr="00166549" w:rsidTr="008200D3">
        <w:trPr>
          <w:trHeight w:val="358"/>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vAlign w:val="center"/>
          </w:tcPr>
          <w:p w:rsidR="00166549" w:rsidRPr="0066167F" w:rsidRDefault="00166549" w:rsidP="008200D3">
            <w:pPr>
              <w:rPr>
                <w:sz w:val="22"/>
                <w:szCs w:val="22"/>
              </w:rPr>
            </w:pPr>
            <w:r w:rsidRPr="0066167F">
              <w:rPr>
                <w:sz w:val="22"/>
                <w:szCs w:val="22"/>
              </w:rPr>
              <w:t>районный бюджет</w:t>
            </w:r>
          </w:p>
        </w:tc>
        <w:tc>
          <w:tcPr>
            <w:tcW w:w="1493"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060" w:type="dxa"/>
            <w:noWrap/>
            <w:vAlign w:val="center"/>
          </w:tcPr>
          <w:p w:rsidR="00166549" w:rsidRPr="0066167F" w:rsidRDefault="00166549" w:rsidP="008200D3">
            <w:pPr>
              <w:jc w:val="center"/>
              <w:rPr>
                <w:sz w:val="22"/>
                <w:szCs w:val="22"/>
              </w:rPr>
            </w:pPr>
          </w:p>
        </w:tc>
      </w:tr>
      <w:tr w:rsidR="00166549" w:rsidRPr="00166549" w:rsidTr="008200D3">
        <w:trPr>
          <w:trHeight w:val="358"/>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vAlign w:val="center"/>
          </w:tcPr>
          <w:p w:rsidR="00166549" w:rsidRPr="0066167F" w:rsidRDefault="00166549" w:rsidP="008200D3">
            <w:pPr>
              <w:rPr>
                <w:sz w:val="22"/>
                <w:szCs w:val="22"/>
              </w:rPr>
            </w:pPr>
            <w:r w:rsidRPr="0066167F">
              <w:rPr>
                <w:sz w:val="22"/>
                <w:szCs w:val="22"/>
              </w:rPr>
              <w:t>внебюджетные  источники</w:t>
            </w:r>
          </w:p>
        </w:tc>
        <w:tc>
          <w:tcPr>
            <w:tcW w:w="1493"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060" w:type="dxa"/>
            <w:noWrap/>
            <w:vAlign w:val="center"/>
          </w:tcPr>
          <w:p w:rsidR="00166549" w:rsidRPr="0066167F" w:rsidRDefault="00166549" w:rsidP="008200D3">
            <w:pPr>
              <w:jc w:val="center"/>
              <w:rPr>
                <w:sz w:val="22"/>
                <w:szCs w:val="22"/>
              </w:rPr>
            </w:pPr>
          </w:p>
        </w:tc>
      </w:tr>
      <w:tr w:rsidR="00166549" w:rsidRPr="00166549" w:rsidTr="008200D3">
        <w:trPr>
          <w:trHeight w:val="358"/>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vAlign w:val="center"/>
          </w:tcPr>
          <w:p w:rsidR="00166549" w:rsidRPr="0066167F" w:rsidRDefault="00166549" w:rsidP="008200D3">
            <w:pPr>
              <w:rPr>
                <w:sz w:val="22"/>
                <w:szCs w:val="22"/>
              </w:rPr>
            </w:pPr>
            <w:r w:rsidRPr="0066167F">
              <w:rPr>
                <w:sz w:val="22"/>
                <w:szCs w:val="22"/>
              </w:rPr>
              <w:t>бюджеты муниципальных образований</w:t>
            </w:r>
          </w:p>
        </w:tc>
        <w:tc>
          <w:tcPr>
            <w:tcW w:w="1493" w:type="dxa"/>
            <w:noWrap/>
            <w:vAlign w:val="center"/>
          </w:tcPr>
          <w:p w:rsidR="00166549" w:rsidRPr="0066167F" w:rsidRDefault="00166549" w:rsidP="008200D3">
            <w:pPr>
              <w:jc w:val="center"/>
              <w:rPr>
                <w:sz w:val="22"/>
                <w:szCs w:val="22"/>
              </w:rPr>
            </w:pPr>
            <w:r w:rsidRPr="0066167F">
              <w:rPr>
                <w:sz w:val="22"/>
                <w:szCs w:val="22"/>
              </w:rPr>
              <w:t>1,0</w:t>
            </w:r>
          </w:p>
        </w:tc>
        <w:tc>
          <w:tcPr>
            <w:tcW w:w="1271" w:type="dxa"/>
            <w:noWrap/>
            <w:vAlign w:val="center"/>
          </w:tcPr>
          <w:p w:rsidR="00166549" w:rsidRPr="0066167F" w:rsidRDefault="00166549" w:rsidP="008200D3">
            <w:pPr>
              <w:jc w:val="center"/>
              <w:rPr>
                <w:sz w:val="22"/>
                <w:szCs w:val="22"/>
              </w:rPr>
            </w:pPr>
            <w:r w:rsidRPr="0066167F">
              <w:rPr>
                <w:sz w:val="22"/>
                <w:szCs w:val="22"/>
              </w:rPr>
              <w:t>0,0</w:t>
            </w:r>
          </w:p>
        </w:tc>
        <w:tc>
          <w:tcPr>
            <w:tcW w:w="1271" w:type="dxa"/>
            <w:noWrap/>
            <w:vAlign w:val="center"/>
          </w:tcPr>
          <w:p w:rsidR="00166549" w:rsidRPr="0066167F" w:rsidRDefault="00166549" w:rsidP="008200D3">
            <w:pPr>
              <w:jc w:val="center"/>
              <w:rPr>
                <w:sz w:val="22"/>
                <w:szCs w:val="22"/>
              </w:rPr>
            </w:pPr>
            <w:r w:rsidRPr="0066167F">
              <w:rPr>
                <w:sz w:val="22"/>
                <w:szCs w:val="22"/>
              </w:rPr>
              <w:t>0,0</w:t>
            </w:r>
          </w:p>
        </w:tc>
        <w:tc>
          <w:tcPr>
            <w:tcW w:w="1060" w:type="dxa"/>
            <w:noWrap/>
            <w:vAlign w:val="center"/>
          </w:tcPr>
          <w:p w:rsidR="00166549" w:rsidRPr="0066167F" w:rsidRDefault="00166549" w:rsidP="008200D3">
            <w:pPr>
              <w:jc w:val="center"/>
              <w:rPr>
                <w:sz w:val="22"/>
                <w:szCs w:val="22"/>
              </w:rPr>
            </w:pPr>
            <w:r w:rsidRPr="0066167F">
              <w:rPr>
                <w:sz w:val="22"/>
                <w:szCs w:val="22"/>
              </w:rPr>
              <w:t>1,0</w:t>
            </w:r>
          </w:p>
        </w:tc>
      </w:tr>
      <w:tr w:rsidR="00166549" w:rsidRPr="00166549" w:rsidTr="008200D3">
        <w:trPr>
          <w:trHeight w:val="358"/>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vAlign w:val="center"/>
          </w:tcPr>
          <w:p w:rsidR="00166549" w:rsidRPr="0066167F" w:rsidRDefault="00166549" w:rsidP="008200D3">
            <w:pPr>
              <w:rPr>
                <w:sz w:val="22"/>
                <w:szCs w:val="22"/>
              </w:rPr>
            </w:pPr>
            <w:r w:rsidRPr="0066167F">
              <w:rPr>
                <w:sz w:val="22"/>
                <w:szCs w:val="22"/>
              </w:rPr>
              <w:t>юридические лица</w:t>
            </w:r>
          </w:p>
        </w:tc>
        <w:tc>
          <w:tcPr>
            <w:tcW w:w="1493"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060" w:type="dxa"/>
            <w:noWrap/>
            <w:vAlign w:val="center"/>
          </w:tcPr>
          <w:p w:rsidR="00166549" w:rsidRPr="0066167F" w:rsidRDefault="00166549" w:rsidP="008200D3">
            <w:pPr>
              <w:jc w:val="center"/>
              <w:rPr>
                <w:sz w:val="22"/>
                <w:szCs w:val="22"/>
              </w:rPr>
            </w:pPr>
          </w:p>
        </w:tc>
      </w:tr>
      <w:tr w:rsidR="00166549" w:rsidRPr="00166549" w:rsidTr="008200D3">
        <w:trPr>
          <w:trHeight w:val="285"/>
        </w:trPr>
        <w:tc>
          <w:tcPr>
            <w:tcW w:w="1774" w:type="dxa"/>
            <w:vMerge w:val="restart"/>
          </w:tcPr>
          <w:p w:rsidR="00166549" w:rsidRPr="0066167F" w:rsidRDefault="00166549" w:rsidP="008200D3">
            <w:pPr>
              <w:rPr>
                <w:sz w:val="22"/>
                <w:szCs w:val="22"/>
              </w:rPr>
            </w:pPr>
            <w:r w:rsidRPr="0066167F">
              <w:rPr>
                <w:sz w:val="22"/>
                <w:szCs w:val="22"/>
              </w:rPr>
              <w:t>Мероприятие 2.1.1</w:t>
            </w:r>
          </w:p>
        </w:tc>
        <w:tc>
          <w:tcPr>
            <w:tcW w:w="3867" w:type="dxa"/>
            <w:vMerge w:val="restart"/>
          </w:tcPr>
          <w:p w:rsidR="00166549" w:rsidRPr="0066167F" w:rsidRDefault="00166549" w:rsidP="008200D3">
            <w:pPr>
              <w:rPr>
                <w:sz w:val="22"/>
                <w:szCs w:val="22"/>
              </w:rPr>
            </w:pPr>
            <w:r w:rsidRPr="0066167F">
              <w:rPr>
                <w:sz w:val="22"/>
                <w:szCs w:val="22"/>
              </w:rPr>
              <w:t>Обеспечение деятельности (оказание услуг) хозяйственных групп</w:t>
            </w:r>
          </w:p>
        </w:tc>
        <w:tc>
          <w:tcPr>
            <w:tcW w:w="4255" w:type="dxa"/>
          </w:tcPr>
          <w:p w:rsidR="00166549" w:rsidRPr="0066167F" w:rsidRDefault="00166549" w:rsidP="008200D3">
            <w:pPr>
              <w:rPr>
                <w:sz w:val="22"/>
                <w:szCs w:val="22"/>
              </w:rPr>
            </w:pPr>
            <w:r w:rsidRPr="0066167F">
              <w:rPr>
                <w:sz w:val="22"/>
                <w:szCs w:val="22"/>
              </w:rPr>
              <w:t xml:space="preserve">Всего </w:t>
            </w:r>
          </w:p>
        </w:tc>
        <w:tc>
          <w:tcPr>
            <w:tcW w:w="1493" w:type="dxa"/>
            <w:noWrap/>
            <w:vAlign w:val="center"/>
          </w:tcPr>
          <w:p w:rsidR="00166549" w:rsidRPr="0066167F" w:rsidRDefault="00166549" w:rsidP="008200D3">
            <w:pPr>
              <w:jc w:val="center"/>
              <w:rPr>
                <w:sz w:val="22"/>
                <w:szCs w:val="22"/>
              </w:rPr>
            </w:pPr>
            <w:r w:rsidRPr="0066167F">
              <w:rPr>
                <w:sz w:val="22"/>
                <w:szCs w:val="22"/>
              </w:rPr>
              <w:t>186,6</w:t>
            </w:r>
          </w:p>
        </w:tc>
        <w:tc>
          <w:tcPr>
            <w:tcW w:w="1271" w:type="dxa"/>
            <w:noWrap/>
            <w:vAlign w:val="center"/>
          </w:tcPr>
          <w:p w:rsidR="00166549" w:rsidRPr="0066167F" w:rsidRDefault="00166549" w:rsidP="008200D3">
            <w:pPr>
              <w:jc w:val="center"/>
              <w:rPr>
                <w:sz w:val="22"/>
                <w:szCs w:val="22"/>
              </w:rPr>
            </w:pPr>
            <w:r w:rsidRPr="0066167F">
              <w:rPr>
                <w:sz w:val="22"/>
                <w:szCs w:val="22"/>
              </w:rPr>
              <w:t>147,0</w:t>
            </w:r>
          </w:p>
        </w:tc>
        <w:tc>
          <w:tcPr>
            <w:tcW w:w="1271" w:type="dxa"/>
            <w:noWrap/>
            <w:vAlign w:val="center"/>
          </w:tcPr>
          <w:p w:rsidR="00166549" w:rsidRPr="0066167F" w:rsidRDefault="00166549" w:rsidP="008200D3">
            <w:pPr>
              <w:jc w:val="center"/>
              <w:rPr>
                <w:sz w:val="22"/>
                <w:szCs w:val="22"/>
              </w:rPr>
            </w:pPr>
            <w:r w:rsidRPr="0066167F">
              <w:rPr>
                <w:sz w:val="22"/>
                <w:szCs w:val="22"/>
              </w:rPr>
              <w:t>147,0</w:t>
            </w:r>
          </w:p>
        </w:tc>
        <w:tc>
          <w:tcPr>
            <w:tcW w:w="1060" w:type="dxa"/>
            <w:noWrap/>
            <w:vAlign w:val="center"/>
          </w:tcPr>
          <w:p w:rsidR="00166549" w:rsidRPr="0066167F" w:rsidRDefault="00166549" w:rsidP="008200D3">
            <w:pPr>
              <w:jc w:val="center"/>
              <w:rPr>
                <w:sz w:val="22"/>
                <w:szCs w:val="22"/>
              </w:rPr>
            </w:pPr>
            <w:r w:rsidRPr="0066167F">
              <w:rPr>
                <w:sz w:val="22"/>
                <w:szCs w:val="22"/>
              </w:rPr>
              <w:t>480,6</w:t>
            </w:r>
          </w:p>
        </w:tc>
      </w:tr>
      <w:tr w:rsidR="00166549" w:rsidRPr="00166549" w:rsidTr="008200D3">
        <w:trPr>
          <w:trHeight w:val="285"/>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в том числе:</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федеральный бюджет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краевой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районный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внебюджетные источники</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бюджеты муниципальных образований  </w:t>
            </w:r>
          </w:p>
        </w:tc>
        <w:tc>
          <w:tcPr>
            <w:tcW w:w="1493" w:type="dxa"/>
            <w:noWrap/>
            <w:vAlign w:val="center"/>
          </w:tcPr>
          <w:p w:rsidR="00166549" w:rsidRPr="0066167F" w:rsidRDefault="00166549" w:rsidP="008200D3">
            <w:pPr>
              <w:jc w:val="center"/>
              <w:rPr>
                <w:sz w:val="22"/>
                <w:szCs w:val="22"/>
              </w:rPr>
            </w:pPr>
            <w:r w:rsidRPr="0066167F">
              <w:rPr>
                <w:sz w:val="22"/>
                <w:szCs w:val="22"/>
              </w:rPr>
              <w:t>186,6</w:t>
            </w:r>
          </w:p>
        </w:tc>
        <w:tc>
          <w:tcPr>
            <w:tcW w:w="1271" w:type="dxa"/>
            <w:noWrap/>
            <w:vAlign w:val="center"/>
          </w:tcPr>
          <w:p w:rsidR="00166549" w:rsidRPr="0066167F" w:rsidRDefault="00166549" w:rsidP="008200D3">
            <w:pPr>
              <w:jc w:val="center"/>
              <w:rPr>
                <w:sz w:val="22"/>
                <w:szCs w:val="22"/>
              </w:rPr>
            </w:pPr>
            <w:r w:rsidRPr="0066167F">
              <w:rPr>
                <w:sz w:val="22"/>
                <w:szCs w:val="22"/>
              </w:rPr>
              <w:t>147,0</w:t>
            </w:r>
          </w:p>
        </w:tc>
        <w:tc>
          <w:tcPr>
            <w:tcW w:w="1271" w:type="dxa"/>
            <w:noWrap/>
            <w:vAlign w:val="center"/>
          </w:tcPr>
          <w:p w:rsidR="00166549" w:rsidRPr="0066167F" w:rsidRDefault="00166549" w:rsidP="008200D3">
            <w:pPr>
              <w:jc w:val="center"/>
              <w:rPr>
                <w:sz w:val="22"/>
                <w:szCs w:val="22"/>
              </w:rPr>
            </w:pPr>
            <w:r w:rsidRPr="0066167F">
              <w:rPr>
                <w:sz w:val="22"/>
                <w:szCs w:val="22"/>
              </w:rPr>
              <w:t>147,0</w:t>
            </w:r>
          </w:p>
        </w:tc>
        <w:tc>
          <w:tcPr>
            <w:tcW w:w="1060" w:type="dxa"/>
            <w:noWrap/>
            <w:vAlign w:val="center"/>
          </w:tcPr>
          <w:p w:rsidR="00166549" w:rsidRPr="0066167F" w:rsidRDefault="00166549" w:rsidP="008200D3">
            <w:pPr>
              <w:jc w:val="center"/>
              <w:rPr>
                <w:sz w:val="22"/>
                <w:szCs w:val="22"/>
              </w:rPr>
            </w:pPr>
            <w:r w:rsidRPr="0066167F">
              <w:rPr>
                <w:sz w:val="22"/>
                <w:szCs w:val="22"/>
              </w:rPr>
              <w:t>480,6</w:t>
            </w: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юридические лица</w:t>
            </w:r>
          </w:p>
        </w:tc>
        <w:tc>
          <w:tcPr>
            <w:tcW w:w="1493"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271" w:type="dxa"/>
            <w:noWrap/>
            <w:vAlign w:val="center"/>
          </w:tcPr>
          <w:p w:rsidR="00166549" w:rsidRPr="0066167F" w:rsidRDefault="00166549" w:rsidP="008200D3">
            <w:pPr>
              <w:jc w:val="center"/>
              <w:rPr>
                <w:sz w:val="22"/>
                <w:szCs w:val="22"/>
              </w:rPr>
            </w:pPr>
          </w:p>
        </w:tc>
        <w:tc>
          <w:tcPr>
            <w:tcW w:w="1060" w:type="dxa"/>
            <w:noWrap/>
            <w:vAlign w:val="center"/>
          </w:tcPr>
          <w:p w:rsidR="00166549" w:rsidRPr="0066167F" w:rsidRDefault="00166549" w:rsidP="008200D3">
            <w:pPr>
              <w:jc w:val="center"/>
              <w:rPr>
                <w:sz w:val="22"/>
                <w:szCs w:val="22"/>
              </w:rPr>
            </w:pPr>
          </w:p>
        </w:tc>
      </w:tr>
      <w:tr w:rsidR="00166549" w:rsidRPr="00166549" w:rsidTr="008200D3">
        <w:trPr>
          <w:trHeight w:val="285"/>
        </w:trPr>
        <w:tc>
          <w:tcPr>
            <w:tcW w:w="1774" w:type="dxa"/>
            <w:vMerge w:val="restart"/>
          </w:tcPr>
          <w:p w:rsidR="00166549" w:rsidRPr="0066167F" w:rsidRDefault="00166549" w:rsidP="008200D3">
            <w:pPr>
              <w:rPr>
                <w:sz w:val="22"/>
                <w:szCs w:val="22"/>
              </w:rPr>
            </w:pPr>
            <w:r w:rsidRPr="0066167F">
              <w:rPr>
                <w:sz w:val="22"/>
                <w:szCs w:val="22"/>
              </w:rPr>
              <w:t>Мероприятие 3.1.1</w:t>
            </w:r>
          </w:p>
        </w:tc>
        <w:tc>
          <w:tcPr>
            <w:tcW w:w="3867" w:type="dxa"/>
            <w:vMerge w:val="restart"/>
          </w:tcPr>
          <w:p w:rsidR="00166549" w:rsidRPr="0066167F" w:rsidRDefault="00166549" w:rsidP="008200D3">
            <w:pPr>
              <w:rPr>
                <w:sz w:val="22"/>
                <w:szCs w:val="22"/>
              </w:rPr>
            </w:pPr>
            <w:r w:rsidRPr="0066167F">
              <w:rPr>
                <w:sz w:val="22"/>
                <w:szCs w:val="22"/>
              </w:rPr>
              <w:t>Обеспечение пожарной безопасности населения Георгиевского сельсовета</w:t>
            </w:r>
          </w:p>
        </w:tc>
        <w:tc>
          <w:tcPr>
            <w:tcW w:w="4255" w:type="dxa"/>
          </w:tcPr>
          <w:p w:rsidR="00166549" w:rsidRPr="0066167F" w:rsidRDefault="00166549" w:rsidP="008200D3">
            <w:pPr>
              <w:rPr>
                <w:sz w:val="22"/>
                <w:szCs w:val="22"/>
              </w:rPr>
            </w:pPr>
            <w:r w:rsidRPr="0066167F">
              <w:rPr>
                <w:sz w:val="22"/>
                <w:szCs w:val="22"/>
              </w:rPr>
              <w:t xml:space="preserve">Всего </w:t>
            </w:r>
          </w:p>
        </w:tc>
        <w:tc>
          <w:tcPr>
            <w:tcW w:w="1493" w:type="dxa"/>
            <w:noWrap/>
          </w:tcPr>
          <w:p w:rsidR="00166549" w:rsidRPr="0066167F" w:rsidRDefault="00166549" w:rsidP="008200D3">
            <w:pPr>
              <w:jc w:val="center"/>
              <w:rPr>
                <w:sz w:val="22"/>
                <w:szCs w:val="22"/>
              </w:rPr>
            </w:pPr>
            <w:r w:rsidRPr="0066167F">
              <w:rPr>
                <w:sz w:val="22"/>
                <w:szCs w:val="22"/>
              </w:rPr>
              <w:t>87,8</w:t>
            </w:r>
          </w:p>
        </w:tc>
        <w:tc>
          <w:tcPr>
            <w:tcW w:w="1271" w:type="dxa"/>
            <w:noWrap/>
          </w:tcPr>
          <w:p w:rsidR="00166549" w:rsidRPr="0066167F" w:rsidRDefault="00166549" w:rsidP="008200D3">
            <w:pPr>
              <w:jc w:val="center"/>
              <w:rPr>
                <w:sz w:val="22"/>
                <w:szCs w:val="22"/>
              </w:rPr>
            </w:pPr>
            <w:r w:rsidRPr="0066167F">
              <w:rPr>
                <w:sz w:val="22"/>
                <w:szCs w:val="22"/>
              </w:rPr>
              <w:t>123,0</w:t>
            </w:r>
          </w:p>
        </w:tc>
        <w:tc>
          <w:tcPr>
            <w:tcW w:w="1271" w:type="dxa"/>
            <w:noWrap/>
          </w:tcPr>
          <w:p w:rsidR="00166549" w:rsidRPr="0066167F" w:rsidRDefault="00166549" w:rsidP="008200D3">
            <w:pPr>
              <w:jc w:val="center"/>
              <w:rPr>
                <w:sz w:val="22"/>
                <w:szCs w:val="22"/>
              </w:rPr>
            </w:pPr>
            <w:r w:rsidRPr="0066167F">
              <w:rPr>
                <w:sz w:val="22"/>
                <w:szCs w:val="22"/>
              </w:rPr>
              <w:t>123,0</w:t>
            </w:r>
          </w:p>
        </w:tc>
        <w:tc>
          <w:tcPr>
            <w:tcW w:w="1060" w:type="dxa"/>
            <w:noWrap/>
          </w:tcPr>
          <w:p w:rsidR="00166549" w:rsidRPr="0066167F" w:rsidRDefault="00166549" w:rsidP="008200D3">
            <w:pPr>
              <w:jc w:val="center"/>
              <w:rPr>
                <w:sz w:val="22"/>
                <w:szCs w:val="22"/>
              </w:rPr>
            </w:pPr>
            <w:r w:rsidRPr="0066167F">
              <w:rPr>
                <w:sz w:val="22"/>
                <w:szCs w:val="22"/>
              </w:rPr>
              <w:t>333,8</w:t>
            </w:r>
          </w:p>
        </w:tc>
      </w:tr>
      <w:tr w:rsidR="00166549" w:rsidRPr="00166549" w:rsidTr="008200D3">
        <w:trPr>
          <w:trHeight w:val="285"/>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в том числе:</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федеральный бюджет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краевой бюджет</w:t>
            </w:r>
          </w:p>
        </w:tc>
        <w:tc>
          <w:tcPr>
            <w:tcW w:w="1493" w:type="dxa"/>
            <w:noWrap/>
          </w:tcPr>
          <w:p w:rsidR="00166549" w:rsidRPr="0066167F" w:rsidRDefault="00166549" w:rsidP="008200D3">
            <w:pPr>
              <w:jc w:val="center"/>
              <w:rPr>
                <w:sz w:val="22"/>
                <w:szCs w:val="22"/>
              </w:rPr>
            </w:pPr>
            <w:r w:rsidRPr="0066167F">
              <w:rPr>
                <w:sz w:val="22"/>
                <w:szCs w:val="22"/>
              </w:rPr>
              <w:t>83,6</w:t>
            </w:r>
          </w:p>
        </w:tc>
        <w:tc>
          <w:tcPr>
            <w:tcW w:w="1271" w:type="dxa"/>
            <w:noWrap/>
          </w:tcPr>
          <w:p w:rsidR="00166549" w:rsidRPr="0066167F" w:rsidRDefault="00166549" w:rsidP="008200D3">
            <w:pPr>
              <w:jc w:val="center"/>
              <w:rPr>
                <w:sz w:val="22"/>
                <w:szCs w:val="22"/>
              </w:rPr>
            </w:pPr>
            <w:r w:rsidRPr="0066167F">
              <w:rPr>
                <w:sz w:val="22"/>
                <w:szCs w:val="22"/>
              </w:rPr>
              <w:t>117,1</w:t>
            </w:r>
          </w:p>
        </w:tc>
        <w:tc>
          <w:tcPr>
            <w:tcW w:w="1271" w:type="dxa"/>
            <w:noWrap/>
          </w:tcPr>
          <w:p w:rsidR="00166549" w:rsidRPr="0066167F" w:rsidRDefault="00166549" w:rsidP="008200D3">
            <w:pPr>
              <w:jc w:val="center"/>
              <w:rPr>
                <w:sz w:val="22"/>
                <w:szCs w:val="22"/>
              </w:rPr>
            </w:pPr>
            <w:r w:rsidRPr="0066167F">
              <w:rPr>
                <w:sz w:val="22"/>
                <w:szCs w:val="22"/>
              </w:rPr>
              <w:t>117,1</w:t>
            </w:r>
          </w:p>
        </w:tc>
        <w:tc>
          <w:tcPr>
            <w:tcW w:w="1060" w:type="dxa"/>
            <w:noWrap/>
          </w:tcPr>
          <w:p w:rsidR="00166549" w:rsidRPr="0066167F" w:rsidRDefault="00166549" w:rsidP="008200D3">
            <w:pPr>
              <w:jc w:val="center"/>
              <w:rPr>
                <w:sz w:val="22"/>
                <w:szCs w:val="22"/>
              </w:rPr>
            </w:pPr>
            <w:r w:rsidRPr="0066167F">
              <w:rPr>
                <w:sz w:val="22"/>
                <w:szCs w:val="22"/>
              </w:rPr>
              <w:t>317,8</w:t>
            </w: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районный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внебюджетные источники</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бюджеты муниципальных образований  </w:t>
            </w:r>
          </w:p>
        </w:tc>
        <w:tc>
          <w:tcPr>
            <w:tcW w:w="1493" w:type="dxa"/>
            <w:noWrap/>
          </w:tcPr>
          <w:p w:rsidR="00166549" w:rsidRPr="0066167F" w:rsidRDefault="00166549" w:rsidP="008200D3">
            <w:pPr>
              <w:jc w:val="center"/>
              <w:rPr>
                <w:sz w:val="22"/>
                <w:szCs w:val="22"/>
              </w:rPr>
            </w:pPr>
            <w:r w:rsidRPr="0066167F">
              <w:rPr>
                <w:sz w:val="22"/>
                <w:szCs w:val="22"/>
              </w:rPr>
              <w:t>4,2</w:t>
            </w:r>
          </w:p>
        </w:tc>
        <w:tc>
          <w:tcPr>
            <w:tcW w:w="1271" w:type="dxa"/>
            <w:noWrap/>
          </w:tcPr>
          <w:p w:rsidR="00166549" w:rsidRPr="0066167F" w:rsidRDefault="00166549" w:rsidP="008200D3">
            <w:pPr>
              <w:jc w:val="center"/>
              <w:rPr>
                <w:sz w:val="22"/>
                <w:szCs w:val="22"/>
              </w:rPr>
            </w:pPr>
            <w:r w:rsidRPr="0066167F">
              <w:rPr>
                <w:sz w:val="22"/>
                <w:szCs w:val="22"/>
              </w:rPr>
              <w:t>5,9</w:t>
            </w:r>
          </w:p>
        </w:tc>
        <w:tc>
          <w:tcPr>
            <w:tcW w:w="1271" w:type="dxa"/>
            <w:noWrap/>
          </w:tcPr>
          <w:p w:rsidR="00166549" w:rsidRPr="0066167F" w:rsidRDefault="00166549" w:rsidP="008200D3">
            <w:pPr>
              <w:jc w:val="center"/>
              <w:rPr>
                <w:sz w:val="22"/>
                <w:szCs w:val="22"/>
              </w:rPr>
            </w:pPr>
            <w:r w:rsidRPr="0066167F">
              <w:rPr>
                <w:sz w:val="22"/>
                <w:szCs w:val="22"/>
              </w:rPr>
              <w:t>5,9</w:t>
            </w:r>
          </w:p>
        </w:tc>
        <w:tc>
          <w:tcPr>
            <w:tcW w:w="1060" w:type="dxa"/>
            <w:noWrap/>
          </w:tcPr>
          <w:p w:rsidR="00166549" w:rsidRPr="0066167F" w:rsidRDefault="00166549" w:rsidP="008200D3">
            <w:pPr>
              <w:jc w:val="center"/>
              <w:rPr>
                <w:sz w:val="22"/>
                <w:szCs w:val="22"/>
              </w:rPr>
            </w:pPr>
            <w:r w:rsidRPr="0066167F">
              <w:rPr>
                <w:sz w:val="22"/>
                <w:szCs w:val="22"/>
              </w:rPr>
              <w:t>16,0</w:t>
            </w: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юридические лица</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restart"/>
          </w:tcPr>
          <w:p w:rsidR="00166549" w:rsidRPr="0066167F" w:rsidRDefault="00166549" w:rsidP="008200D3">
            <w:pPr>
              <w:rPr>
                <w:sz w:val="22"/>
                <w:szCs w:val="22"/>
              </w:rPr>
            </w:pPr>
            <w:r w:rsidRPr="0066167F">
              <w:rPr>
                <w:sz w:val="22"/>
                <w:szCs w:val="22"/>
              </w:rPr>
              <w:t>Мероприятие 3.1.2</w:t>
            </w:r>
          </w:p>
        </w:tc>
        <w:tc>
          <w:tcPr>
            <w:tcW w:w="3867" w:type="dxa"/>
            <w:vMerge w:val="restart"/>
          </w:tcPr>
          <w:p w:rsidR="00166549" w:rsidRPr="0066167F" w:rsidRDefault="00166549" w:rsidP="008200D3">
            <w:pPr>
              <w:rPr>
                <w:sz w:val="22"/>
                <w:szCs w:val="22"/>
              </w:rPr>
            </w:pPr>
            <w:r w:rsidRPr="0066167F">
              <w:rPr>
                <w:sz w:val="22"/>
                <w:szCs w:val="22"/>
              </w:rPr>
              <w:t>Защита населения и территории от чрезвычайных ситуаций природного и техногенного характера</w:t>
            </w:r>
          </w:p>
        </w:tc>
        <w:tc>
          <w:tcPr>
            <w:tcW w:w="4255" w:type="dxa"/>
          </w:tcPr>
          <w:p w:rsidR="00166549" w:rsidRPr="0066167F" w:rsidRDefault="00166549" w:rsidP="008200D3">
            <w:pPr>
              <w:rPr>
                <w:sz w:val="22"/>
                <w:szCs w:val="22"/>
              </w:rPr>
            </w:pPr>
            <w:r w:rsidRPr="0066167F">
              <w:rPr>
                <w:sz w:val="22"/>
                <w:szCs w:val="22"/>
              </w:rPr>
              <w:t>Всего</w:t>
            </w:r>
          </w:p>
        </w:tc>
        <w:tc>
          <w:tcPr>
            <w:tcW w:w="1493" w:type="dxa"/>
            <w:noWrap/>
          </w:tcPr>
          <w:p w:rsidR="00166549" w:rsidRPr="0066167F" w:rsidRDefault="00166549" w:rsidP="008200D3">
            <w:pPr>
              <w:jc w:val="center"/>
              <w:rPr>
                <w:sz w:val="22"/>
                <w:szCs w:val="22"/>
              </w:rPr>
            </w:pPr>
            <w:r w:rsidRPr="0066167F">
              <w:rPr>
                <w:sz w:val="22"/>
                <w:szCs w:val="22"/>
              </w:rPr>
              <w:t>1,0</w:t>
            </w:r>
          </w:p>
        </w:tc>
        <w:tc>
          <w:tcPr>
            <w:tcW w:w="1271" w:type="dxa"/>
            <w:noWrap/>
          </w:tcPr>
          <w:p w:rsidR="00166549" w:rsidRPr="0066167F" w:rsidRDefault="00166549" w:rsidP="008200D3">
            <w:pPr>
              <w:jc w:val="center"/>
              <w:rPr>
                <w:sz w:val="22"/>
                <w:szCs w:val="22"/>
              </w:rPr>
            </w:pPr>
            <w:r w:rsidRPr="0066167F">
              <w:rPr>
                <w:sz w:val="22"/>
                <w:szCs w:val="22"/>
              </w:rPr>
              <w:t>1,0</w:t>
            </w:r>
          </w:p>
        </w:tc>
        <w:tc>
          <w:tcPr>
            <w:tcW w:w="1271" w:type="dxa"/>
            <w:noWrap/>
          </w:tcPr>
          <w:p w:rsidR="00166549" w:rsidRPr="0066167F" w:rsidRDefault="00166549" w:rsidP="008200D3">
            <w:pPr>
              <w:jc w:val="center"/>
              <w:rPr>
                <w:sz w:val="22"/>
                <w:szCs w:val="22"/>
              </w:rPr>
            </w:pPr>
            <w:r w:rsidRPr="0066167F">
              <w:rPr>
                <w:sz w:val="22"/>
                <w:szCs w:val="22"/>
              </w:rPr>
              <w:t>1,0</w:t>
            </w:r>
          </w:p>
        </w:tc>
        <w:tc>
          <w:tcPr>
            <w:tcW w:w="1060" w:type="dxa"/>
            <w:noWrap/>
          </w:tcPr>
          <w:p w:rsidR="00166549" w:rsidRPr="0066167F" w:rsidRDefault="00166549" w:rsidP="008200D3">
            <w:pPr>
              <w:jc w:val="center"/>
              <w:rPr>
                <w:sz w:val="22"/>
                <w:szCs w:val="22"/>
              </w:rPr>
            </w:pPr>
            <w:r w:rsidRPr="0066167F">
              <w:rPr>
                <w:sz w:val="22"/>
                <w:szCs w:val="22"/>
              </w:rPr>
              <w:t>3,0</w:t>
            </w: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в том числе:</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федеральный бюджет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краевой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районный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внебюджетные источники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бюджеты муниципальных образований  </w:t>
            </w:r>
          </w:p>
        </w:tc>
        <w:tc>
          <w:tcPr>
            <w:tcW w:w="1493" w:type="dxa"/>
            <w:noWrap/>
          </w:tcPr>
          <w:p w:rsidR="00166549" w:rsidRPr="0066167F" w:rsidRDefault="00166549" w:rsidP="008200D3">
            <w:pPr>
              <w:jc w:val="center"/>
              <w:rPr>
                <w:sz w:val="22"/>
                <w:szCs w:val="22"/>
              </w:rPr>
            </w:pPr>
            <w:r w:rsidRPr="0066167F">
              <w:rPr>
                <w:sz w:val="22"/>
                <w:szCs w:val="22"/>
              </w:rPr>
              <w:t>1,0</w:t>
            </w:r>
          </w:p>
        </w:tc>
        <w:tc>
          <w:tcPr>
            <w:tcW w:w="1271" w:type="dxa"/>
            <w:noWrap/>
          </w:tcPr>
          <w:p w:rsidR="00166549" w:rsidRPr="0066167F" w:rsidRDefault="00166549" w:rsidP="008200D3">
            <w:pPr>
              <w:jc w:val="center"/>
              <w:rPr>
                <w:sz w:val="22"/>
                <w:szCs w:val="22"/>
              </w:rPr>
            </w:pPr>
            <w:r w:rsidRPr="0066167F">
              <w:rPr>
                <w:sz w:val="22"/>
                <w:szCs w:val="22"/>
              </w:rPr>
              <w:t>1,0</w:t>
            </w:r>
          </w:p>
        </w:tc>
        <w:tc>
          <w:tcPr>
            <w:tcW w:w="1271" w:type="dxa"/>
            <w:noWrap/>
          </w:tcPr>
          <w:p w:rsidR="00166549" w:rsidRPr="0066167F" w:rsidRDefault="00166549" w:rsidP="008200D3">
            <w:pPr>
              <w:jc w:val="center"/>
              <w:rPr>
                <w:sz w:val="22"/>
                <w:szCs w:val="22"/>
              </w:rPr>
            </w:pPr>
            <w:r w:rsidRPr="0066167F">
              <w:rPr>
                <w:sz w:val="22"/>
                <w:szCs w:val="22"/>
              </w:rPr>
              <w:t>1,0</w:t>
            </w:r>
          </w:p>
        </w:tc>
        <w:tc>
          <w:tcPr>
            <w:tcW w:w="1060" w:type="dxa"/>
            <w:noWrap/>
          </w:tcPr>
          <w:p w:rsidR="00166549" w:rsidRPr="0066167F" w:rsidRDefault="00166549" w:rsidP="008200D3">
            <w:pPr>
              <w:jc w:val="center"/>
              <w:rPr>
                <w:sz w:val="22"/>
                <w:szCs w:val="22"/>
              </w:rPr>
            </w:pPr>
            <w:r w:rsidRPr="0066167F">
              <w:rPr>
                <w:sz w:val="22"/>
                <w:szCs w:val="22"/>
              </w:rPr>
              <w:t>3,0</w:t>
            </w: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юридические лица</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restart"/>
          </w:tcPr>
          <w:p w:rsidR="00166549" w:rsidRPr="0066167F" w:rsidRDefault="00166549" w:rsidP="008200D3">
            <w:pPr>
              <w:rPr>
                <w:sz w:val="22"/>
                <w:szCs w:val="22"/>
              </w:rPr>
            </w:pPr>
            <w:r w:rsidRPr="0066167F">
              <w:rPr>
                <w:sz w:val="22"/>
                <w:szCs w:val="22"/>
              </w:rPr>
              <w:t>Мероприятие 4.1.1</w:t>
            </w:r>
          </w:p>
        </w:tc>
        <w:tc>
          <w:tcPr>
            <w:tcW w:w="3867" w:type="dxa"/>
            <w:vMerge w:val="restart"/>
          </w:tcPr>
          <w:p w:rsidR="00166549" w:rsidRPr="0066167F" w:rsidRDefault="00166549" w:rsidP="008200D3">
            <w:pPr>
              <w:rPr>
                <w:sz w:val="22"/>
                <w:szCs w:val="22"/>
              </w:rPr>
            </w:pPr>
            <w:r w:rsidRPr="0066167F">
              <w:rPr>
                <w:sz w:val="22"/>
                <w:szCs w:val="22"/>
              </w:rPr>
              <w:t>Ремонт дорог, снегоочистка специализированной техникой, посыпка песочно-гравийной смесью, уборка снега с дворовых проездов и выездов снега с их территории</w:t>
            </w:r>
          </w:p>
        </w:tc>
        <w:tc>
          <w:tcPr>
            <w:tcW w:w="4255" w:type="dxa"/>
          </w:tcPr>
          <w:p w:rsidR="00166549" w:rsidRPr="0066167F" w:rsidRDefault="00166549" w:rsidP="008200D3">
            <w:pPr>
              <w:rPr>
                <w:sz w:val="22"/>
                <w:szCs w:val="22"/>
              </w:rPr>
            </w:pPr>
            <w:r w:rsidRPr="0066167F">
              <w:rPr>
                <w:sz w:val="22"/>
                <w:szCs w:val="22"/>
              </w:rPr>
              <w:t xml:space="preserve">Всего </w:t>
            </w:r>
          </w:p>
        </w:tc>
        <w:tc>
          <w:tcPr>
            <w:tcW w:w="1493" w:type="dxa"/>
            <w:noWrap/>
          </w:tcPr>
          <w:p w:rsidR="00166549" w:rsidRPr="0066167F" w:rsidRDefault="00166549" w:rsidP="008200D3">
            <w:pPr>
              <w:jc w:val="center"/>
              <w:rPr>
                <w:sz w:val="22"/>
                <w:szCs w:val="22"/>
              </w:rPr>
            </w:pPr>
            <w:r w:rsidRPr="0066167F">
              <w:rPr>
                <w:sz w:val="22"/>
                <w:szCs w:val="22"/>
              </w:rPr>
              <w:t>580,5</w:t>
            </w:r>
          </w:p>
        </w:tc>
        <w:tc>
          <w:tcPr>
            <w:tcW w:w="1271" w:type="dxa"/>
            <w:noWrap/>
          </w:tcPr>
          <w:p w:rsidR="00166549" w:rsidRPr="0066167F" w:rsidRDefault="00166549" w:rsidP="008200D3">
            <w:pPr>
              <w:jc w:val="center"/>
              <w:rPr>
                <w:sz w:val="22"/>
                <w:szCs w:val="22"/>
              </w:rPr>
            </w:pPr>
            <w:r w:rsidRPr="0066167F">
              <w:rPr>
                <w:sz w:val="22"/>
                <w:szCs w:val="22"/>
              </w:rPr>
              <w:t>535,2</w:t>
            </w:r>
          </w:p>
        </w:tc>
        <w:tc>
          <w:tcPr>
            <w:tcW w:w="1271" w:type="dxa"/>
            <w:noWrap/>
          </w:tcPr>
          <w:p w:rsidR="00166549" w:rsidRPr="0066167F" w:rsidRDefault="00166549" w:rsidP="008200D3">
            <w:pPr>
              <w:jc w:val="center"/>
              <w:rPr>
                <w:sz w:val="22"/>
                <w:szCs w:val="22"/>
              </w:rPr>
            </w:pPr>
            <w:r w:rsidRPr="0066167F">
              <w:rPr>
                <w:sz w:val="22"/>
                <w:szCs w:val="22"/>
              </w:rPr>
              <w:t>557,1</w:t>
            </w:r>
          </w:p>
        </w:tc>
        <w:tc>
          <w:tcPr>
            <w:tcW w:w="1060" w:type="dxa"/>
            <w:noWrap/>
          </w:tcPr>
          <w:p w:rsidR="00166549" w:rsidRPr="0066167F" w:rsidRDefault="00166549" w:rsidP="008200D3">
            <w:pPr>
              <w:jc w:val="center"/>
              <w:rPr>
                <w:sz w:val="22"/>
                <w:szCs w:val="22"/>
              </w:rPr>
            </w:pPr>
            <w:r w:rsidRPr="0066167F">
              <w:rPr>
                <w:sz w:val="22"/>
                <w:szCs w:val="22"/>
              </w:rPr>
              <w:t>1672,8</w:t>
            </w:r>
          </w:p>
        </w:tc>
      </w:tr>
      <w:tr w:rsidR="00166549" w:rsidRPr="00166549" w:rsidTr="008200D3">
        <w:trPr>
          <w:trHeight w:val="285"/>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в том числе:</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федеральный бюджет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краевой бюджет</w:t>
            </w:r>
          </w:p>
        </w:tc>
        <w:tc>
          <w:tcPr>
            <w:tcW w:w="1493" w:type="dxa"/>
            <w:noWrap/>
          </w:tcPr>
          <w:p w:rsidR="00166549" w:rsidRPr="0066167F" w:rsidRDefault="00166549" w:rsidP="008200D3">
            <w:pPr>
              <w:jc w:val="center"/>
              <w:rPr>
                <w:sz w:val="22"/>
                <w:szCs w:val="22"/>
              </w:rPr>
            </w:pPr>
            <w:r w:rsidRPr="0066167F">
              <w:rPr>
                <w:sz w:val="22"/>
                <w:szCs w:val="22"/>
              </w:rPr>
              <w:t>286,6</w:t>
            </w:r>
          </w:p>
        </w:tc>
        <w:tc>
          <w:tcPr>
            <w:tcW w:w="1271" w:type="dxa"/>
            <w:noWrap/>
          </w:tcPr>
          <w:p w:rsidR="00166549" w:rsidRPr="0066167F" w:rsidRDefault="00166549" w:rsidP="008200D3">
            <w:pPr>
              <w:jc w:val="center"/>
              <w:rPr>
                <w:sz w:val="22"/>
                <w:szCs w:val="22"/>
              </w:rPr>
            </w:pPr>
            <w:r w:rsidRPr="0066167F">
              <w:rPr>
                <w:sz w:val="22"/>
                <w:szCs w:val="22"/>
              </w:rPr>
              <w:t>298,1</w:t>
            </w:r>
          </w:p>
        </w:tc>
        <w:tc>
          <w:tcPr>
            <w:tcW w:w="1271" w:type="dxa"/>
            <w:noWrap/>
          </w:tcPr>
          <w:p w:rsidR="00166549" w:rsidRPr="0066167F" w:rsidRDefault="00166549" w:rsidP="008200D3">
            <w:pPr>
              <w:jc w:val="center"/>
              <w:rPr>
                <w:sz w:val="22"/>
                <w:szCs w:val="22"/>
              </w:rPr>
            </w:pPr>
            <w:r w:rsidRPr="0066167F">
              <w:rPr>
                <w:sz w:val="22"/>
                <w:szCs w:val="22"/>
              </w:rPr>
              <w:t>310,1</w:t>
            </w:r>
          </w:p>
        </w:tc>
        <w:tc>
          <w:tcPr>
            <w:tcW w:w="1060" w:type="dxa"/>
            <w:noWrap/>
          </w:tcPr>
          <w:p w:rsidR="00166549" w:rsidRPr="0066167F" w:rsidRDefault="00166549" w:rsidP="008200D3">
            <w:pPr>
              <w:jc w:val="center"/>
              <w:rPr>
                <w:sz w:val="22"/>
                <w:szCs w:val="22"/>
              </w:rPr>
            </w:pPr>
            <w:r w:rsidRPr="0066167F">
              <w:rPr>
                <w:sz w:val="22"/>
                <w:szCs w:val="22"/>
              </w:rPr>
              <w:t>894,8</w:t>
            </w: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районный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внебюджетные источники</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бюджеты муниципальных образований  </w:t>
            </w:r>
          </w:p>
        </w:tc>
        <w:tc>
          <w:tcPr>
            <w:tcW w:w="1493" w:type="dxa"/>
            <w:noWrap/>
          </w:tcPr>
          <w:p w:rsidR="00166549" w:rsidRPr="0066167F" w:rsidRDefault="00166549" w:rsidP="008200D3">
            <w:pPr>
              <w:jc w:val="center"/>
              <w:rPr>
                <w:sz w:val="22"/>
                <w:szCs w:val="22"/>
              </w:rPr>
            </w:pPr>
            <w:r w:rsidRPr="0066167F">
              <w:rPr>
                <w:sz w:val="22"/>
                <w:szCs w:val="22"/>
              </w:rPr>
              <w:t>293,9</w:t>
            </w:r>
          </w:p>
        </w:tc>
        <w:tc>
          <w:tcPr>
            <w:tcW w:w="1271" w:type="dxa"/>
            <w:noWrap/>
          </w:tcPr>
          <w:p w:rsidR="00166549" w:rsidRPr="0066167F" w:rsidRDefault="00166549" w:rsidP="008200D3">
            <w:pPr>
              <w:jc w:val="center"/>
              <w:rPr>
                <w:sz w:val="22"/>
                <w:szCs w:val="22"/>
              </w:rPr>
            </w:pPr>
            <w:r w:rsidRPr="0066167F">
              <w:rPr>
                <w:sz w:val="22"/>
                <w:szCs w:val="22"/>
              </w:rPr>
              <w:t>237,1</w:t>
            </w:r>
          </w:p>
        </w:tc>
        <w:tc>
          <w:tcPr>
            <w:tcW w:w="1271" w:type="dxa"/>
            <w:noWrap/>
          </w:tcPr>
          <w:p w:rsidR="00166549" w:rsidRPr="0066167F" w:rsidRDefault="00166549" w:rsidP="008200D3">
            <w:pPr>
              <w:jc w:val="center"/>
              <w:rPr>
                <w:sz w:val="22"/>
                <w:szCs w:val="22"/>
              </w:rPr>
            </w:pPr>
            <w:r w:rsidRPr="0066167F">
              <w:rPr>
                <w:sz w:val="22"/>
                <w:szCs w:val="22"/>
              </w:rPr>
              <w:t>247,0</w:t>
            </w:r>
          </w:p>
        </w:tc>
        <w:tc>
          <w:tcPr>
            <w:tcW w:w="1060" w:type="dxa"/>
            <w:noWrap/>
          </w:tcPr>
          <w:p w:rsidR="00166549" w:rsidRPr="0066167F" w:rsidRDefault="00166549" w:rsidP="008200D3">
            <w:pPr>
              <w:jc w:val="center"/>
              <w:rPr>
                <w:sz w:val="22"/>
                <w:szCs w:val="22"/>
              </w:rPr>
            </w:pPr>
            <w:r w:rsidRPr="0066167F">
              <w:rPr>
                <w:sz w:val="22"/>
                <w:szCs w:val="22"/>
              </w:rPr>
              <w:t>778,0</w:t>
            </w: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юридические лица</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restart"/>
          </w:tcPr>
          <w:p w:rsidR="00166549" w:rsidRPr="0066167F" w:rsidRDefault="00166549" w:rsidP="008200D3">
            <w:pPr>
              <w:rPr>
                <w:sz w:val="22"/>
                <w:szCs w:val="22"/>
              </w:rPr>
            </w:pPr>
            <w:r w:rsidRPr="0066167F">
              <w:rPr>
                <w:sz w:val="22"/>
                <w:szCs w:val="22"/>
              </w:rPr>
              <w:t>Мероприятие 5.1.1</w:t>
            </w:r>
          </w:p>
        </w:tc>
        <w:tc>
          <w:tcPr>
            <w:tcW w:w="3867" w:type="dxa"/>
            <w:vMerge w:val="restart"/>
          </w:tcPr>
          <w:p w:rsidR="00166549" w:rsidRPr="0066167F" w:rsidRDefault="00166549" w:rsidP="008200D3">
            <w:pPr>
              <w:rPr>
                <w:sz w:val="22"/>
                <w:szCs w:val="22"/>
              </w:rPr>
            </w:pPr>
            <w:r w:rsidRPr="0066167F">
              <w:rPr>
                <w:sz w:val="22"/>
                <w:szCs w:val="22"/>
              </w:rPr>
              <w:t xml:space="preserve">Расходы на санитарную уборку земельных участков, </w:t>
            </w:r>
            <w:proofErr w:type="spellStart"/>
            <w:r w:rsidRPr="0066167F">
              <w:rPr>
                <w:sz w:val="22"/>
                <w:szCs w:val="22"/>
              </w:rPr>
              <w:t>буртовка</w:t>
            </w:r>
            <w:proofErr w:type="spellEnd"/>
            <w:r w:rsidRPr="0066167F">
              <w:rPr>
                <w:sz w:val="22"/>
                <w:szCs w:val="22"/>
              </w:rPr>
              <w:t xml:space="preserve"> и уплотнение мусора</w:t>
            </w:r>
          </w:p>
        </w:tc>
        <w:tc>
          <w:tcPr>
            <w:tcW w:w="4255" w:type="dxa"/>
          </w:tcPr>
          <w:p w:rsidR="00166549" w:rsidRPr="0066167F" w:rsidRDefault="00166549" w:rsidP="008200D3">
            <w:pPr>
              <w:rPr>
                <w:sz w:val="22"/>
                <w:szCs w:val="22"/>
              </w:rPr>
            </w:pPr>
            <w:r w:rsidRPr="0066167F">
              <w:rPr>
                <w:sz w:val="22"/>
                <w:szCs w:val="22"/>
              </w:rPr>
              <w:t xml:space="preserve">Всего </w:t>
            </w:r>
          </w:p>
        </w:tc>
        <w:tc>
          <w:tcPr>
            <w:tcW w:w="1493" w:type="dxa"/>
            <w:noWrap/>
          </w:tcPr>
          <w:p w:rsidR="00166549" w:rsidRPr="0066167F" w:rsidRDefault="00166549" w:rsidP="008200D3">
            <w:pPr>
              <w:jc w:val="center"/>
              <w:rPr>
                <w:sz w:val="22"/>
                <w:szCs w:val="22"/>
              </w:rPr>
            </w:pPr>
            <w:r w:rsidRPr="0066167F">
              <w:rPr>
                <w:sz w:val="22"/>
                <w:szCs w:val="22"/>
              </w:rPr>
              <w:t>30,0</w:t>
            </w:r>
          </w:p>
        </w:tc>
        <w:tc>
          <w:tcPr>
            <w:tcW w:w="1271" w:type="dxa"/>
            <w:noWrap/>
          </w:tcPr>
          <w:p w:rsidR="00166549" w:rsidRPr="0066167F" w:rsidRDefault="00166549" w:rsidP="008200D3">
            <w:pPr>
              <w:jc w:val="center"/>
              <w:rPr>
                <w:sz w:val="22"/>
                <w:szCs w:val="22"/>
              </w:rPr>
            </w:pPr>
            <w:r w:rsidRPr="0066167F">
              <w:rPr>
                <w:sz w:val="22"/>
                <w:szCs w:val="22"/>
              </w:rPr>
              <w:t>0,0</w:t>
            </w:r>
          </w:p>
        </w:tc>
        <w:tc>
          <w:tcPr>
            <w:tcW w:w="1271" w:type="dxa"/>
            <w:noWrap/>
          </w:tcPr>
          <w:p w:rsidR="00166549" w:rsidRPr="0066167F" w:rsidRDefault="00166549" w:rsidP="008200D3">
            <w:pPr>
              <w:jc w:val="center"/>
              <w:rPr>
                <w:sz w:val="22"/>
                <w:szCs w:val="22"/>
              </w:rPr>
            </w:pPr>
            <w:r w:rsidRPr="0066167F">
              <w:rPr>
                <w:sz w:val="22"/>
                <w:szCs w:val="22"/>
              </w:rPr>
              <w:t>0,0</w:t>
            </w:r>
          </w:p>
        </w:tc>
        <w:tc>
          <w:tcPr>
            <w:tcW w:w="1060" w:type="dxa"/>
            <w:noWrap/>
          </w:tcPr>
          <w:p w:rsidR="00166549" w:rsidRPr="0066167F" w:rsidRDefault="00166549" w:rsidP="008200D3">
            <w:pPr>
              <w:jc w:val="center"/>
              <w:rPr>
                <w:sz w:val="22"/>
                <w:szCs w:val="22"/>
              </w:rPr>
            </w:pPr>
            <w:r w:rsidRPr="0066167F">
              <w:rPr>
                <w:sz w:val="22"/>
                <w:szCs w:val="22"/>
              </w:rPr>
              <w:t>30,0</w:t>
            </w:r>
          </w:p>
        </w:tc>
      </w:tr>
      <w:tr w:rsidR="00166549" w:rsidRPr="00166549" w:rsidTr="008200D3">
        <w:trPr>
          <w:trHeight w:val="285"/>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в том числе: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федеральный бюджет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краевой бюджет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районный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внебюджетные источники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бюджеты муниципальных образований  </w:t>
            </w:r>
          </w:p>
        </w:tc>
        <w:tc>
          <w:tcPr>
            <w:tcW w:w="1493" w:type="dxa"/>
            <w:noWrap/>
          </w:tcPr>
          <w:p w:rsidR="00166549" w:rsidRPr="0066167F" w:rsidRDefault="00166549" w:rsidP="008200D3">
            <w:pPr>
              <w:jc w:val="center"/>
              <w:rPr>
                <w:sz w:val="22"/>
                <w:szCs w:val="22"/>
              </w:rPr>
            </w:pPr>
            <w:r w:rsidRPr="0066167F">
              <w:rPr>
                <w:sz w:val="22"/>
                <w:szCs w:val="22"/>
              </w:rPr>
              <w:t>30,0</w:t>
            </w:r>
          </w:p>
        </w:tc>
        <w:tc>
          <w:tcPr>
            <w:tcW w:w="1271" w:type="dxa"/>
            <w:noWrap/>
          </w:tcPr>
          <w:p w:rsidR="00166549" w:rsidRPr="0066167F" w:rsidRDefault="00166549" w:rsidP="008200D3">
            <w:pPr>
              <w:jc w:val="center"/>
              <w:rPr>
                <w:sz w:val="22"/>
                <w:szCs w:val="22"/>
              </w:rPr>
            </w:pPr>
            <w:r w:rsidRPr="0066167F">
              <w:rPr>
                <w:sz w:val="22"/>
                <w:szCs w:val="22"/>
              </w:rPr>
              <w:t>0,0</w:t>
            </w:r>
          </w:p>
        </w:tc>
        <w:tc>
          <w:tcPr>
            <w:tcW w:w="1271" w:type="dxa"/>
            <w:noWrap/>
          </w:tcPr>
          <w:p w:rsidR="00166549" w:rsidRPr="0066167F" w:rsidRDefault="00166549" w:rsidP="008200D3">
            <w:pPr>
              <w:jc w:val="center"/>
              <w:rPr>
                <w:sz w:val="22"/>
                <w:szCs w:val="22"/>
              </w:rPr>
            </w:pPr>
            <w:r w:rsidRPr="0066167F">
              <w:rPr>
                <w:sz w:val="22"/>
                <w:szCs w:val="22"/>
              </w:rPr>
              <w:t>0,0</w:t>
            </w:r>
          </w:p>
        </w:tc>
        <w:tc>
          <w:tcPr>
            <w:tcW w:w="1060" w:type="dxa"/>
            <w:noWrap/>
          </w:tcPr>
          <w:p w:rsidR="00166549" w:rsidRPr="0066167F" w:rsidRDefault="00166549" w:rsidP="008200D3">
            <w:pPr>
              <w:jc w:val="center"/>
              <w:rPr>
                <w:sz w:val="22"/>
                <w:szCs w:val="22"/>
              </w:rPr>
            </w:pPr>
            <w:r w:rsidRPr="0066167F">
              <w:rPr>
                <w:sz w:val="22"/>
                <w:szCs w:val="22"/>
              </w:rPr>
              <w:t>30,0</w:t>
            </w: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юридические лица</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restart"/>
          </w:tcPr>
          <w:p w:rsidR="00166549" w:rsidRPr="0066167F" w:rsidRDefault="00166549" w:rsidP="008200D3">
            <w:pPr>
              <w:rPr>
                <w:sz w:val="22"/>
                <w:szCs w:val="22"/>
              </w:rPr>
            </w:pPr>
            <w:r w:rsidRPr="0066167F">
              <w:rPr>
                <w:sz w:val="22"/>
                <w:szCs w:val="22"/>
              </w:rPr>
              <w:lastRenderedPageBreak/>
              <w:t>Мероприятие 5.1.2</w:t>
            </w:r>
          </w:p>
        </w:tc>
        <w:tc>
          <w:tcPr>
            <w:tcW w:w="3867" w:type="dxa"/>
            <w:vMerge w:val="restart"/>
          </w:tcPr>
          <w:p w:rsidR="00166549" w:rsidRPr="0066167F" w:rsidRDefault="00166549" w:rsidP="008200D3">
            <w:pPr>
              <w:rPr>
                <w:sz w:val="22"/>
                <w:szCs w:val="22"/>
              </w:rPr>
            </w:pPr>
            <w:r w:rsidRPr="0066167F">
              <w:rPr>
                <w:sz w:val="22"/>
                <w:szCs w:val="22"/>
              </w:rPr>
              <w:t>Расходы на обслуживание и ремонт уличного освещения</w:t>
            </w:r>
          </w:p>
        </w:tc>
        <w:tc>
          <w:tcPr>
            <w:tcW w:w="4255" w:type="dxa"/>
          </w:tcPr>
          <w:p w:rsidR="00166549" w:rsidRPr="0066167F" w:rsidRDefault="00166549" w:rsidP="008200D3">
            <w:pPr>
              <w:rPr>
                <w:sz w:val="22"/>
                <w:szCs w:val="22"/>
              </w:rPr>
            </w:pPr>
            <w:r w:rsidRPr="0066167F">
              <w:rPr>
                <w:sz w:val="22"/>
                <w:szCs w:val="22"/>
              </w:rPr>
              <w:t xml:space="preserve">Всего </w:t>
            </w:r>
          </w:p>
        </w:tc>
        <w:tc>
          <w:tcPr>
            <w:tcW w:w="1493" w:type="dxa"/>
            <w:noWrap/>
          </w:tcPr>
          <w:p w:rsidR="00166549" w:rsidRPr="0066167F" w:rsidRDefault="00166549" w:rsidP="008200D3">
            <w:pPr>
              <w:jc w:val="center"/>
              <w:rPr>
                <w:sz w:val="22"/>
                <w:szCs w:val="22"/>
              </w:rPr>
            </w:pPr>
            <w:r w:rsidRPr="0066167F">
              <w:rPr>
                <w:sz w:val="22"/>
                <w:szCs w:val="22"/>
              </w:rPr>
              <w:t>338,6</w:t>
            </w:r>
          </w:p>
        </w:tc>
        <w:tc>
          <w:tcPr>
            <w:tcW w:w="1271" w:type="dxa"/>
            <w:noWrap/>
          </w:tcPr>
          <w:p w:rsidR="00166549" w:rsidRPr="0066167F" w:rsidRDefault="00166549" w:rsidP="008200D3">
            <w:pPr>
              <w:jc w:val="center"/>
              <w:rPr>
                <w:sz w:val="22"/>
                <w:szCs w:val="22"/>
              </w:rPr>
            </w:pPr>
            <w:r w:rsidRPr="0066167F">
              <w:rPr>
                <w:sz w:val="22"/>
                <w:szCs w:val="22"/>
              </w:rPr>
              <w:t>295,0</w:t>
            </w:r>
          </w:p>
        </w:tc>
        <w:tc>
          <w:tcPr>
            <w:tcW w:w="1271" w:type="dxa"/>
            <w:noWrap/>
          </w:tcPr>
          <w:p w:rsidR="00166549" w:rsidRPr="0066167F" w:rsidRDefault="00166549" w:rsidP="008200D3">
            <w:pPr>
              <w:jc w:val="center"/>
              <w:rPr>
                <w:sz w:val="22"/>
                <w:szCs w:val="22"/>
              </w:rPr>
            </w:pPr>
            <w:r w:rsidRPr="0066167F">
              <w:rPr>
                <w:sz w:val="22"/>
                <w:szCs w:val="22"/>
              </w:rPr>
              <w:t>295,0</w:t>
            </w:r>
          </w:p>
        </w:tc>
        <w:tc>
          <w:tcPr>
            <w:tcW w:w="1060" w:type="dxa"/>
            <w:noWrap/>
          </w:tcPr>
          <w:p w:rsidR="00166549" w:rsidRPr="0066167F" w:rsidRDefault="00166549" w:rsidP="008200D3">
            <w:pPr>
              <w:jc w:val="center"/>
              <w:rPr>
                <w:sz w:val="22"/>
                <w:szCs w:val="22"/>
              </w:rPr>
            </w:pPr>
            <w:r w:rsidRPr="0066167F">
              <w:rPr>
                <w:sz w:val="22"/>
                <w:szCs w:val="22"/>
              </w:rPr>
              <w:t>928,6</w:t>
            </w:r>
          </w:p>
        </w:tc>
      </w:tr>
      <w:tr w:rsidR="00166549" w:rsidRPr="00166549" w:rsidTr="008200D3">
        <w:trPr>
          <w:trHeight w:val="285"/>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в том числе: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федеральный бюджет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краевой бюджет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районный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внебюджетные источники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бюджеты муниципальных образований  </w:t>
            </w:r>
          </w:p>
        </w:tc>
        <w:tc>
          <w:tcPr>
            <w:tcW w:w="1493" w:type="dxa"/>
            <w:noWrap/>
          </w:tcPr>
          <w:p w:rsidR="00166549" w:rsidRPr="0066167F" w:rsidRDefault="00166549" w:rsidP="008200D3">
            <w:pPr>
              <w:jc w:val="center"/>
              <w:rPr>
                <w:sz w:val="22"/>
                <w:szCs w:val="22"/>
              </w:rPr>
            </w:pPr>
            <w:r w:rsidRPr="0066167F">
              <w:rPr>
                <w:sz w:val="22"/>
                <w:szCs w:val="22"/>
              </w:rPr>
              <w:t>338,6</w:t>
            </w:r>
          </w:p>
        </w:tc>
        <w:tc>
          <w:tcPr>
            <w:tcW w:w="1271" w:type="dxa"/>
            <w:noWrap/>
          </w:tcPr>
          <w:p w:rsidR="00166549" w:rsidRPr="0066167F" w:rsidRDefault="00166549" w:rsidP="008200D3">
            <w:pPr>
              <w:jc w:val="center"/>
              <w:rPr>
                <w:sz w:val="22"/>
                <w:szCs w:val="22"/>
              </w:rPr>
            </w:pPr>
            <w:r w:rsidRPr="0066167F">
              <w:rPr>
                <w:sz w:val="22"/>
                <w:szCs w:val="22"/>
              </w:rPr>
              <w:t>295,0</w:t>
            </w:r>
          </w:p>
        </w:tc>
        <w:tc>
          <w:tcPr>
            <w:tcW w:w="1271" w:type="dxa"/>
            <w:noWrap/>
          </w:tcPr>
          <w:p w:rsidR="00166549" w:rsidRPr="0066167F" w:rsidRDefault="00166549" w:rsidP="008200D3">
            <w:pPr>
              <w:jc w:val="center"/>
              <w:rPr>
                <w:sz w:val="22"/>
                <w:szCs w:val="22"/>
              </w:rPr>
            </w:pPr>
            <w:r w:rsidRPr="0066167F">
              <w:rPr>
                <w:sz w:val="22"/>
                <w:szCs w:val="22"/>
              </w:rPr>
              <w:t>295,0</w:t>
            </w:r>
          </w:p>
        </w:tc>
        <w:tc>
          <w:tcPr>
            <w:tcW w:w="1060" w:type="dxa"/>
            <w:noWrap/>
          </w:tcPr>
          <w:p w:rsidR="00166549" w:rsidRPr="0066167F" w:rsidRDefault="00166549" w:rsidP="008200D3">
            <w:pPr>
              <w:jc w:val="center"/>
              <w:rPr>
                <w:sz w:val="22"/>
                <w:szCs w:val="22"/>
              </w:rPr>
            </w:pPr>
            <w:r w:rsidRPr="0066167F">
              <w:rPr>
                <w:sz w:val="22"/>
                <w:szCs w:val="22"/>
              </w:rPr>
              <w:t>928,6</w:t>
            </w: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юридические лица</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restart"/>
          </w:tcPr>
          <w:p w:rsidR="00166549" w:rsidRPr="0066167F" w:rsidRDefault="00166549" w:rsidP="008200D3">
            <w:pPr>
              <w:rPr>
                <w:sz w:val="22"/>
                <w:szCs w:val="22"/>
              </w:rPr>
            </w:pPr>
            <w:r w:rsidRPr="0066167F">
              <w:rPr>
                <w:sz w:val="22"/>
                <w:szCs w:val="22"/>
              </w:rPr>
              <w:t>Мероприятие 5.1.3</w:t>
            </w:r>
          </w:p>
        </w:tc>
        <w:tc>
          <w:tcPr>
            <w:tcW w:w="3867" w:type="dxa"/>
            <w:vMerge w:val="restart"/>
          </w:tcPr>
          <w:p w:rsidR="00166549" w:rsidRPr="0066167F" w:rsidRDefault="00166549" w:rsidP="008200D3">
            <w:pPr>
              <w:rPr>
                <w:sz w:val="22"/>
                <w:szCs w:val="22"/>
              </w:rPr>
            </w:pPr>
            <w:r w:rsidRPr="0066167F">
              <w:rPr>
                <w:sz w:val="22"/>
                <w:szCs w:val="22"/>
              </w:rPr>
              <w:t>Расходы на обустройство и восстановление воинских захоронений</w:t>
            </w:r>
          </w:p>
        </w:tc>
        <w:tc>
          <w:tcPr>
            <w:tcW w:w="4255" w:type="dxa"/>
          </w:tcPr>
          <w:p w:rsidR="00166549" w:rsidRPr="0066167F" w:rsidRDefault="00166549" w:rsidP="008200D3">
            <w:pPr>
              <w:rPr>
                <w:sz w:val="22"/>
                <w:szCs w:val="22"/>
              </w:rPr>
            </w:pPr>
            <w:r w:rsidRPr="0066167F">
              <w:rPr>
                <w:sz w:val="22"/>
                <w:szCs w:val="22"/>
              </w:rPr>
              <w:t xml:space="preserve">Всего </w:t>
            </w:r>
          </w:p>
        </w:tc>
        <w:tc>
          <w:tcPr>
            <w:tcW w:w="1493" w:type="dxa"/>
            <w:noWrap/>
          </w:tcPr>
          <w:p w:rsidR="00166549" w:rsidRPr="0066167F" w:rsidRDefault="00166549" w:rsidP="008200D3">
            <w:pPr>
              <w:jc w:val="center"/>
              <w:rPr>
                <w:sz w:val="22"/>
                <w:szCs w:val="22"/>
              </w:rPr>
            </w:pPr>
            <w:r w:rsidRPr="0066167F">
              <w:rPr>
                <w:sz w:val="22"/>
                <w:szCs w:val="22"/>
              </w:rPr>
              <w:t>37,4</w:t>
            </w:r>
          </w:p>
        </w:tc>
        <w:tc>
          <w:tcPr>
            <w:tcW w:w="1271" w:type="dxa"/>
            <w:noWrap/>
          </w:tcPr>
          <w:p w:rsidR="00166549" w:rsidRPr="0066167F" w:rsidRDefault="00166549" w:rsidP="008200D3">
            <w:pPr>
              <w:jc w:val="center"/>
              <w:rPr>
                <w:sz w:val="22"/>
                <w:szCs w:val="22"/>
              </w:rPr>
            </w:pPr>
            <w:r w:rsidRPr="0066167F">
              <w:rPr>
                <w:sz w:val="22"/>
                <w:szCs w:val="22"/>
              </w:rPr>
              <w:t>0,0</w:t>
            </w:r>
          </w:p>
        </w:tc>
        <w:tc>
          <w:tcPr>
            <w:tcW w:w="1271" w:type="dxa"/>
            <w:noWrap/>
          </w:tcPr>
          <w:p w:rsidR="00166549" w:rsidRPr="0066167F" w:rsidRDefault="00166549" w:rsidP="008200D3">
            <w:pPr>
              <w:jc w:val="center"/>
              <w:rPr>
                <w:sz w:val="22"/>
                <w:szCs w:val="22"/>
              </w:rPr>
            </w:pPr>
            <w:r w:rsidRPr="0066167F">
              <w:rPr>
                <w:sz w:val="22"/>
                <w:szCs w:val="22"/>
              </w:rPr>
              <w:t>0,0</w:t>
            </w:r>
          </w:p>
        </w:tc>
        <w:tc>
          <w:tcPr>
            <w:tcW w:w="1060" w:type="dxa"/>
            <w:noWrap/>
          </w:tcPr>
          <w:p w:rsidR="00166549" w:rsidRPr="0066167F" w:rsidRDefault="00166549" w:rsidP="008200D3">
            <w:pPr>
              <w:jc w:val="center"/>
              <w:rPr>
                <w:sz w:val="22"/>
                <w:szCs w:val="22"/>
              </w:rPr>
            </w:pPr>
            <w:r w:rsidRPr="0066167F">
              <w:rPr>
                <w:sz w:val="22"/>
                <w:szCs w:val="22"/>
              </w:rPr>
              <w:t>37,4</w:t>
            </w:r>
          </w:p>
        </w:tc>
      </w:tr>
      <w:tr w:rsidR="00166549" w:rsidRPr="00166549" w:rsidTr="008200D3">
        <w:trPr>
          <w:trHeight w:val="285"/>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в том числе:</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федеральный бюджет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краевой бюджет </w:t>
            </w:r>
          </w:p>
        </w:tc>
        <w:tc>
          <w:tcPr>
            <w:tcW w:w="1493" w:type="dxa"/>
            <w:noWrap/>
          </w:tcPr>
          <w:p w:rsidR="00166549" w:rsidRPr="0066167F" w:rsidRDefault="00166549" w:rsidP="008200D3">
            <w:pPr>
              <w:jc w:val="center"/>
              <w:rPr>
                <w:sz w:val="22"/>
                <w:szCs w:val="22"/>
              </w:rPr>
            </w:pPr>
            <w:r w:rsidRPr="0066167F">
              <w:rPr>
                <w:sz w:val="22"/>
                <w:szCs w:val="22"/>
              </w:rPr>
              <w:t>8,5</w:t>
            </w:r>
          </w:p>
        </w:tc>
        <w:tc>
          <w:tcPr>
            <w:tcW w:w="1271" w:type="dxa"/>
            <w:noWrap/>
          </w:tcPr>
          <w:p w:rsidR="00166549" w:rsidRPr="0066167F" w:rsidRDefault="00166549" w:rsidP="008200D3">
            <w:pPr>
              <w:jc w:val="center"/>
              <w:rPr>
                <w:sz w:val="22"/>
                <w:szCs w:val="22"/>
              </w:rPr>
            </w:pPr>
            <w:r w:rsidRPr="0066167F">
              <w:rPr>
                <w:sz w:val="22"/>
                <w:szCs w:val="22"/>
              </w:rPr>
              <w:t>0,0</w:t>
            </w:r>
          </w:p>
        </w:tc>
        <w:tc>
          <w:tcPr>
            <w:tcW w:w="1271" w:type="dxa"/>
            <w:noWrap/>
          </w:tcPr>
          <w:p w:rsidR="00166549" w:rsidRPr="0066167F" w:rsidRDefault="00166549" w:rsidP="008200D3">
            <w:pPr>
              <w:jc w:val="center"/>
              <w:rPr>
                <w:sz w:val="22"/>
                <w:szCs w:val="22"/>
              </w:rPr>
            </w:pPr>
            <w:r w:rsidRPr="0066167F">
              <w:rPr>
                <w:sz w:val="22"/>
                <w:szCs w:val="22"/>
              </w:rPr>
              <w:t>0,0</w:t>
            </w:r>
          </w:p>
        </w:tc>
        <w:tc>
          <w:tcPr>
            <w:tcW w:w="1060" w:type="dxa"/>
            <w:noWrap/>
          </w:tcPr>
          <w:p w:rsidR="00166549" w:rsidRPr="0066167F" w:rsidRDefault="00166549" w:rsidP="008200D3">
            <w:pPr>
              <w:jc w:val="center"/>
              <w:rPr>
                <w:sz w:val="22"/>
                <w:szCs w:val="22"/>
              </w:rPr>
            </w:pPr>
            <w:r w:rsidRPr="0066167F">
              <w:rPr>
                <w:sz w:val="22"/>
                <w:szCs w:val="22"/>
              </w:rPr>
              <w:t>8,5</w:t>
            </w: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районный бюджет</w:t>
            </w:r>
          </w:p>
        </w:tc>
        <w:tc>
          <w:tcPr>
            <w:tcW w:w="1493" w:type="dxa"/>
            <w:noWrap/>
          </w:tcPr>
          <w:p w:rsidR="00166549" w:rsidRPr="0066167F" w:rsidRDefault="00166549" w:rsidP="008200D3">
            <w:pPr>
              <w:jc w:val="center"/>
              <w:rPr>
                <w:sz w:val="22"/>
                <w:szCs w:val="22"/>
              </w:rPr>
            </w:pPr>
            <w:r w:rsidRPr="0066167F">
              <w:rPr>
                <w:sz w:val="22"/>
                <w:szCs w:val="22"/>
              </w:rPr>
              <w:t>25,5</w:t>
            </w:r>
          </w:p>
        </w:tc>
        <w:tc>
          <w:tcPr>
            <w:tcW w:w="1271" w:type="dxa"/>
            <w:noWrap/>
          </w:tcPr>
          <w:p w:rsidR="00166549" w:rsidRPr="0066167F" w:rsidRDefault="00166549" w:rsidP="008200D3">
            <w:pPr>
              <w:jc w:val="center"/>
              <w:rPr>
                <w:sz w:val="22"/>
                <w:szCs w:val="22"/>
              </w:rPr>
            </w:pPr>
            <w:r w:rsidRPr="0066167F">
              <w:rPr>
                <w:sz w:val="22"/>
                <w:szCs w:val="22"/>
              </w:rPr>
              <w:t>0,0</w:t>
            </w:r>
          </w:p>
        </w:tc>
        <w:tc>
          <w:tcPr>
            <w:tcW w:w="1271" w:type="dxa"/>
            <w:noWrap/>
          </w:tcPr>
          <w:p w:rsidR="00166549" w:rsidRPr="0066167F" w:rsidRDefault="00166549" w:rsidP="008200D3">
            <w:pPr>
              <w:jc w:val="center"/>
              <w:rPr>
                <w:sz w:val="22"/>
                <w:szCs w:val="22"/>
              </w:rPr>
            </w:pPr>
            <w:r w:rsidRPr="0066167F">
              <w:rPr>
                <w:sz w:val="22"/>
                <w:szCs w:val="22"/>
              </w:rPr>
              <w:t>0,0</w:t>
            </w:r>
          </w:p>
        </w:tc>
        <w:tc>
          <w:tcPr>
            <w:tcW w:w="1060" w:type="dxa"/>
            <w:noWrap/>
          </w:tcPr>
          <w:p w:rsidR="00166549" w:rsidRPr="0066167F" w:rsidRDefault="00166549" w:rsidP="008200D3">
            <w:pPr>
              <w:jc w:val="center"/>
              <w:rPr>
                <w:sz w:val="22"/>
                <w:szCs w:val="22"/>
              </w:rPr>
            </w:pPr>
            <w:r w:rsidRPr="0066167F">
              <w:rPr>
                <w:sz w:val="22"/>
                <w:szCs w:val="22"/>
              </w:rPr>
              <w:t>25,5</w:t>
            </w: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внебюджетные источники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бюджеты муниципальных образований  </w:t>
            </w:r>
          </w:p>
        </w:tc>
        <w:tc>
          <w:tcPr>
            <w:tcW w:w="1493" w:type="dxa"/>
            <w:noWrap/>
          </w:tcPr>
          <w:p w:rsidR="00166549" w:rsidRPr="0066167F" w:rsidRDefault="00166549" w:rsidP="008200D3">
            <w:pPr>
              <w:jc w:val="center"/>
              <w:rPr>
                <w:sz w:val="22"/>
                <w:szCs w:val="22"/>
              </w:rPr>
            </w:pPr>
            <w:r w:rsidRPr="0066167F">
              <w:rPr>
                <w:sz w:val="22"/>
                <w:szCs w:val="22"/>
              </w:rPr>
              <w:t>3,4</w:t>
            </w:r>
          </w:p>
        </w:tc>
        <w:tc>
          <w:tcPr>
            <w:tcW w:w="1271" w:type="dxa"/>
            <w:noWrap/>
          </w:tcPr>
          <w:p w:rsidR="00166549" w:rsidRPr="0066167F" w:rsidRDefault="00166549" w:rsidP="008200D3">
            <w:pPr>
              <w:jc w:val="center"/>
              <w:rPr>
                <w:sz w:val="22"/>
                <w:szCs w:val="22"/>
              </w:rPr>
            </w:pPr>
            <w:r w:rsidRPr="0066167F">
              <w:rPr>
                <w:sz w:val="22"/>
                <w:szCs w:val="22"/>
              </w:rPr>
              <w:t>0,0</w:t>
            </w:r>
          </w:p>
        </w:tc>
        <w:tc>
          <w:tcPr>
            <w:tcW w:w="1271" w:type="dxa"/>
            <w:noWrap/>
          </w:tcPr>
          <w:p w:rsidR="00166549" w:rsidRPr="0066167F" w:rsidRDefault="00166549" w:rsidP="008200D3">
            <w:pPr>
              <w:jc w:val="center"/>
              <w:rPr>
                <w:sz w:val="22"/>
                <w:szCs w:val="22"/>
              </w:rPr>
            </w:pPr>
            <w:r w:rsidRPr="0066167F">
              <w:rPr>
                <w:sz w:val="22"/>
                <w:szCs w:val="22"/>
              </w:rPr>
              <w:t>0,0</w:t>
            </w:r>
          </w:p>
        </w:tc>
        <w:tc>
          <w:tcPr>
            <w:tcW w:w="1060" w:type="dxa"/>
            <w:noWrap/>
          </w:tcPr>
          <w:p w:rsidR="00166549" w:rsidRPr="0066167F" w:rsidRDefault="00166549" w:rsidP="008200D3">
            <w:pPr>
              <w:jc w:val="center"/>
              <w:rPr>
                <w:sz w:val="22"/>
                <w:szCs w:val="22"/>
              </w:rPr>
            </w:pPr>
            <w:r w:rsidRPr="0066167F">
              <w:rPr>
                <w:sz w:val="22"/>
                <w:szCs w:val="22"/>
              </w:rPr>
              <w:t>3,4</w:t>
            </w: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юридические лица</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restart"/>
          </w:tcPr>
          <w:p w:rsidR="00166549" w:rsidRPr="0066167F" w:rsidRDefault="00166549" w:rsidP="008200D3">
            <w:pPr>
              <w:rPr>
                <w:sz w:val="22"/>
                <w:szCs w:val="22"/>
              </w:rPr>
            </w:pPr>
            <w:r w:rsidRPr="0066167F">
              <w:rPr>
                <w:sz w:val="22"/>
                <w:szCs w:val="22"/>
              </w:rPr>
              <w:t>Мероприятие 6.1.1</w:t>
            </w:r>
          </w:p>
        </w:tc>
        <w:tc>
          <w:tcPr>
            <w:tcW w:w="3867" w:type="dxa"/>
            <w:vMerge w:val="restart"/>
          </w:tcPr>
          <w:p w:rsidR="00166549" w:rsidRPr="0066167F" w:rsidRDefault="00166549" w:rsidP="008200D3">
            <w:pPr>
              <w:rPr>
                <w:sz w:val="22"/>
                <w:szCs w:val="22"/>
              </w:rPr>
            </w:pPr>
            <w:r w:rsidRPr="0066167F">
              <w:rPr>
                <w:sz w:val="22"/>
                <w:szCs w:val="22"/>
              </w:rPr>
              <w:t>Расходы на содержание и обеспечение текущего обслуживания зданий и сооружений учреждений, находящихся в муниципальной собственности (дошкольного образования)</w:t>
            </w:r>
          </w:p>
        </w:tc>
        <w:tc>
          <w:tcPr>
            <w:tcW w:w="4255" w:type="dxa"/>
          </w:tcPr>
          <w:p w:rsidR="00166549" w:rsidRPr="0066167F" w:rsidRDefault="00166549" w:rsidP="008200D3">
            <w:pPr>
              <w:rPr>
                <w:sz w:val="22"/>
                <w:szCs w:val="22"/>
              </w:rPr>
            </w:pPr>
            <w:r w:rsidRPr="0066167F">
              <w:rPr>
                <w:sz w:val="22"/>
                <w:szCs w:val="22"/>
              </w:rPr>
              <w:t xml:space="preserve">Всего </w:t>
            </w:r>
          </w:p>
        </w:tc>
        <w:tc>
          <w:tcPr>
            <w:tcW w:w="1493" w:type="dxa"/>
            <w:noWrap/>
          </w:tcPr>
          <w:p w:rsidR="00166549" w:rsidRPr="0066167F" w:rsidRDefault="00166549" w:rsidP="008200D3">
            <w:pPr>
              <w:jc w:val="center"/>
              <w:rPr>
                <w:sz w:val="22"/>
                <w:szCs w:val="22"/>
              </w:rPr>
            </w:pPr>
            <w:r w:rsidRPr="0066167F">
              <w:rPr>
                <w:sz w:val="22"/>
                <w:szCs w:val="22"/>
              </w:rPr>
              <w:t>0,0</w:t>
            </w:r>
          </w:p>
        </w:tc>
        <w:tc>
          <w:tcPr>
            <w:tcW w:w="1271" w:type="dxa"/>
            <w:noWrap/>
          </w:tcPr>
          <w:p w:rsidR="00166549" w:rsidRPr="0066167F" w:rsidRDefault="00166549" w:rsidP="008200D3">
            <w:pPr>
              <w:jc w:val="center"/>
              <w:rPr>
                <w:sz w:val="22"/>
                <w:szCs w:val="22"/>
              </w:rPr>
            </w:pPr>
            <w:r w:rsidRPr="0066167F">
              <w:rPr>
                <w:sz w:val="22"/>
                <w:szCs w:val="22"/>
              </w:rPr>
              <w:t>0,0</w:t>
            </w:r>
          </w:p>
        </w:tc>
        <w:tc>
          <w:tcPr>
            <w:tcW w:w="1271" w:type="dxa"/>
            <w:noWrap/>
          </w:tcPr>
          <w:p w:rsidR="00166549" w:rsidRPr="0066167F" w:rsidRDefault="00166549" w:rsidP="008200D3">
            <w:pPr>
              <w:jc w:val="center"/>
              <w:rPr>
                <w:sz w:val="22"/>
                <w:szCs w:val="22"/>
              </w:rPr>
            </w:pPr>
            <w:r w:rsidRPr="0066167F">
              <w:rPr>
                <w:sz w:val="22"/>
                <w:szCs w:val="22"/>
              </w:rPr>
              <w:t>0,0</w:t>
            </w:r>
          </w:p>
        </w:tc>
        <w:tc>
          <w:tcPr>
            <w:tcW w:w="1060" w:type="dxa"/>
            <w:noWrap/>
          </w:tcPr>
          <w:p w:rsidR="00166549" w:rsidRPr="0066167F" w:rsidRDefault="00166549" w:rsidP="008200D3">
            <w:pPr>
              <w:jc w:val="center"/>
              <w:rPr>
                <w:sz w:val="22"/>
                <w:szCs w:val="22"/>
              </w:rPr>
            </w:pPr>
            <w:r w:rsidRPr="0066167F">
              <w:rPr>
                <w:sz w:val="22"/>
                <w:szCs w:val="22"/>
              </w:rPr>
              <w:t>0,0</w:t>
            </w:r>
          </w:p>
        </w:tc>
      </w:tr>
      <w:tr w:rsidR="00166549" w:rsidRPr="00166549" w:rsidTr="008200D3">
        <w:trPr>
          <w:trHeight w:val="285"/>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в том числе:</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федеральный бюджет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краевой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районный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внебюджетные источники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бюджеты муниципальных образований </w:t>
            </w:r>
          </w:p>
        </w:tc>
        <w:tc>
          <w:tcPr>
            <w:tcW w:w="1493" w:type="dxa"/>
            <w:noWrap/>
          </w:tcPr>
          <w:p w:rsidR="00166549" w:rsidRPr="0066167F" w:rsidRDefault="00166549" w:rsidP="008200D3">
            <w:pPr>
              <w:jc w:val="center"/>
              <w:rPr>
                <w:sz w:val="22"/>
                <w:szCs w:val="22"/>
              </w:rPr>
            </w:pPr>
            <w:r w:rsidRPr="0066167F">
              <w:rPr>
                <w:sz w:val="22"/>
                <w:szCs w:val="22"/>
              </w:rPr>
              <w:t>0,0</w:t>
            </w:r>
          </w:p>
        </w:tc>
        <w:tc>
          <w:tcPr>
            <w:tcW w:w="1271" w:type="dxa"/>
            <w:noWrap/>
          </w:tcPr>
          <w:p w:rsidR="00166549" w:rsidRPr="0066167F" w:rsidRDefault="00166549" w:rsidP="008200D3">
            <w:pPr>
              <w:jc w:val="center"/>
              <w:rPr>
                <w:sz w:val="22"/>
                <w:szCs w:val="22"/>
              </w:rPr>
            </w:pPr>
            <w:r w:rsidRPr="0066167F">
              <w:rPr>
                <w:sz w:val="22"/>
                <w:szCs w:val="22"/>
              </w:rPr>
              <w:t>0,0</w:t>
            </w:r>
          </w:p>
        </w:tc>
        <w:tc>
          <w:tcPr>
            <w:tcW w:w="1271" w:type="dxa"/>
            <w:noWrap/>
          </w:tcPr>
          <w:p w:rsidR="00166549" w:rsidRPr="0066167F" w:rsidRDefault="00166549" w:rsidP="008200D3">
            <w:pPr>
              <w:jc w:val="center"/>
              <w:rPr>
                <w:sz w:val="22"/>
                <w:szCs w:val="22"/>
              </w:rPr>
            </w:pPr>
            <w:r w:rsidRPr="0066167F">
              <w:rPr>
                <w:sz w:val="22"/>
                <w:szCs w:val="22"/>
              </w:rPr>
              <w:t>0,0</w:t>
            </w:r>
          </w:p>
        </w:tc>
        <w:tc>
          <w:tcPr>
            <w:tcW w:w="1060" w:type="dxa"/>
            <w:noWrap/>
          </w:tcPr>
          <w:p w:rsidR="00166549" w:rsidRPr="0066167F" w:rsidRDefault="00166549" w:rsidP="008200D3">
            <w:pPr>
              <w:jc w:val="center"/>
              <w:rPr>
                <w:sz w:val="22"/>
                <w:szCs w:val="22"/>
              </w:rPr>
            </w:pPr>
            <w:r w:rsidRPr="0066167F">
              <w:rPr>
                <w:sz w:val="22"/>
                <w:szCs w:val="22"/>
              </w:rPr>
              <w:t>0,0</w:t>
            </w: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юридические лица</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restart"/>
          </w:tcPr>
          <w:p w:rsidR="00166549" w:rsidRPr="0066167F" w:rsidRDefault="00166549" w:rsidP="008200D3">
            <w:pPr>
              <w:rPr>
                <w:sz w:val="22"/>
                <w:szCs w:val="22"/>
              </w:rPr>
            </w:pPr>
            <w:r w:rsidRPr="0066167F">
              <w:rPr>
                <w:sz w:val="22"/>
                <w:szCs w:val="22"/>
              </w:rPr>
              <w:t>Мероприятие 6.1.2</w:t>
            </w:r>
          </w:p>
        </w:tc>
        <w:tc>
          <w:tcPr>
            <w:tcW w:w="3867" w:type="dxa"/>
            <w:vMerge w:val="restart"/>
          </w:tcPr>
          <w:p w:rsidR="00166549" w:rsidRPr="0066167F" w:rsidRDefault="00166549" w:rsidP="008200D3">
            <w:pPr>
              <w:rPr>
                <w:sz w:val="22"/>
                <w:szCs w:val="22"/>
              </w:rPr>
            </w:pPr>
            <w:r w:rsidRPr="0066167F">
              <w:rPr>
                <w:sz w:val="22"/>
                <w:szCs w:val="22"/>
              </w:rPr>
              <w:t>Расходы на содержание и обеспечение текущего обслуживания зданий и сооружений учреждений, находящихся в муниципальной собственности (общее образования)</w:t>
            </w:r>
          </w:p>
        </w:tc>
        <w:tc>
          <w:tcPr>
            <w:tcW w:w="4255" w:type="dxa"/>
          </w:tcPr>
          <w:p w:rsidR="00166549" w:rsidRPr="0066167F" w:rsidRDefault="00166549" w:rsidP="008200D3">
            <w:pPr>
              <w:rPr>
                <w:sz w:val="22"/>
                <w:szCs w:val="22"/>
              </w:rPr>
            </w:pPr>
            <w:r w:rsidRPr="0066167F">
              <w:rPr>
                <w:sz w:val="22"/>
                <w:szCs w:val="22"/>
              </w:rPr>
              <w:t xml:space="preserve">Всего </w:t>
            </w:r>
          </w:p>
        </w:tc>
        <w:tc>
          <w:tcPr>
            <w:tcW w:w="1493" w:type="dxa"/>
            <w:noWrap/>
          </w:tcPr>
          <w:p w:rsidR="00166549" w:rsidRPr="0066167F" w:rsidRDefault="00166549" w:rsidP="008200D3">
            <w:pPr>
              <w:jc w:val="center"/>
              <w:rPr>
                <w:sz w:val="22"/>
                <w:szCs w:val="22"/>
              </w:rPr>
            </w:pPr>
            <w:r w:rsidRPr="0066167F">
              <w:rPr>
                <w:sz w:val="22"/>
                <w:szCs w:val="22"/>
              </w:rPr>
              <w:t>0,0</w:t>
            </w:r>
          </w:p>
        </w:tc>
        <w:tc>
          <w:tcPr>
            <w:tcW w:w="1271" w:type="dxa"/>
            <w:noWrap/>
          </w:tcPr>
          <w:p w:rsidR="00166549" w:rsidRPr="0066167F" w:rsidRDefault="00166549" w:rsidP="008200D3">
            <w:pPr>
              <w:jc w:val="center"/>
              <w:rPr>
                <w:sz w:val="22"/>
                <w:szCs w:val="22"/>
              </w:rPr>
            </w:pPr>
            <w:r w:rsidRPr="0066167F">
              <w:rPr>
                <w:sz w:val="22"/>
                <w:szCs w:val="22"/>
              </w:rPr>
              <w:t>0,0</w:t>
            </w:r>
          </w:p>
        </w:tc>
        <w:tc>
          <w:tcPr>
            <w:tcW w:w="1271" w:type="dxa"/>
            <w:noWrap/>
          </w:tcPr>
          <w:p w:rsidR="00166549" w:rsidRPr="0066167F" w:rsidRDefault="00166549" w:rsidP="008200D3">
            <w:pPr>
              <w:jc w:val="center"/>
              <w:rPr>
                <w:sz w:val="22"/>
                <w:szCs w:val="22"/>
              </w:rPr>
            </w:pPr>
            <w:r w:rsidRPr="0066167F">
              <w:rPr>
                <w:sz w:val="22"/>
                <w:szCs w:val="22"/>
              </w:rPr>
              <w:t>0,0</w:t>
            </w:r>
          </w:p>
        </w:tc>
        <w:tc>
          <w:tcPr>
            <w:tcW w:w="1060" w:type="dxa"/>
            <w:noWrap/>
          </w:tcPr>
          <w:p w:rsidR="00166549" w:rsidRPr="0066167F" w:rsidRDefault="00166549" w:rsidP="008200D3">
            <w:pPr>
              <w:jc w:val="center"/>
              <w:rPr>
                <w:sz w:val="22"/>
                <w:szCs w:val="22"/>
              </w:rPr>
            </w:pPr>
            <w:r w:rsidRPr="0066167F">
              <w:rPr>
                <w:sz w:val="22"/>
                <w:szCs w:val="22"/>
              </w:rPr>
              <w:t>0,0</w:t>
            </w:r>
          </w:p>
        </w:tc>
      </w:tr>
      <w:tr w:rsidR="00166549" w:rsidRPr="00166549" w:rsidTr="008200D3">
        <w:trPr>
          <w:trHeight w:val="285"/>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в том числе: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tcPr>
          <w:p w:rsidR="00166549" w:rsidRPr="0066167F" w:rsidRDefault="00166549" w:rsidP="008200D3">
            <w:pPr>
              <w:rPr>
                <w:sz w:val="22"/>
                <w:szCs w:val="22"/>
              </w:rPr>
            </w:pPr>
          </w:p>
        </w:tc>
        <w:tc>
          <w:tcPr>
            <w:tcW w:w="3867" w:type="dxa"/>
            <w:vMerge/>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федеральный бюджет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краевой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районный бюджет</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внебюджетные источники </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 xml:space="preserve">бюджеты муниципальных образований </w:t>
            </w:r>
          </w:p>
        </w:tc>
        <w:tc>
          <w:tcPr>
            <w:tcW w:w="1493" w:type="dxa"/>
            <w:noWrap/>
          </w:tcPr>
          <w:p w:rsidR="00166549" w:rsidRPr="0066167F" w:rsidRDefault="00166549" w:rsidP="008200D3">
            <w:pPr>
              <w:jc w:val="center"/>
              <w:rPr>
                <w:sz w:val="22"/>
                <w:szCs w:val="22"/>
              </w:rPr>
            </w:pPr>
            <w:r w:rsidRPr="0066167F">
              <w:rPr>
                <w:sz w:val="22"/>
                <w:szCs w:val="22"/>
              </w:rPr>
              <w:t>0,0</w:t>
            </w:r>
          </w:p>
        </w:tc>
        <w:tc>
          <w:tcPr>
            <w:tcW w:w="1271" w:type="dxa"/>
            <w:noWrap/>
          </w:tcPr>
          <w:p w:rsidR="00166549" w:rsidRPr="0066167F" w:rsidRDefault="00166549" w:rsidP="008200D3">
            <w:pPr>
              <w:jc w:val="center"/>
              <w:rPr>
                <w:sz w:val="22"/>
                <w:szCs w:val="22"/>
              </w:rPr>
            </w:pPr>
            <w:r w:rsidRPr="0066167F">
              <w:rPr>
                <w:sz w:val="22"/>
                <w:szCs w:val="22"/>
              </w:rPr>
              <w:t>0,0</w:t>
            </w:r>
          </w:p>
        </w:tc>
        <w:tc>
          <w:tcPr>
            <w:tcW w:w="1271" w:type="dxa"/>
            <w:noWrap/>
          </w:tcPr>
          <w:p w:rsidR="00166549" w:rsidRPr="0066167F" w:rsidRDefault="00166549" w:rsidP="008200D3">
            <w:pPr>
              <w:jc w:val="center"/>
              <w:rPr>
                <w:sz w:val="22"/>
                <w:szCs w:val="22"/>
              </w:rPr>
            </w:pPr>
            <w:r w:rsidRPr="0066167F">
              <w:rPr>
                <w:sz w:val="22"/>
                <w:szCs w:val="22"/>
              </w:rPr>
              <w:t>0,0</w:t>
            </w:r>
          </w:p>
        </w:tc>
        <w:tc>
          <w:tcPr>
            <w:tcW w:w="1060" w:type="dxa"/>
            <w:noWrap/>
          </w:tcPr>
          <w:p w:rsidR="00166549" w:rsidRPr="0066167F" w:rsidRDefault="00166549" w:rsidP="008200D3">
            <w:pPr>
              <w:jc w:val="center"/>
              <w:rPr>
                <w:sz w:val="22"/>
                <w:szCs w:val="22"/>
              </w:rPr>
            </w:pPr>
            <w:r w:rsidRPr="0066167F">
              <w:rPr>
                <w:sz w:val="22"/>
                <w:szCs w:val="22"/>
              </w:rPr>
              <w:t>0,0</w:t>
            </w:r>
          </w:p>
        </w:tc>
      </w:tr>
      <w:tr w:rsidR="00166549" w:rsidRPr="00166549" w:rsidTr="008200D3">
        <w:trPr>
          <w:trHeight w:val="285"/>
        </w:trPr>
        <w:tc>
          <w:tcPr>
            <w:tcW w:w="1774" w:type="dxa"/>
            <w:vMerge/>
            <w:vAlign w:val="center"/>
          </w:tcPr>
          <w:p w:rsidR="00166549" w:rsidRPr="0066167F" w:rsidRDefault="00166549" w:rsidP="008200D3">
            <w:pPr>
              <w:rPr>
                <w:sz w:val="22"/>
                <w:szCs w:val="22"/>
              </w:rPr>
            </w:pPr>
          </w:p>
        </w:tc>
        <w:tc>
          <w:tcPr>
            <w:tcW w:w="3867" w:type="dxa"/>
            <w:vMerge/>
            <w:vAlign w:val="center"/>
          </w:tcPr>
          <w:p w:rsidR="00166549" w:rsidRPr="0066167F" w:rsidRDefault="00166549" w:rsidP="008200D3">
            <w:pPr>
              <w:rPr>
                <w:sz w:val="22"/>
                <w:szCs w:val="22"/>
              </w:rPr>
            </w:pPr>
          </w:p>
        </w:tc>
        <w:tc>
          <w:tcPr>
            <w:tcW w:w="4255" w:type="dxa"/>
          </w:tcPr>
          <w:p w:rsidR="00166549" w:rsidRPr="0066167F" w:rsidRDefault="00166549" w:rsidP="008200D3">
            <w:pPr>
              <w:rPr>
                <w:sz w:val="22"/>
                <w:szCs w:val="22"/>
              </w:rPr>
            </w:pPr>
            <w:r w:rsidRPr="0066167F">
              <w:rPr>
                <w:sz w:val="22"/>
                <w:szCs w:val="22"/>
              </w:rPr>
              <w:t>юридические лица</w:t>
            </w:r>
          </w:p>
        </w:tc>
        <w:tc>
          <w:tcPr>
            <w:tcW w:w="1493"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271" w:type="dxa"/>
            <w:noWrap/>
          </w:tcPr>
          <w:p w:rsidR="00166549" w:rsidRPr="0066167F" w:rsidRDefault="00166549" w:rsidP="008200D3">
            <w:pPr>
              <w:jc w:val="center"/>
              <w:rPr>
                <w:sz w:val="22"/>
                <w:szCs w:val="22"/>
              </w:rPr>
            </w:pPr>
          </w:p>
        </w:tc>
        <w:tc>
          <w:tcPr>
            <w:tcW w:w="1060" w:type="dxa"/>
            <w:noWrap/>
          </w:tcPr>
          <w:p w:rsidR="00166549" w:rsidRPr="0066167F" w:rsidRDefault="00166549" w:rsidP="008200D3">
            <w:pPr>
              <w:jc w:val="center"/>
              <w:rPr>
                <w:sz w:val="22"/>
                <w:szCs w:val="22"/>
              </w:rPr>
            </w:pPr>
          </w:p>
        </w:tc>
      </w:tr>
    </w:tbl>
    <w:p w:rsidR="00166549" w:rsidRPr="00166549" w:rsidRDefault="00166549" w:rsidP="00166549">
      <w:pPr>
        <w:sectPr w:rsidR="00166549" w:rsidRPr="00166549" w:rsidSect="008200D3">
          <w:pgSz w:w="16838" w:h="11906" w:orient="landscape" w:code="9"/>
          <w:pgMar w:top="567" w:right="1134" w:bottom="215" w:left="1134" w:header="709" w:footer="709" w:gutter="0"/>
          <w:cols w:space="708"/>
          <w:titlePg/>
          <w:docGrid w:linePitch="360"/>
        </w:sectPr>
      </w:pPr>
    </w:p>
    <w:p w:rsidR="004A31EC" w:rsidRPr="00B529CA" w:rsidRDefault="004A31EC" w:rsidP="004A31EC">
      <w:pPr>
        <w:jc w:val="center"/>
      </w:pPr>
      <w:r w:rsidRPr="00B529CA">
        <w:lastRenderedPageBreak/>
        <w:t>АДМИНИСТРАЦИЯ ГЕОРГИЕВСКОГО СЕЛЬСОВЕТА</w:t>
      </w:r>
    </w:p>
    <w:p w:rsidR="004A31EC" w:rsidRPr="00B529CA" w:rsidRDefault="004A31EC" w:rsidP="004A31EC">
      <w:pPr>
        <w:jc w:val="center"/>
      </w:pPr>
      <w:r w:rsidRPr="00B529CA">
        <w:t>КАНСКОГО РАЙОНА КРАСНОЯРСКОГО КРАЯ</w:t>
      </w:r>
    </w:p>
    <w:p w:rsidR="004A31EC" w:rsidRPr="00B529CA" w:rsidRDefault="004A31EC" w:rsidP="004A31EC">
      <w:pPr>
        <w:jc w:val="center"/>
        <w:rPr>
          <w:color w:val="FF0000"/>
        </w:rPr>
      </w:pPr>
    </w:p>
    <w:p w:rsidR="004A31EC" w:rsidRPr="00B529CA" w:rsidRDefault="004A31EC" w:rsidP="004A31EC">
      <w:pPr>
        <w:jc w:val="center"/>
      </w:pPr>
      <w:r w:rsidRPr="00B529CA">
        <w:t xml:space="preserve">ПОСТАНОВЛЕНИЕ </w:t>
      </w:r>
    </w:p>
    <w:p w:rsidR="004A31EC" w:rsidRPr="00B529CA" w:rsidRDefault="004A31EC" w:rsidP="004A31EC">
      <w:pPr>
        <w:jc w:val="center"/>
      </w:pPr>
    </w:p>
    <w:p w:rsidR="004A31EC" w:rsidRPr="00B529CA" w:rsidRDefault="004A31EC" w:rsidP="004A31EC">
      <w:r w:rsidRPr="00B529CA">
        <w:t xml:space="preserve">от 24 апреля 2020 г.                   </w:t>
      </w:r>
      <w:r w:rsidR="00B529CA">
        <w:t xml:space="preserve">              </w:t>
      </w:r>
      <w:proofErr w:type="gramStart"/>
      <w:r w:rsidRPr="00B529CA">
        <w:t>с</w:t>
      </w:r>
      <w:proofErr w:type="gramEnd"/>
      <w:r w:rsidRPr="00B529CA">
        <w:t xml:space="preserve">. Георгиевка                                       </w:t>
      </w:r>
      <w:r w:rsidR="00B529CA">
        <w:t xml:space="preserve">               </w:t>
      </w:r>
      <w:r w:rsidRPr="00B529CA">
        <w:t>№ 12-п</w:t>
      </w:r>
    </w:p>
    <w:p w:rsidR="004A31EC" w:rsidRPr="00B529CA" w:rsidRDefault="004A31EC" w:rsidP="004A31EC"/>
    <w:p w:rsidR="004A31EC" w:rsidRPr="00B529CA" w:rsidRDefault="004A31EC" w:rsidP="004A31EC">
      <w:r w:rsidRPr="00B529CA">
        <w:t>О внесении изменений и дополнений в постановление администрации Георгиевского сельсовета от 12.09.2019 № 41-п «Об утверждении Положения об оплате труда работников администрации Георгиевского сельсовета»</w:t>
      </w:r>
    </w:p>
    <w:p w:rsidR="004A31EC" w:rsidRPr="00B529CA" w:rsidRDefault="004A31EC" w:rsidP="004A31EC"/>
    <w:p w:rsidR="004A31EC" w:rsidRPr="00B529CA" w:rsidRDefault="004A31EC" w:rsidP="004A31EC">
      <w:pPr>
        <w:ind w:firstLine="708"/>
        <w:jc w:val="both"/>
      </w:pPr>
      <w:r w:rsidRPr="00B529CA">
        <w:t xml:space="preserve">Руководствуясь статьями 135, 144 Трудового кодекса Российской Федерации, статьей 53 Федерального закона от 06.10.2003 № 131-ФЗ </w:t>
      </w:r>
      <w:r w:rsidRPr="00B529CA">
        <w:br/>
        <w:t xml:space="preserve">«Об общих принципах организации местного самоуправления в Российской Федерации», Законом Красноярского края «О внесении изменений в закон края «О краевом бюджете на 2020 год и плановый период 2021-2022 годов», Уставом Георгиевского сельсовета Канского района, </w:t>
      </w:r>
    </w:p>
    <w:p w:rsidR="004A31EC" w:rsidRPr="00B529CA" w:rsidRDefault="004A31EC" w:rsidP="004A31EC">
      <w:pPr>
        <w:jc w:val="both"/>
      </w:pPr>
      <w:r w:rsidRPr="00B529CA">
        <w:t>ПОСТАНОВЛЯЕТ:</w:t>
      </w:r>
    </w:p>
    <w:p w:rsidR="004A31EC" w:rsidRPr="00B529CA" w:rsidRDefault="004A31EC" w:rsidP="001E72B7">
      <w:pPr>
        <w:numPr>
          <w:ilvl w:val="0"/>
          <w:numId w:val="3"/>
        </w:numPr>
        <w:jc w:val="both"/>
      </w:pPr>
      <w:r w:rsidRPr="00B529CA">
        <w:t xml:space="preserve">Внести в постановление администрации Георгиевского сельсовета </w:t>
      </w:r>
      <w:proofErr w:type="gramStart"/>
      <w:r w:rsidRPr="00B529CA">
        <w:t>от</w:t>
      </w:r>
      <w:proofErr w:type="gramEnd"/>
      <w:r w:rsidRPr="00B529CA">
        <w:t xml:space="preserve"> </w:t>
      </w:r>
    </w:p>
    <w:p w:rsidR="004A31EC" w:rsidRPr="00B529CA" w:rsidRDefault="004A31EC" w:rsidP="004A31EC">
      <w:pPr>
        <w:jc w:val="both"/>
      </w:pPr>
      <w:r w:rsidRPr="00B529CA">
        <w:t>12.09.2019 № 41-п «Об утверждении Положения об оплате труда работников администрации Георгиевского сельсовета» следующие изменения:</w:t>
      </w:r>
    </w:p>
    <w:p w:rsidR="004A31EC" w:rsidRPr="00B529CA" w:rsidRDefault="004A31EC" w:rsidP="004A31EC">
      <w:pPr>
        <w:jc w:val="both"/>
      </w:pPr>
      <w:r w:rsidRPr="00B529CA">
        <w:t xml:space="preserve">1.1. В пункте 2.1 раздела </w:t>
      </w:r>
      <w:r w:rsidRPr="00B529CA">
        <w:rPr>
          <w:lang w:val="en-US"/>
        </w:rPr>
        <w:t>II</w:t>
      </w:r>
      <w:r w:rsidRPr="00B529CA">
        <w:t xml:space="preserve"> Положения абзац «Должности, отнесенные к ПКГ «Общеотраслевые профессии рабочих первого уровня» изложить в следующей редакции:</w:t>
      </w:r>
    </w:p>
    <w:p w:rsidR="004A31EC" w:rsidRPr="00B529CA" w:rsidRDefault="004A31EC" w:rsidP="004A31EC">
      <w:pPr>
        <w:ind w:firstLine="709"/>
        <w:jc w:val="both"/>
        <w:rPr>
          <w:color w:val="000000"/>
          <w:shd w:val="clear" w:color="auto" w:fill="FFFFFF"/>
        </w:rPr>
      </w:pPr>
      <w:r w:rsidRPr="00B529CA">
        <w:rPr>
          <w:color w:val="000000"/>
          <w:shd w:val="clear" w:color="auto" w:fill="FFFFFF"/>
        </w:rPr>
        <w:t>1 квалификационный уровень - 2928 руб. 20 коп</w:t>
      </w:r>
      <w:proofErr w:type="gramStart"/>
      <w:r w:rsidRPr="00B529CA">
        <w:rPr>
          <w:color w:val="000000"/>
          <w:shd w:val="clear" w:color="auto" w:fill="FFFFFF"/>
        </w:rPr>
        <w:t>.;</w:t>
      </w:r>
      <w:proofErr w:type="gramEnd"/>
    </w:p>
    <w:p w:rsidR="004A31EC" w:rsidRPr="00B529CA" w:rsidRDefault="004A31EC" w:rsidP="004A31EC">
      <w:pPr>
        <w:ind w:firstLine="709"/>
        <w:jc w:val="both"/>
        <w:rPr>
          <w:color w:val="000000"/>
          <w:shd w:val="clear" w:color="auto" w:fill="FFFFFF"/>
        </w:rPr>
      </w:pPr>
      <w:r w:rsidRPr="00B529CA">
        <w:rPr>
          <w:color w:val="000000"/>
          <w:shd w:val="clear" w:color="auto" w:fill="FFFFFF"/>
        </w:rPr>
        <w:t>2 квалификационный уровень - 3069 руб. 00 коп.</w:t>
      </w:r>
    </w:p>
    <w:p w:rsidR="004A31EC" w:rsidRPr="00B529CA" w:rsidRDefault="004A31EC" w:rsidP="004A31EC">
      <w:pPr>
        <w:jc w:val="both"/>
        <w:rPr>
          <w:color w:val="000000"/>
          <w:shd w:val="clear" w:color="auto" w:fill="FFFFFF"/>
        </w:rPr>
      </w:pPr>
      <w:r w:rsidRPr="00B529CA">
        <w:rPr>
          <w:color w:val="000000"/>
          <w:shd w:val="clear" w:color="auto" w:fill="FFFFFF"/>
        </w:rPr>
        <w:t>«Должности, отнесенные к ПКГ общеотраслевые профессии рабочих второго уровня» изложить в следующей редакции:</w:t>
      </w:r>
    </w:p>
    <w:p w:rsidR="004A31EC" w:rsidRPr="00B529CA" w:rsidRDefault="004A31EC" w:rsidP="004A31EC">
      <w:pPr>
        <w:ind w:firstLine="709"/>
        <w:jc w:val="both"/>
        <w:rPr>
          <w:color w:val="000000"/>
          <w:shd w:val="clear" w:color="auto" w:fill="FFFFFF"/>
        </w:rPr>
      </w:pPr>
      <w:r w:rsidRPr="00B529CA">
        <w:rPr>
          <w:color w:val="000000"/>
          <w:shd w:val="clear" w:color="auto" w:fill="FFFFFF"/>
        </w:rPr>
        <w:t>1 квалификационный уровень – 3408 руб. 90 коп</w:t>
      </w:r>
      <w:proofErr w:type="gramStart"/>
      <w:r w:rsidRPr="00B529CA">
        <w:rPr>
          <w:color w:val="000000"/>
          <w:shd w:val="clear" w:color="auto" w:fill="FFFFFF"/>
        </w:rPr>
        <w:t>.;</w:t>
      </w:r>
      <w:proofErr w:type="gramEnd"/>
    </w:p>
    <w:p w:rsidR="004A31EC" w:rsidRPr="00B529CA" w:rsidRDefault="004A31EC" w:rsidP="004A31EC">
      <w:pPr>
        <w:ind w:firstLine="709"/>
        <w:jc w:val="both"/>
        <w:rPr>
          <w:color w:val="000000"/>
          <w:shd w:val="clear" w:color="auto" w:fill="FFFFFF"/>
        </w:rPr>
      </w:pPr>
      <w:r w:rsidRPr="00B529CA">
        <w:rPr>
          <w:color w:val="000000"/>
          <w:shd w:val="clear" w:color="auto" w:fill="FFFFFF"/>
        </w:rPr>
        <w:t>2 квалификационный уровень - 3985 руб. 30 коп</w:t>
      </w:r>
      <w:proofErr w:type="gramStart"/>
      <w:r w:rsidRPr="00B529CA">
        <w:rPr>
          <w:color w:val="000000"/>
          <w:shd w:val="clear" w:color="auto" w:fill="FFFFFF"/>
        </w:rPr>
        <w:t>.;</w:t>
      </w:r>
      <w:proofErr w:type="gramEnd"/>
    </w:p>
    <w:p w:rsidR="004A31EC" w:rsidRPr="00B529CA" w:rsidRDefault="004A31EC" w:rsidP="004A31EC">
      <w:pPr>
        <w:ind w:firstLine="709"/>
        <w:jc w:val="both"/>
        <w:rPr>
          <w:color w:val="000000"/>
          <w:shd w:val="clear" w:color="auto" w:fill="FFFFFF"/>
        </w:rPr>
      </w:pPr>
      <w:r w:rsidRPr="00B529CA">
        <w:rPr>
          <w:color w:val="000000"/>
          <w:shd w:val="clear" w:color="auto" w:fill="FFFFFF"/>
        </w:rPr>
        <w:t>3 квалификационный уровень - 4156 руб. 90 коп</w:t>
      </w:r>
      <w:proofErr w:type="gramStart"/>
      <w:r w:rsidRPr="00B529CA">
        <w:rPr>
          <w:color w:val="000000"/>
          <w:shd w:val="clear" w:color="auto" w:fill="FFFFFF"/>
        </w:rPr>
        <w:t>.;</w:t>
      </w:r>
      <w:proofErr w:type="gramEnd"/>
    </w:p>
    <w:p w:rsidR="004A31EC" w:rsidRPr="00B529CA" w:rsidRDefault="004A31EC" w:rsidP="004A31EC">
      <w:pPr>
        <w:jc w:val="both"/>
        <w:rPr>
          <w:color w:val="000000"/>
          <w:shd w:val="clear" w:color="auto" w:fill="FFFFFF"/>
        </w:rPr>
      </w:pPr>
      <w:r w:rsidRPr="00B529CA">
        <w:rPr>
          <w:color w:val="000000"/>
          <w:shd w:val="clear" w:color="auto" w:fill="FFFFFF"/>
        </w:rPr>
        <w:t xml:space="preserve">          4 квалификационный уровень - 5502 руб. 20 коп.</w:t>
      </w:r>
    </w:p>
    <w:p w:rsidR="004A31EC" w:rsidRPr="00B529CA" w:rsidRDefault="004A31EC" w:rsidP="004A31EC">
      <w:pPr>
        <w:jc w:val="both"/>
      </w:pPr>
      <w:r w:rsidRPr="00B529CA">
        <w:t>2. Контроль исполнения настоящего Постановления оставляю за собой.</w:t>
      </w:r>
    </w:p>
    <w:p w:rsidR="004A31EC" w:rsidRPr="00B529CA" w:rsidRDefault="004A31EC" w:rsidP="004A31EC">
      <w:pPr>
        <w:tabs>
          <w:tab w:val="left" w:pos="2268"/>
          <w:tab w:val="left" w:pos="3261"/>
        </w:tabs>
      </w:pPr>
      <w:r w:rsidRPr="00B529CA">
        <w:t xml:space="preserve">3. Постановление вступает в силу в день, следующий за днем его опубликования в официальном печатном издании «Ведомости Георгиевского сельсовета» и подлежит размещению на официальном сайте МО Георгиевский сельсовет </w:t>
      </w:r>
      <w:proofErr w:type="spellStart"/>
      <w:r w:rsidRPr="00B529CA">
        <w:t>георгиевка</w:t>
      </w:r>
      <w:proofErr w:type="gramStart"/>
      <w:r w:rsidRPr="00B529CA">
        <w:t>.р</w:t>
      </w:r>
      <w:proofErr w:type="gramEnd"/>
      <w:r w:rsidRPr="00B529CA">
        <w:t>ус</w:t>
      </w:r>
      <w:proofErr w:type="spellEnd"/>
      <w:r w:rsidRPr="00B529CA">
        <w:t xml:space="preserve"> и распространяется на правоотношения, возникшие с 01.06.2020 года.</w:t>
      </w:r>
    </w:p>
    <w:p w:rsidR="004A31EC" w:rsidRPr="00B529CA" w:rsidRDefault="004A31EC" w:rsidP="004A31EC">
      <w:pPr>
        <w:jc w:val="both"/>
      </w:pPr>
    </w:p>
    <w:p w:rsidR="004A31EC" w:rsidRPr="00B529CA" w:rsidRDefault="004A31EC" w:rsidP="004A31EC">
      <w:pPr>
        <w:jc w:val="both"/>
      </w:pPr>
    </w:p>
    <w:p w:rsidR="004A31EC" w:rsidRPr="00B529CA" w:rsidRDefault="004A31EC" w:rsidP="004A31EC">
      <w:pPr>
        <w:jc w:val="both"/>
      </w:pPr>
      <w:r w:rsidRPr="00B529CA">
        <w:t>Глава Георгиевского сельсовета                                                      С. В. Панарин</w:t>
      </w:r>
    </w:p>
    <w:p w:rsidR="00AE71E0" w:rsidRPr="00B529CA" w:rsidRDefault="00AE71E0" w:rsidP="00AE71E0">
      <w:pPr>
        <w:rPr>
          <w:b/>
        </w:rPr>
      </w:pPr>
    </w:p>
    <w:p w:rsidR="004A31EC" w:rsidRPr="00B529CA" w:rsidRDefault="004A31EC" w:rsidP="00AE71E0">
      <w:pPr>
        <w:rPr>
          <w:b/>
        </w:rPr>
      </w:pPr>
    </w:p>
    <w:p w:rsidR="004A31EC" w:rsidRPr="00B529CA" w:rsidRDefault="004A31EC" w:rsidP="004A31EC">
      <w:pPr>
        <w:jc w:val="center"/>
      </w:pPr>
      <w:r w:rsidRPr="00B529CA">
        <w:t>АДМИНИСТРАЦИЯ ГЕОРГИЕВСКОГО СЕЛЬСОВЕТА</w:t>
      </w:r>
    </w:p>
    <w:p w:rsidR="004A31EC" w:rsidRPr="00B529CA" w:rsidRDefault="004A31EC" w:rsidP="004A31EC">
      <w:pPr>
        <w:jc w:val="center"/>
      </w:pPr>
      <w:r w:rsidRPr="00B529CA">
        <w:t>КАНСКОГО РАЙОНА КРАСНОЯРСКОГО КРАЯ</w:t>
      </w:r>
    </w:p>
    <w:p w:rsidR="004A31EC" w:rsidRPr="00B529CA" w:rsidRDefault="004A31EC" w:rsidP="004A31EC">
      <w:pPr>
        <w:jc w:val="center"/>
      </w:pPr>
    </w:p>
    <w:p w:rsidR="004A31EC" w:rsidRPr="00B529CA" w:rsidRDefault="004A31EC" w:rsidP="004A31EC">
      <w:pPr>
        <w:jc w:val="center"/>
      </w:pPr>
      <w:r w:rsidRPr="00B529CA">
        <w:t xml:space="preserve"> ПОСТАНОВЛЕНИЕ</w:t>
      </w:r>
    </w:p>
    <w:p w:rsidR="004A31EC" w:rsidRPr="00B529CA" w:rsidRDefault="004A31EC" w:rsidP="004A31EC">
      <w:pPr>
        <w:jc w:val="center"/>
        <w:rPr>
          <w:b/>
        </w:rPr>
      </w:pPr>
    </w:p>
    <w:p w:rsidR="004A31EC" w:rsidRPr="00B529CA" w:rsidRDefault="004A31EC" w:rsidP="004A31EC">
      <w:r w:rsidRPr="00B529CA">
        <w:t xml:space="preserve">от 24 апреля 2020 г.                                                                                     </w:t>
      </w:r>
      <w:r w:rsidR="00C84B50">
        <w:t xml:space="preserve">                 </w:t>
      </w:r>
      <w:r w:rsidRPr="00B529CA">
        <w:t xml:space="preserve"> № 13-п</w:t>
      </w:r>
    </w:p>
    <w:p w:rsidR="004A31EC" w:rsidRPr="00B529CA" w:rsidRDefault="004A31EC" w:rsidP="004A31EC"/>
    <w:p w:rsidR="004A31EC" w:rsidRPr="00B529CA" w:rsidRDefault="004A31EC" w:rsidP="004A31EC">
      <w:r w:rsidRPr="00B529CA">
        <w:t>Об исполнении бюджета Георгиевского сельсовета за 1 квартал 2020 г.</w:t>
      </w:r>
    </w:p>
    <w:p w:rsidR="004A31EC" w:rsidRPr="00B529CA" w:rsidRDefault="004A31EC" w:rsidP="004A31EC"/>
    <w:p w:rsidR="004A31EC" w:rsidRPr="00B529CA" w:rsidRDefault="004A31EC" w:rsidP="004A31EC">
      <w:pPr>
        <w:jc w:val="both"/>
      </w:pPr>
      <w:r w:rsidRPr="00B529CA">
        <w:lastRenderedPageBreak/>
        <w:t xml:space="preserve">           В соответствии со ст.264.2 Бюджетного кодекса Российской Федерации, ст.6.2 Решения Георгиевского сельсовета «О бюджетном устройстве и Бюджетном процессе» и в соответствии со ст.7 Устава Георгиевского сельсовета</w:t>
      </w:r>
    </w:p>
    <w:p w:rsidR="004A31EC" w:rsidRPr="00B529CA" w:rsidRDefault="004A31EC" w:rsidP="004A31EC">
      <w:pPr>
        <w:jc w:val="both"/>
      </w:pPr>
      <w:r w:rsidRPr="00B529CA">
        <w:t>ПОСТАНОВИЛ:</w:t>
      </w:r>
    </w:p>
    <w:p w:rsidR="004A31EC" w:rsidRPr="00B529CA" w:rsidRDefault="004A31EC" w:rsidP="001E72B7">
      <w:pPr>
        <w:numPr>
          <w:ilvl w:val="0"/>
          <w:numId w:val="1"/>
        </w:numPr>
        <w:tabs>
          <w:tab w:val="clear" w:pos="786"/>
          <w:tab w:val="num" w:pos="720"/>
        </w:tabs>
        <w:ind w:left="720"/>
        <w:jc w:val="both"/>
      </w:pPr>
      <w:r w:rsidRPr="00B529CA">
        <w:t xml:space="preserve">Утвердить отчет об исполнении бюджета Георгиевского сельсовета </w:t>
      </w:r>
      <w:proofErr w:type="gramStart"/>
      <w:r w:rsidRPr="00B529CA">
        <w:t>за</w:t>
      </w:r>
      <w:proofErr w:type="gramEnd"/>
    </w:p>
    <w:p w:rsidR="004A31EC" w:rsidRPr="00B529CA" w:rsidRDefault="004A31EC" w:rsidP="004A31EC">
      <w:pPr>
        <w:jc w:val="both"/>
      </w:pPr>
      <w:r w:rsidRPr="00B529CA">
        <w:t>1 квартал 2020 года по доходам в сумме 1565,0 тыс. руб. и по расходам 1483,3 тыс. руб.</w:t>
      </w:r>
    </w:p>
    <w:p w:rsidR="004A31EC" w:rsidRPr="00B529CA" w:rsidRDefault="004A31EC" w:rsidP="001E72B7">
      <w:pPr>
        <w:pStyle w:val="25"/>
        <w:numPr>
          <w:ilvl w:val="0"/>
          <w:numId w:val="1"/>
        </w:numPr>
        <w:tabs>
          <w:tab w:val="clear" w:pos="786"/>
          <w:tab w:val="num" w:pos="720"/>
          <w:tab w:val="left" w:pos="1000"/>
        </w:tabs>
        <w:spacing w:after="0" w:line="240" w:lineRule="auto"/>
        <w:ind w:left="720"/>
        <w:jc w:val="both"/>
      </w:pPr>
      <w:r w:rsidRPr="00B529CA">
        <w:t xml:space="preserve">Утвердить в отчете по исполнению бюджета сумму </w:t>
      </w:r>
      <w:proofErr w:type="spellStart"/>
      <w:r w:rsidRPr="00B529CA">
        <w:t>профицита</w:t>
      </w:r>
      <w:proofErr w:type="spellEnd"/>
    </w:p>
    <w:p w:rsidR="004A31EC" w:rsidRPr="00B529CA" w:rsidRDefault="004A31EC" w:rsidP="00C84B50">
      <w:pPr>
        <w:pStyle w:val="25"/>
        <w:tabs>
          <w:tab w:val="left" w:pos="1000"/>
        </w:tabs>
        <w:spacing w:line="240" w:lineRule="auto"/>
        <w:ind w:hanging="500"/>
      </w:pPr>
      <w:r w:rsidRPr="00B529CA">
        <w:t>(дефицита) 81,7 тыс. руб.</w:t>
      </w:r>
    </w:p>
    <w:p w:rsidR="004A31EC" w:rsidRPr="00B529CA" w:rsidRDefault="004A31EC" w:rsidP="001E72B7">
      <w:pPr>
        <w:numPr>
          <w:ilvl w:val="0"/>
          <w:numId w:val="1"/>
        </w:numPr>
        <w:tabs>
          <w:tab w:val="clear" w:pos="786"/>
          <w:tab w:val="num" w:pos="720"/>
        </w:tabs>
        <w:ind w:left="720"/>
        <w:jc w:val="both"/>
      </w:pPr>
      <w:r w:rsidRPr="00B529CA">
        <w:t>Утвердить источники внутреннего финансового дефицита бюджета</w:t>
      </w:r>
    </w:p>
    <w:p w:rsidR="004A31EC" w:rsidRPr="00B529CA" w:rsidRDefault="004A31EC" w:rsidP="004A31EC">
      <w:pPr>
        <w:jc w:val="both"/>
      </w:pPr>
      <w:r w:rsidRPr="00B529CA">
        <w:t>Георгиевского сельсовета за 1 квартал 2020 года, согласно приложению № 1 к постановлению.</w:t>
      </w:r>
    </w:p>
    <w:p w:rsidR="004A31EC" w:rsidRPr="00B529CA" w:rsidRDefault="004A31EC" w:rsidP="001E72B7">
      <w:pPr>
        <w:numPr>
          <w:ilvl w:val="0"/>
          <w:numId w:val="1"/>
        </w:numPr>
        <w:tabs>
          <w:tab w:val="clear" w:pos="786"/>
          <w:tab w:val="num" w:pos="720"/>
        </w:tabs>
        <w:ind w:left="720"/>
        <w:jc w:val="both"/>
      </w:pPr>
      <w:r w:rsidRPr="00B529CA">
        <w:t>Утвердить доходы бюджета по кодам классификации Администрации</w:t>
      </w:r>
    </w:p>
    <w:p w:rsidR="004A31EC" w:rsidRPr="00B529CA" w:rsidRDefault="004A31EC" w:rsidP="004A31EC">
      <w:pPr>
        <w:jc w:val="both"/>
      </w:pPr>
      <w:r w:rsidRPr="00B529CA">
        <w:t>Георгиевского сельсовета за 1 квартал 2020 года, согласно приложению № 2 к постановлению.</w:t>
      </w:r>
    </w:p>
    <w:p w:rsidR="004A31EC" w:rsidRPr="00B529CA" w:rsidRDefault="004A31EC" w:rsidP="001E72B7">
      <w:pPr>
        <w:numPr>
          <w:ilvl w:val="0"/>
          <w:numId w:val="1"/>
        </w:numPr>
        <w:tabs>
          <w:tab w:val="clear" w:pos="786"/>
          <w:tab w:val="num" w:pos="720"/>
        </w:tabs>
        <w:ind w:left="720"/>
        <w:jc w:val="both"/>
      </w:pPr>
      <w:r w:rsidRPr="00B529CA">
        <w:t>Утвердить расходы бюджета по ведомственной структуре расходов</w:t>
      </w:r>
    </w:p>
    <w:p w:rsidR="004A31EC" w:rsidRPr="00B529CA" w:rsidRDefault="004A31EC" w:rsidP="004A31EC">
      <w:pPr>
        <w:jc w:val="both"/>
      </w:pPr>
      <w:r w:rsidRPr="00B529CA">
        <w:t>бюджета за 1 квартала 2020 года, согласно приложению № 3 к постановлению.</w:t>
      </w:r>
    </w:p>
    <w:p w:rsidR="004A31EC" w:rsidRPr="00B529CA" w:rsidRDefault="004A31EC" w:rsidP="001E72B7">
      <w:pPr>
        <w:numPr>
          <w:ilvl w:val="0"/>
          <w:numId w:val="1"/>
        </w:numPr>
        <w:tabs>
          <w:tab w:val="clear" w:pos="786"/>
          <w:tab w:val="num" w:pos="720"/>
        </w:tabs>
        <w:ind w:left="720"/>
        <w:jc w:val="both"/>
      </w:pPr>
      <w:r w:rsidRPr="00B529CA">
        <w:t>Утвердить расходы бюджета по разделам и подразделам классификации</w:t>
      </w:r>
    </w:p>
    <w:p w:rsidR="004A31EC" w:rsidRPr="00B529CA" w:rsidRDefault="004A31EC" w:rsidP="004A31EC">
      <w:pPr>
        <w:jc w:val="both"/>
      </w:pPr>
      <w:r w:rsidRPr="00B529CA">
        <w:t>расходов бюджета за 1 квартал 2020 года, согласно приложению № 4 к постановлению.</w:t>
      </w:r>
    </w:p>
    <w:p w:rsidR="004A31EC" w:rsidRPr="00B529CA" w:rsidRDefault="004A31EC" w:rsidP="001E72B7">
      <w:pPr>
        <w:numPr>
          <w:ilvl w:val="0"/>
          <w:numId w:val="1"/>
        </w:numPr>
        <w:tabs>
          <w:tab w:val="clear" w:pos="786"/>
          <w:tab w:val="num" w:pos="720"/>
        </w:tabs>
        <w:ind w:left="720"/>
        <w:jc w:val="both"/>
      </w:pPr>
      <w:r w:rsidRPr="00B529CA">
        <w:t>Утвердить отчет об использование бюджетных ассигнований</w:t>
      </w:r>
    </w:p>
    <w:p w:rsidR="004A31EC" w:rsidRPr="00B529CA" w:rsidRDefault="004A31EC" w:rsidP="004A31EC">
      <w:pPr>
        <w:jc w:val="both"/>
      </w:pPr>
      <w:r w:rsidRPr="00B529CA">
        <w:t>резервного фонда администрации сельсовета за 1 квартал 2020 год, согласно приложению № 5 к постановлению.</w:t>
      </w:r>
    </w:p>
    <w:p w:rsidR="004A31EC" w:rsidRPr="00B529CA" w:rsidRDefault="004A31EC" w:rsidP="001E72B7">
      <w:pPr>
        <w:numPr>
          <w:ilvl w:val="0"/>
          <w:numId w:val="1"/>
        </w:numPr>
        <w:tabs>
          <w:tab w:val="clear" w:pos="786"/>
          <w:tab w:val="num" w:pos="720"/>
        </w:tabs>
        <w:ind w:left="720"/>
        <w:jc w:val="both"/>
      </w:pPr>
      <w:r w:rsidRPr="00B529CA">
        <w:t xml:space="preserve">Утвердить распределение бюджетных ассигнований по </w:t>
      </w:r>
      <w:proofErr w:type="gramStart"/>
      <w:r w:rsidRPr="00B529CA">
        <w:t>целевым</w:t>
      </w:r>
      <w:proofErr w:type="gramEnd"/>
    </w:p>
    <w:p w:rsidR="004A31EC" w:rsidRPr="00B529CA" w:rsidRDefault="004A31EC" w:rsidP="004A31EC">
      <w:pPr>
        <w:jc w:val="both"/>
      </w:pPr>
      <w:r w:rsidRPr="00B529CA">
        <w:t>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за 1 квартал 2020г, согласно приложению № 6 к постановлению</w:t>
      </w:r>
    </w:p>
    <w:p w:rsidR="004A31EC" w:rsidRPr="00B529CA" w:rsidRDefault="004A31EC" w:rsidP="001E72B7">
      <w:pPr>
        <w:numPr>
          <w:ilvl w:val="0"/>
          <w:numId w:val="1"/>
        </w:numPr>
        <w:tabs>
          <w:tab w:val="clear" w:pos="786"/>
          <w:tab w:val="num" w:pos="720"/>
        </w:tabs>
        <w:ind w:left="720"/>
        <w:jc w:val="both"/>
      </w:pPr>
      <w:r w:rsidRPr="00B529CA">
        <w:t>Утвердить в отчете об исполнении бюджета за 1 квартал 2020 год</w:t>
      </w:r>
    </w:p>
    <w:p w:rsidR="004A31EC" w:rsidRPr="00B529CA" w:rsidRDefault="004A31EC" w:rsidP="004A31EC">
      <w:pPr>
        <w:jc w:val="both"/>
      </w:pPr>
      <w:r w:rsidRPr="00B529CA">
        <w:t>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 в сумме 536,1 тыс</w:t>
      </w:r>
      <w:proofErr w:type="gramStart"/>
      <w:r w:rsidRPr="00B529CA">
        <w:t>.р</w:t>
      </w:r>
      <w:proofErr w:type="gramEnd"/>
      <w:r w:rsidRPr="00B529CA">
        <w:t>уб.</w:t>
      </w:r>
    </w:p>
    <w:p w:rsidR="004A31EC" w:rsidRPr="00B529CA" w:rsidRDefault="004A31EC" w:rsidP="001E72B7">
      <w:pPr>
        <w:numPr>
          <w:ilvl w:val="0"/>
          <w:numId w:val="1"/>
        </w:numPr>
        <w:tabs>
          <w:tab w:val="clear" w:pos="786"/>
          <w:tab w:val="num" w:pos="720"/>
        </w:tabs>
        <w:ind w:left="720"/>
        <w:jc w:val="both"/>
      </w:pPr>
      <w:r w:rsidRPr="00B529CA">
        <w:t>Утвердить в отчете об исполнении бюджета за 1 квартал 2020 год</w:t>
      </w:r>
    </w:p>
    <w:p w:rsidR="004A31EC" w:rsidRPr="00B529CA" w:rsidRDefault="004A31EC" w:rsidP="004A31EC">
      <w:pPr>
        <w:jc w:val="both"/>
      </w:pPr>
      <w:r w:rsidRPr="00B529CA">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B529CA">
        <w:t>в</w:t>
      </w:r>
      <w:proofErr w:type="gramEnd"/>
      <w:r w:rsidRPr="00B529CA">
        <w:t xml:space="preserve"> </w:t>
      </w:r>
      <w:proofErr w:type="gramStart"/>
      <w:r w:rsidRPr="00B529CA">
        <w:t>Канском</w:t>
      </w:r>
      <w:proofErr w:type="gramEnd"/>
      <w:r w:rsidRPr="00B529CA">
        <w:t xml:space="preserve"> районе" в сумме 537,0 тыс. руб.</w:t>
      </w:r>
    </w:p>
    <w:p w:rsidR="004A31EC" w:rsidRPr="00B529CA" w:rsidRDefault="004A31EC" w:rsidP="001E72B7">
      <w:pPr>
        <w:numPr>
          <w:ilvl w:val="0"/>
          <w:numId w:val="1"/>
        </w:numPr>
        <w:tabs>
          <w:tab w:val="clear" w:pos="786"/>
          <w:tab w:val="num" w:pos="720"/>
        </w:tabs>
        <w:ind w:left="720"/>
        <w:jc w:val="both"/>
      </w:pPr>
      <w:r w:rsidRPr="00B529CA">
        <w:t>Утвердить в отчете об исполнении бюджета за 1 квартал 2020 год</w:t>
      </w:r>
    </w:p>
    <w:p w:rsidR="004A31EC" w:rsidRPr="00B529CA" w:rsidRDefault="004A31EC" w:rsidP="004A31EC">
      <w:pPr>
        <w:jc w:val="both"/>
      </w:pPr>
      <w:r w:rsidRPr="00B529CA">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B529CA">
        <w:t>в</w:t>
      </w:r>
      <w:proofErr w:type="gramEnd"/>
      <w:r w:rsidRPr="00B529CA">
        <w:t xml:space="preserve"> </w:t>
      </w:r>
      <w:proofErr w:type="gramStart"/>
      <w:r w:rsidRPr="00B529CA">
        <w:t>Канском</w:t>
      </w:r>
      <w:proofErr w:type="gramEnd"/>
      <w:r w:rsidRPr="00B529CA">
        <w:t xml:space="preserve"> районе" в сумме 0,3 тыс. руб.</w:t>
      </w:r>
    </w:p>
    <w:p w:rsidR="004A31EC" w:rsidRPr="00B529CA" w:rsidRDefault="004A31EC" w:rsidP="001E72B7">
      <w:pPr>
        <w:numPr>
          <w:ilvl w:val="0"/>
          <w:numId w:val="1"/>
        </w:numPr>
        <w:tabs>
          <w:tab w:val="clear" w:pos="786"/>
          <w:tab w:val="num" w:pos="720"/>
        </w:tabs>
        <w:ind w:left="720"/>
        <w:jc w:val="both"/>
      </w:pPr>
      <w:r w:rsidRPr="00B529CA">
        <w:t xml:space="preserve"> Утвердить в отчете об исполнении бюджета за 1 квартал 2020 год</w:t>
      </w:r>
    </w:p>
    <w:p w:rsidR="004A31EC" w:rsidRPr="00B529CA" w:rsidRDefault="004A31EC" w:rsidP="004A31EC">
      <w:pPr>
        <w:jc w:val="both"/>
      </w:pPr>
      <w:r w:rsidRPr="00B529CA">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B529CA">
        <w:t>в</w:t>
      </w:r>
      <w:proofErr w:type="gramEnd"/>
      <w:r w:rsidRPr="00B529CA">
        <w:t xml:space="preserve"> </w:t>
      </w:r>
      <w:proofErr w:type="gramStart"/>
      <w:r w:rsidRPr="00B529CA">
        <w:t>Канском</w:t>
      </w:r>
      <w:proofErr w:type="gramEnd"/>
      <w:r w:rsidRPr="00B529CA">
        <w:t xml:space="preserve"> районе" в сумме 14,3 тыс. руб.</w:t>
      </w:r>
    </w:p>
    <w:p w:rsidR="004A31EC" w:rsidRPr="00B529CA" w:rsidRDefault="004A31EC" w:rsidP="001E72B7">
      <w:pPr>
        <w:numPr>
          <w:ilvl w:val="0"/>
          <w:numId w:val="1"/>
        </w:numPr>
        <w:tabs>
          <w:tab w:val="clear" w:pos="786"/>
          <w:tab w:val="num" w:pos="720"/>
        </w:tabs>
        <w:ind w:left="720"/>
        <w:jc w:val="both"/>
      </w:pPr>
      <w:r w:rsidRPr="00B529CA">
        <w:t xml:space="preserve"> Утвердить в отчете об исполнении бюджета за 1 квартал 2020 год</w:t>
      </w:r>
    </w:p>
    <w:p w:rsidR="004A31EC" w:rsidRPr="00B529CA" w:rsidRDefault="004A31EC" w:rsidP="004A31EC">
      <w:pPr>
        <w:jc w:val="both"/>
      </w:pPr>
      <w:r w:rsidRPr="00B529CA">
        <w:lastRenderedPageBreak/>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B529CA">
        <w:t>в</w:t>
      </w:r>
      <w:proofErr w:type="gramEnd"/>
      <w:r w:rsidRPr="00B529CA">
        <w:t xml:space="preserve"> </w:t>
      </w:r>
      <w:proofErr w:type="gramStart"/>
      <w:r w:rsidRPr="00B529CA">
        <w:t>Канском</w:t>
      </w:r>
      <w:proofErr w:type="gramEnd"/>
      <w:r w:rsidRPr="00B529CA">
        <w:t xml:space="preserve"> районе" в сумме 280,0 тыс. руб.</w:t>
      </w:r>
    </w:p>
    <w:p w:rsidR="004A31EC" w:rsidRPr="00B529CA" w:rsidRDefault="004A31EC" w:rsidP="001E72B7">
      <w:pPr>
        <w:numPr>
          <w:ilvl w:val="0"/>
          <w:numId w:val="1"/>
        </w:numPr>
        <w:tabs>
          <w:tab w:val="clear" w:pos="786"/>
          <w:tab w:val="num" w:pos="720"/>
        </w:tabs>
        <w:ind w:left="720"/>
        <w:jc w:val="both"/>
      </w:pPr>
      <w:r w:rsidRPr="00B529CA">
        <w:t>Утвердить в отчете об исполнении бюджета за 1 квартал 2020 год</w:t>
      </w:r>
    </w:p>
    <w:p w:rsidR="004A31EC" w:rsidRPr="00B529CA" w:rsidRDefault="004A31EC" w:rsidP="004A31EC">
      <w:pPr>
        <w:jc w:val="both"/>
      </w:pPr>
      <w:proofErr w:type="gramStart"/>
      <w:r w:rsidRPr="00B529CA">
        <w:t>прочие 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 в сумме 21,2 тыс. руб.</w:t>
      </w:r>
      <w:proofErr w:type="gramEnd"/>
    </w:p>
    <w:p w:rsidR="004A31EC" w:rsidRPr="00B529CA" w:rsidRDefault="004A31EC" w:rsidP="001E72B7">
      <w:pPr>
        <w:numPr>
          <w:ilvl w:val="0"/>
          <w:numId w:val="1"/>
        </w:numPr>
        <w:tabs>
          <w:tab w:val="clear" w:pos="786"/>
          <w:tab w:val="num" w:pos="720"/>
        </w:tabs>
        <w:ind w:left="720"/>
        <w:jc w:val="both"/>
      </w:pPr>
      <w:r w:rsidRPr="00B529CA">
        <w:t xml:space="preserve"> Контроль за исполнением настоящего постановления оставляю </w:t>
      </w:r>
      <w:proofErr w:type="gramStart"/>
      <w:r w:rsidRPr="00B529CA">
        <w:t>за</w:t>
      </w:r>
      <w:proofErr w:type="gramEnd"/>
    </w:p>
    <w:p w:rsidR="004A31EC" w:rsidRPr="00B529CA" w:rsidRDefault="004A31EC" w:rsidP="004A31EC">
      <w:pPr>
        <w:jc w:val="both"/>
      </w:pPr>
      <w:r w:rsidRPr="00B529CA">
        <w:t>собой.</w:t>
      </w:r>
    </w:p>
    <w:p w:rsidR="004A31EC" w:rsidRPr="00B529CA" w:rsidRDefault="004A31EC" w:rsidP="001E72B7">
      <w:pPr>
        <w:numPr>
          <w:ilvl w:val="0"/>
          <w:numId w:val="1"/>
        </w:numPr>
        <w:tabs>
          <w:tab w:val="clear" w:pos="786"/>
          <w:tab w:val="num" w:pos="720"/>
        </w:tabs>
        <w:ind w:left="720"/>
        <w:jc w:val="both"/>
      </w:pPr>
      <w:r w:rsidRPr="00B529CA">
        <w:t xml:space="preserve"> Постановление вступает в силу в день, следующий за днем его</w:t>
      </w:r>
    </w:p>
    <w:p w:rsidR="004A31EC" w:rsidRPr="00B529CA" w:rsidRDefault="004A31EC" w:rsidP="004A31EC">
      <w:pPr>
        <w:jc w:val="both"/>
      </w:pPr>
      <w:r w:rsidRPr="00B529CA">
        <w:t xml:space="preserve">опубликования в газете «Ведомости Георгиевского сельсовета» и подлежит размещению на официальном сайте муниципального образования Георгиевский сельсовет в сети «Интернет» </w:t>
      </w:r>
      <w:proofErr w:type="spellStart"/>
      <w:r w:rsidRPr="00B529CA">
        <w:t>георгиевка</w:t>
      </w:r>
      <w:proofErr w:type="gramStart"/>
      <w:r w:rsidRPr="00B529CA">
        <w:t>.р</w:t>
      </w:r>
      <w:proofErr w:type="gramEnd"/>
      <w:r w:rsidRPr="00B529CA">
        <w:t>ус</w:t>
      </w:r>
      <w:proofErr w:type="spellEnd"/>
      <w:r w:rsidRPr="00B529CA">
        <w:t>.</w:t>
      </w:r>
    </w:p>
    <w:p w:rsidR="004A31EC" w:rsidRPr="00B529CA" w:rsidRDefault="004A31EC" w:rsidP="004A31EC">
      <w:pPr>
        <w:jc w:val="both"/>
      </w:pPr>
    </w:p>
    <w:p w:rsidR="004A31EC" w:rsidRPr="00B529CA" w:rsidRDefault="004A31EC" w:rsidP="004A31EC">
      <w:pPr>
        <w:jc w:val="both"/>
      </w:pPr>
    </w:p>
    <w:p w:rsidR="004A31EC" w:rsidRPr="00B529CA" w:rsidRDefault="004A31EC" w:rsidP="004A31EC">
      <w:r w:rsidRPr="00B529CA">
        <w:t>Глава Георгиевского сельсовета                                                      С.В.Панарин</w:t>
      </w:r>
    </w:p>
    <w:p w:rsidR="004A31EC" w:rsidRDefault="004A31EC" w:rsidP="004A31EC">
      <w:pPr>
        <w:rPr>
          <w:sz w:val="28"/>
          <w:szCs w:val="28"/>
        </w:rPr>
      </w:pPr>
    </w:p>
    <w:p w:rsidR="004A31EC" w:rsidRDefault="004A31EC" w:rsidP="004A31EC">
      <w:pPr>
        <w:rPr>
          <w:sz w:val="28"/>
          <w:szCs w:val="28"/>
        </w:rPr>
      </w:pPr>
    </w:p>
    <w:tbl>
      <w:tblPr>
        <w:tblW w:w="9498" w:type="dxa"/>
        <w:tblInd w:w="-176" w:type="dxa"/>
        <w:tblLayout w:type="fixed"/>
        <w:tblLook w:val="04A0"/>
      </w:tblPr>
      <w:tblGrid>
        <w:gridCol w:w="568"/>
        <w:gridCol w:w="709"/>
        <w:gridCol w:w="2693"/>
        <w:gridCol w:w="3402"/>
        <w:gridCol w:w="992"/>
        <w:gridCol w:w="1134"/>
      </w:tblGrid>
      <w:tr w:rsidR="004A31EC" w:rsidRPr="007B0330" w:rsidTr="008200D3">
        <w:trPr>
          <w:trHeight w:val="322"/>
        </w:trPr>
        <w:tc>
          <w:tcPr>
            <w:tcW w:w="9498" w:type="dxa"/>
            <w:gridSpan w:val="6"/>
            <w:vMerge w:val="restart"/>
            <w:tcBorders>
              <w:top w:val="nil"/>
              <w:left w:val="nil"/>
              <w:bottom w:val="nil"/>
              <w:right w:val="nil"/>
            </w:tcBorders>
            <w:shd w:val="clear" w:color="auto" w:fill="auto"/>
            <w:noWrap/>
            <w:vAlign w:val="bottom"/>
            <w:hideMark/>
          </w:tcPr>
          <w:p w:rsidR="004A31EC" w:rsidRPr="00CA4E10" w:rsidRDefault="004A31EC" w:rsidP="008200D3">
            <w:pPr>
              <w:jc w:val="right"/>
            </w:pPr>
            <w:r w:rsidRPr="00CA4E10">
              <w:t xml:space="preserve">                                            Приложение № 1</w:t>
            </w:r>
          </w:p>
          <w:p w:rsidR="004A31EC" w:rsidRPr="00CA4E10" w:rsidRDefault="004A31EC" w:rsidP="008200D3">
            <w:pPr>
              <w:jc w:val="right"/>
            </w:pPr>
            <w:r w:rsidRPr="00CA4E10">
              <w:t xml:space="preserve">к постановлению администрации </w:t>
            </w:r>
          </w:p>
          <w:p w:rsidR="004A31EC" w:rsidRDefault="004A31EC" w:rsidP="008200D3">
            <w:pPr>
              <w:jc w:val="right"/>
            </w:pPr>
            <w:r w:rsidRPr="00CA4E10">
              <w:t xml:space="preserve">Георгиевского сельсовета </w:t>
            </w:r>
          </w:p>
          <w:p w:rsidR="004A31EC" w:rsidRPr="00CA4E10" w:rsidRDefault="004A31EC" w:rsidP="008200D3">
            <w:pPr>
              <w:jc w:val="right"/>
            </w:pPr>
            <w:r w:rsidRPr="00CA4E10">
              <w:t>от 24.04.2020 № 13-п</w:t>
            </w:r>
          </w:p>
        </w:tc>
      </w:tr>
      <w:tr w:rsidR="004A31EC" w:rsidRPr="007B0330" w:rsidTr="008200D3">
        <w:trPr>
          <w:trHeight w:val="322"/>
        </w:trPr>
        <w:tc>
          <w:tcPr>
            <w:tcW w:w="9498" w:type="dxa"/>
            <w:gridSpan w:val="6"/>
            <w:vMerge/>
            <w:tcBorders>
              <w:top w:val="nil"/>
              <w:left w:val="nil"/>
              <w:bottom w:val="nil"/>
              <w:right w:val="nil"/>
            </w:tcBorders>
            <w:vAlign w:val="center"/>
            <w:hideMark/>
          </w:tcPr>
          <w:p w:rsidR="004A31EC" w:rsidRPr="00CA4E10" w:rsidRDefault="004A31EC" w:rsidP="008200D3"/>
        </w:tc>
      </w:tr>
      <w:tr w:rsidR="004A31EC" w:rsidRPr="007B0330" w:rsidTr="008200D3">
        <w:trPr>
          <w:trHeight w:val="1155"/>
        </w:trPr>
        <w:tc>
          <w:tcPr>
            <w:tcW w:w="9498" w:type="dxa"/>
            <w:gridSpan w:val="6"/>
            <w:tcBorders>
              <w:top w:val="nil"/>
              <w:left w:val="nil"/>
              <w:right w:val="nil"/>
            </w:tcBorders>
            <w:shd w:val="clear" w:color="auto" w:fill="auto"/>
            <w:vAlign w:val="center"/>
            <w:hideMark/>
          </w:tcPr>
          <w:p w:rsidR="004A31EC" w:rsidRPr="00CA4E10" w:rsidRDefault="004A31EC" w:rsidP="008200D3">
            <w:pPr>
              <w:jc w:val="center"/>
              <w:rPr>
                <w:rFonts w:ascii="Arial" w:hAnsi="Arial" w:cs="Arial"/>
              </w:rPr>
            </w:pPr>
            <w:r w:rsidRPr="00CA4E10">
              <w:t>Источники внутреннего финансирования дефицита (</w:t>
            </w:r>
            <w:proofErr w:type="spellStart"/>
            <w:r w:rsidRPr="00CA4E10">
              <w:t>профицита</w:t>
            </w:r>
            <w:proofErr w:type="spellEnd"/>
            <w:r w:rsidRPr="00CA4E10">
              <w:t>) бюджета Георгиевского сельсовета за 1 квартал 2020 год</w:t>
            </w:r>
          </w:p>
        </w:tc>
      </w:tr>
      <w:tr w:rsidR="004A31EC" w:rsidRPr="007B0330" w:rsidTr="008200D3">
        <w:trPr>
          <w:trHeight w:val="375"/>
        </w:trPr>
        <w:tc>
          <w:tcPr>
            <w:tcW w:w="568" w:type="dxa"/>
            <w:tcBorders>
              <w:top w:val="nil"/>
              <w:left w:val="nil"/>
              <w:bottom w:val="nil"/>
              <w:right w:val="nil"/>
            </w:tcBorders>
            <w:shd w:val="clear" w:color="auto" w:fill="auto"/>
            <w:noWrap/>
            <w:vAlign w:val="bottom"/>
            <w:hideMark/>
          </w:tcPr>
          <w:p w:rsidR="004A31EC" w:rsidRPr="00CA4E10" w:rsidRDefault="004A31EC" w:rsidP="008200D3">
            <w:pPr>
              <w:jc w:val="center"/>
              <w:rPr>
                <w:b/>
                <w:bCs/>
              </w:rPr>
            </w:pPr>
          </w:p>
        </w:tc>
        <w:tc>
          <w:tcPr>
            <w:tcW w:w="709" w:type="dxa"/>
            <w:tcBorders>
              <w:top w:val="nil"/>
              <w:left w:val="nil"/>
              <w:bottom w:val="nil"/>
              <w:right w:val="nil"/>
            </w:tcBorders>
            <w:shd w:val="clear" w:color="auto" w:fill="auto"/>
            <w:noWrap/>
            <w:vAlign w:val="bottom"/>
            <w:hideMark/>
          </w:tcPr>
          <w:p w:rsidR="004A31EC" w:rsidRPr="00CA4E10" w:rsidRDefault="004A31EC" w:rsidP="008200D3">
            <w:pPr>
              <w:jc w:val="center"/>
              <w:rPr>
                <w:b/>
                <w:bCs/>
              </w:rPr>
            </w:pPr>
          </w:p>
        </w:tc>
        <w:tc>
          <w:tcPr>
            <w:tcW w:w="2693" w:type="dxa"/>
            <w:tcBorders>
              <w:top w:val="nil"/>
              <w:left w:val="nil"/>
              <w:bottom w:val="nil"/>
              <w:right w:val="nil"/>
            </w:tcBorders>
            <w:shd w:val="clear" w:color="auto" w:fill="auto"/>
            <w:noWrap/>
            <w:vAlign w:val="bottom"/>
            <w:hideMark/>
          </w:tcPr>
          <w:p w:rsidR="004A31EC" w:rsidRPr="00CA4E10" w:rsidRDefault="004A31EC" w:rsidP="008200D3">
            <w:pPr>
              <w:jc w:val="center"/>
              <w:rPr>
                <w:b/>
                <w:bCs/>
              </w:rPr>
            </w:pPr>
          </w:p>
        </w:tc>
        <w:tc>
          <w:tcPr>
            <w:tcW w:w="3402" w:type="dxa"/>
            <w:tcBorders>
              <w:top w:val="nil"/>
              <w:left w:val="nil"/>
              <w:bottom w:val="nil"/>
              <w:right w:val="nil"/>
            </w:tcBorders>
            <w:shd w:val="clear" w:color="auto" w:fill="auto"/>
            <w:noWrap/>
            <w:vAlign w:val="bottom"/>
            <w:hideMark/>
          </w:tcPr>
          <w:p w:rsidR="004A31EC" w:rsidRPr="00CA4E10" w:rsidRDefault="004A31EC" w:rsidP="008200D3">
            <w:pPr>
              <w:jc w:val="center"/>
              <w:rPr>
                <w:b/>
                <w:bCs/>
              </w:rPr>
            </w:pPr>
          </w:p>
        </w:tc>
        <w:tc>
          <w:tcPr>
            <w:tcW w:w="992" w:type="dxa"/>
            <w:tcBorders>
              <w:top w:val="nil"/>
              <w:left w:val="nil"/>
              <w:bottom w:val="nil"/>
              <w:right w:val="nil"/>
            </w:tcBorders>
            <w:shd w:val="clear" w:color="auto" w:fill="auto"/>
            <w:noWrap/>
            <w:vAlign w:val="bottom"/>
            <w:hideMark/>
          </w:tcPr>
          <w:p w:rsidR="004A31EC" w:rsidRPr="00CA4E10" w:rsidRDefault="004A31EC" w:rsidP="008200D3">
            <w:pPr>
              <w:rPr>
                <w:rFonts w:ascii="Arial" w:hAnsi="Arial" w:cs="Arial"/>
              </w:rPr>
            </w:pPr>
          </w:p>
        </w:tc>
        <w:tc>
          <w:tcPr>
            <w:tcW w:w="1134" w:type="dxa"/>
            <w:tcBorders>
              <w:top w:val="nil"/>
              <w:left w:val="nil"/>
              <w:bottom w:val="nil"/>
              <w:right w:val="nil"/>
            </w:tcBorders>
            <w:shd w:val="clear" w:color="auto" w:fill="auto"/>
            <w:noWrap/>
            <w:vAlign w:val="bottom"/>
            <w:hideMark/>
          </w:tcPr>
          <w:p w:rsidR="004A31EC" w:rsidRPr="00CA4E10" w:rsidRDefault="004A31EC" w:rsidP="008200D3">
            <w:pPr>
              <w:rPr>
                <w:rFonts w:ascii="Arial" w:hAnsi="Arial" w:cs="Arial"/>
              </w:rPr>
            </w:pPr>
          </w:p>
        </w:tc>
      </w:tr>
      <w:tr w:rsidR="004A31EC" w:rsidRPr="007B0330" w:rsidTr="008200D3">
        <w:trPr>
          <w:trHeight w:val="12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 xml:space="preserve">№ </w:t>
            </w:r>
            <w:proofErr w:type="spellStart"/>
            <w:proofErr w:type="gramStart"/>
            <w:r w:rsidRPr="00B529CA">
              <w:rPr>
                <w:sz w:val="22"/>
                <w:szCs w:val="22"/>
              </w:rPr>
              <w:t>п</w:t>
            </w:r>
            <w:proofErr w:type="spellEnd"/>
            <w:proofErr w:type="gramEnd"/>
            <w:r w:rsidRPr="00B529CA">
              <w:rPr>
                <w:sz w:val="22"/>
                <w:szCs w:val="22"/>
              </w:rPr>
              <w:t>/</w:t>
            </w:r>
            <w:proofErr w:type="spellStart"/>
            <w:r w:rsidRPr="00B529CA">
              <w:rPr>
                <w:sz w:val="22"/>
                <w:szCs w:val="22"/>
              </w:rPr>
              <w:t>п</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 xml:space="preserve">Код </w:t>
            </w:r>
            <w:proofErr w:type="spellStart"/>
            <w:proofErr w:type="gramStart"/>
            <w:r w:rsidRPr="00B529CA">
              <w:rPr>
                <w:sz w:val="22"/>
                <w:szCs w:val="22"/>
              </w:rPr>
              <w:t>ведом-ства</w:t>
            </w:r>
            <w:proofErr w:type="spellEnd"/>
            <w:proofErr w:type="gramEnd"/>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Код группы, подгруппы, статьи и вида источников</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 xml:space="preserve">Наименование показателя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 xml:space="preserve">Сумма уточненного бюджета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Сумма исполненного бюджета за 1 квартал 2020 г</w:t>
            </w:r>
          </w:p>
        </w:tc>
      </w:tr>
      <w:tr w:rsidR="004A31EC" w:rsidRPr="007B0330" w:rsidTr="008200D3">
        <w:trPr>
          <w:trHeight w:val="330"/>
        </w:trPr>
        <w:tc>
          <w:tcPr>
            <w:tcW w:w="568" w:type="dxa"/>
            <w:tcBorders>
              <w:top w:val="nil"/>
              <w:left w:val="single" w:sz="8"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w:t>
            </w:r>
          </w:p>
        </w:tc>
        <w:tc>
          <w:tcPr>
            <w:tcW w:w="2693" w:type="dxa"/>
            <w:tcBorders>
              <w:top w:val="nil"/>
              <w:left w:val="nil"/>
              <w:bottom w:val="single" w:sz="4" w:space="0" w:color="auto"/>
              <w:right w:val="single" w:sz="4" w:space="0" w:color="auto"/>
            </w:tcBorders>
            <w:shd w:val="clear" w:color="auto" w:fill="auto"/>
            <w:vAlign w:val="bottom"/>
            <w:hideMark/>
          </w:tcPr>
          <w:p w:rsidR="004A31EC" w:rsidRPr="00B529CA" w:rsidRDefault="004A31EC" w:rsidP="008200D3">
            <w:pPr>
              <w:jc w:val="center"/>
              <w:rPr>
                <w:sz w:val="22"/>
                <w:szCs w:val="22"/>
              </w:rPr>
            </w:pPr>
            <w:r w:rsidRPr="00B529CA">
              <w:rPr>
                <w:sz w:val="22"/>
                <w:szCs w:val="22"/>
              </w:rPr>
              <w:t>2</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3</w:t>
            </w:r>
          </w:p>
        </w:tc>
        <w:tc>
          <w:tcPr>
            <w:tcW w:w="992" w:type="dxa"/>
            <w:tcBorders>
              <w:top w:val="nil"/>
              <w:left w:val="nil"/>
              <w:bottom w:val="single" w:sz="4" w:space="0" w:color="auto"/>
              <w:right w:val="single" w:sz="4" w:space="0" w:color="auto"/>
            </w:tcBorders>
            <w:shd w:val="clear" w:color="auto" w:fill="auto"/>
            <w:vAlign w:val="bottom"/>
            <w:hideMark/>
          </w:tcPr>
          <w:p w:rsidR="004A31EC" w:rsidRPr="00B529CA" w:rsidRDefault="004A31EC" w:rsidP="008200D3">
            <w:pPr>
              <w:jc w:val="center"/>
              <w:rPr>
                <w:sz w:val="22"/>
                <w:szCs w:val="22"/>
              </w:rPr>
            </w:pPr>
            <w:r w:rsidRPr="00B529CA">
              <w:rPr>
                <w:sz w:val="22"/>
                <w:szCs w:val="22"/>
              </w:rPr>
              <w:t>4</w:t>
            </w:r>
          </w:p>
        </w:tc>
        <w:tc>
          <w:tcPr>
            <w:tcW w:w="1134" w:type="dxa"/>
            <w:tcBorders>
              <w:top w:val="nil"/>
              <w:left w:val="nil"/>
              <w:bottom w:val="single" w:sz="4" w:space="0" w:color="auto"/>
              <w:right w:val="single" w:sz="4" w:space="0" w:color="auto"/>
            </w:tcBorders>
            <w:shd w:val="clear" w:color="auto" w:fill="auto"/>
            <w:vAlign w:val="bottom"/>
            <w:hideMark/>
          </w:tcPr>
          <w:p w:rsidR="004A31EC" w:rsidRPr="00B529CA" w:rsidRDefault="004A31EC" w:rsidP="008200D3">
            <w:pPr>
              <w:jc w:val="center"/>
              <w:rPr>
                <w:sz w:val="22"/>
                <w:szCs w:val="22"/>
              </w:rPr>
            </w:pPr>
            <w:r w:rsidRPr="00B529CA">
              <w:rPr>
                <w:sz w:val="22"/>
                <w:szCs w:val="22"/>
              </w:rPr>
              <w:t>5</w:t>
            </w:r>
          </w:p>
        </w:tc>
      </w:tr>
      <w:tr w:rsidR="004A31EC" w:rsidRPr="007B0330" w:rsidTr="008200D3">
        <w:trPr>
          <w:trHeight w:val="81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A31EC" w:rsidRPr="00B529CA" w:rsidRDefault="004A31EC" w:rsidP="008200D3">
            <w:pPr>
              <w:jc w:val="center"/>
              <w:rPr>
                <w:sz w:val="22"/>
                <w:szCs w:val="22"/>
              </w:rPr>
            </w:pPr>
            <w:r w:rsidRPr="00B529C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 xml:space="preserve">01 00 </w:t>
            </w:r>
            <w:proofErr w:type="spellStart"/>
            <w:r w:rsidRPr="00B529CA">
              <w:rPr>
                <w:sz w:val="22"/>
                <w:szCs w:val="22"/>
              </w:rPr>
              <w:t>00</w:t>
            </w:r>
            <w:proofErr w:type="spellEnd"/>
            <w:r w:rsidRPr="00B529CA">
              <w:rPr>
                <w:sz w:val="22"/>
                <w:szCs w:val="22"/>
              </w:rPr>
              <w:t xml:space="preserve"> </w:t>
            </w:r>
            <w:proofErr w:type="spellStart"/>
            <w:r w:rsidRPr="00B529CA">
              <w:rPr>
                <w:sz w:val="22"/>
                <w:szCs w:val="22"/>
              </w:rPr>
              <w:t>00</w:t>
            </w:r>
            <w:proofErr w:type="spellEnd"/>
            <w:r w:rsidRPr="00B529CA">
              <w:rPr>
                <w:sz w:val="22"/>
                <w:szCs w:val="22"/>
              </w:rPr>
              <w:t xml:space="preserve"> </w:t>
            </w:r>
            <w:proofErr w:type="spellStart"/>
            <w:r w:rsidRPr="00B529CA">
              <w:rPr>
                <w:sz w:val="22"/>
                <w:szCs w:val="22"/>
              </w:rPr>
              <w:t>00</w:t>
            </w:r>
            <w:proofErr w:type="spellEnd"/>
            <w:r w:rsidRPr="00B529CA">
              <w:rPr>
                <w:sz w:val="22"/>
                <w:szCs w:val="22"/>
              </w:rPr>
              <w:t xml:space="preserve"> 0000 000</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Источники внутреннего финансирования дефицитов бюджетов</w:t>
            </w:r>
          </w:p>
        </w:tc>
        <w:tc>
          <w:tcPr>
            <w:tcW w:w="992"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121,3</w:t>
            </w:r>
          </w:p>
        </w:tc>
        <w:tc>
          <w:tcPr>
            <w:tcW w:w="1134"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-81,7</w:t>
            </w:r>
          </w:p>
        </w:tc>
      </w:tr>
      <w:tr w:rsidR="004A31EC" w:rsidRPr="007B0330" w:rsidTr="008200D3">
        <w:trPr>
          <w:trHeight w:val="73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A31EC" w:rsidRPr="00B529CA" w:rsidRDefault="004A31EC" w:rsidP="008200D3">
            <w:pPr>
              <w:jc w:val="center"/>
              <w:rPr>
                <w:sz w:val="22"/>
                <w:szCs w:val="22"/>
              </w:rPr>
            </w:pPr>
            <w:r w:rsidRPr="00B529C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 xml:space="preserve">01 05 00 </w:t>
            </w:r>
            <w:proofErr w:type="spellStart"/>
            <w:r w:rsidRPr="00B529CA">
              <w:rPr>
                <w:sz w:val="22"/>
                <w:szCs w:val="22"/>
              </w:rPr>
              <w:t>00</w:t>
            </w:r>
            <w:proofErr w:type="spellEnd"/>
            <w:r w:rsidRPr="00B529CA">
              <w:rPr>
                <w:sz w:val="22"/>
                <w:szCs w:val="22"/>
              </w:rPr>
              <w:t xml:space="preserve"> </w:t>
            </w:r>
            <w:proofErr w:type="spellStart"/>
            <w:r w:rsidRPr="00B529CA">
              <w:rPr>
                <w:sz w:val="22"/>
                <w:szCs w:val="22"/>
              </w:rPr>
              <w:t>00</w:t>
            </w:r>
            <w:proofErr w:type="spellEnd"/>
            <w:r w:rsidRPr="00B529CA">
              <w:rPr>
                <w:sz w:val="22"/>
                <w:szCs w:val="22"/>
              </w:rPr>
              <w:t xml:space="preserve"> 0000 000</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Изменение остатков средств на счетах по учету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121,3</w:t>
            </w:r>
          </w:p>
        </w:tc>
        <w:tc>
          <w:tcPr>
            <w:tcW w:w="1134"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-81,7</w:t>
            </w:r>
          </w:p>
        </w:tc>
      </w:tr>
      <w:tr w:rsidR="004A31EC" w:rsidRPr="007B0330" w:rsidTr="008200D3">
        <w:trPr>
          <w:trHeight w:val="42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A31EC" w:rsidRPr="00B529CA" w:rsidRDefault="004A31EC" w:rsidP="008200D3">
            <w:pPr>
              <w:jc w:val="center"/>
              <w:rPr>
                <w:sz w:val="22"/>
                <w:szCs w:val="22"/>
              </w:rPr>
            </w:pPr>
            <w:r w:rsidRPr="00B529C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 xml:space="preserve">01 05 00 </w:t>
            </w:r>
            <w:proofErr w:type="spellStart"/>
            <w:r w:rsidRPr="00B529CA">
              <w:rPr>
                <w:sz w:val="22"/>
                <w:szCs w:val="22"/>
              </w:rPr>
              <w:t>00</w:t>
            </w:r>
            <w:proofErr w:type="spellEnd"/>
            <w:r w:rsidRPr="00B529CA">
              <w:rPr>
                <w:sz w:val="22"/>
                <w:szCs w:val="22"/>
              </w:rPr>
              <w:t xml:space="preserve"> </w:t>
            </w:r>
            <w:proofErr w:type="spellStart"/>
            <w:r w:rsidRPr="00B529CA">
              <w:rPr>
                <w:sz w:val="22"/>
                <w:szCs w:val="22"/>
              </w:rPr>
              <w:t>00</w:t>
            </w:r>
            <w:proofErr w:type="spellEnd"/>
            <w:r w:rsidRPr="00B529CA">
              <w:rPr>
                <w:sz w:val="22"/>
                <w:szCs w:val="22"/>
              </w:rPr>
              <w:t xml:space="preserve"> 0000 500</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Увеличение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-5999,1</w:t>
            </w:r>
          </w:p>
        </w:tc>
        <w:tc>
          <w:tcPr>
            <w:tcW w:w="1134"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-1565,0</w:t>
            </w:r>
          </w:p>
        </w:tc>
      </w:tr>
      <w:tr w:rsidR="004A31EC" w:rsidRPr="007B0330" w:rsidTr="008200D3">
        <w:trPr>
          <w:trHeight w:val="76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lastRenderedPageBreak/>
              <w:t>4</w:t>
            </w:r>
          </w:p>
        </w:tc>
        <w:tc>
          <w:tcPr>
            <w:tcW w:w="709" w:type="dxa"/>
            <w:tcBorders>
              <w:top w:val="nil"/>
              <w:left w:val="nil"/>
              <w:bottom w:val="single" w:sz="4" w:space="0" w:color="auto"/>
              <w:right w:val="single" w:sz="4" w:space="0" w:color="auto"/>
            </w:tcBorders>
            <w:shd w:val="clear" w:color="000000" w:fill="FFFFFF"/>
            <w:noWrap/>
            <w:vAlign w:val="center"/>
            <w:hideMark/>
          </w:tcPr>
          <w:p w:rsidR="004A31EC" w:rsidRPr="00B529CA" w:rsidRDefault="004A31EC" w:rsidP="008200D3">
            <w:pPr>
              <w:jc w:val="center"/>
              <w:rPr>
                <w:sz w:val="22"/>
                <w:szCs w:val="22"/>
              </w:rPr>
            </w:pPr>
            <w:r w:rsidRPr="00B529C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 xml:space="preserve">01 05 02 00 </w:t>
            </w:r>
            <w:proofErr w:type="spellStart"/>
            <w:r w:rsidRPr="00B529CA">
              <w:rPr>
                <w:sz w:val="22"/>
                <w:szCs w:val="22"/>
              </w:rPr>
              <w:t>00</w:t>
            </w:r>
            <w:proofErr w:type="spellEnd"/>
            <w:r w:rsidRPr="00B529CA">
              <w:rPr>
                <w:sz w:val="22"/>
                <w:szCs w:val="22"/>
              </w:rPr>
              <w:t xml:space="preserve"> 0000 500</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Увеличение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-5999,1</w:t>
            </w:r>
          </w:p>
        </w:tc>
        <w:tc>
          <w:tcPr>
            <w:tcW w:w="1134"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-1565,0</w:t>
            </w:r>
          </w:p>
        </w:tc>
      </w:tr>
      <w:tr w:rsidR="004A31EC" w:rsidRPr="007B0330" w:rsidTr="008200D3">
        <w:trPr>
          <w:trHeight w:val="78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A31EC" w:rsidRPr="00B529CA" w:rsidRDefault="004A31EC" w:rsidP="008200D3">
            <w:pPr>
              <w:jc w:val="center"/>
              <w:rPr>
                <w:sz w:val="22"/>
                <w:szCs w:val="22"/>
              </w:rPr>
            </w:pPr>
            <w:r w:rsidRPr="00B529C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01 05 02 01 00 0000 510</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Увеличение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-5999,1</w:t>
            </w:r>
          </w:p>
        </w:tc>
        <w:tc>
          <w:tcPr>
            <w:tcW w:w="1134"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-1565,0</w:t>
            </w:r>
          </w:p>
        </w:tc>
      </w:tr>
      <w:tr w:rsidR="004A31EC" w:rsidRPr="007B0330" w:rsidTr="008200D3">
        <w:trPr>
          <w:trHeight w:val="75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A31EC" w:rsidRPr="00B529CA" w:rsidRDefault="004A31EC" w:rsidP="008200D3">
            <w:pPr>
              <w:jc w:val="center"/>
              <w:rPr>
                <w:sz w:val="22"/>
                <w:szCs w:val="22"/>
              </w:rPr>
            </w:pPr>
            <w:r w:rsidRPr="00B529C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01 05 02 01 10 0000 510</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 xml:space="preserve">Увеличение прочих остатков денежных средств бюджетов поселений </w:t>
            </w:r>
          </w:p>
        </w:tc>
        <w:tc>
          <w:tcPr>
            <w:tcW w:w="992"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-5999,1</w:t>
            </w:r>
          </w:p>
        </w:tc>
        <w:tc>
          <w:tcPr>
            <w:tcW w:w="1134"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-1565,0</w:t>
            </w:r>
          </w:p>
        </w:tc>
      </w:tr>
      <w:tr w:rsidR="004A31EC" w:rsidRPr="007B0330" w:rsidTr="008200D3">
        <w:trPr>
          <w:trHeight w:val="40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4A31EC" w:rsidRPr="00B529CA" w:rsidRDefault="004A31EC" w:rsidP="008200D3">
            <w:pPr>
              <w:jc w:val="center"/>
              <w:rPr>
                <w:sz w:val="22"/>
                <w:szCs w:val="22"/>
              </w:rPr>
            </w:pPr>
            <w:r w:rsidRPr="00B529C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 xml:space="preserve">01 05 00 </w:t>
            </w:r>
            <w:proofErr w:type="spellStart"/>
            <w:r w:rsidRPr="00B529CA">
              <w:rPr>
                <w:sz w:val="22"/>
                <w:szCs w:val="22"/>
              </w:rPr>
              <w:t>00</w:t>
            </w:r>
            <w:proofErr w:type="spellEnd"/>
            <w:r w:rsidRPr="00B529CA">
              <w:rPr>
                <w:sz w:val="22"/>
                <w:szCs w:val="22"/>
              </w:rPr>
              <w:t xml:space="preserve"> </w:t>
            </w:r>
            <w:proofErr w:type="spellStart"/>
            <w:r w:rsidRPr="00B529CA">
              <w:rPr>
                <w:sz w:val="22"/>
                <w:szCs w:val="22"/>
              </w:rPr>
              <w:t>00</w:t>
            </w:r>
            <w:proofErr w:type="spellEnd"/>
            <w:r w:rsidRPr="00B529CA">
              <w:rPr>
                <w:sz w:val="22"/>
                <w:szCs w:val="22"/>
              </w:rPr>
              <w:t xml:space="preserve"> 0000 600</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Уменьшение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6120,4</w:t>
            </w:r>
          </w:p>
        </w:tc>
        <w:tc>
          <w:tcPr>
            <w:tcW w:w="1134"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1483,3</w:t>
            </w:r>
          </w:p>
        </w:tc>
      </w:tr>
      <w:tr w:rsidR="004A31EC" w:rsidRPr="007B0330" w:rsidTr="008200D3">
        <w:trPr>
          <w:trHeight w:val="75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4A31EC" w:rsidRPr="00B529CA" w:rsidRDefault="004A31EC" w:rsidP="008200D3">
            <w:pPr>
              <w:jc w:val="center"/>
              <w:rPr>
                <w:sz w:val="22"/>
                <w:szCs w:val="22"/>
              </w:rPr>
            </w:pPr>
            <w:r w:rsidRPr="00B529C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 xml:space="preserve">01 05 02 00 </w:t>
            </w:r>
            <w:proofErr w:type="spellStart"/>
            <w:r w:rsidRPr="00B529CA">
              <w:rPr>
                <w:sz w:val="22"/>
                <w:szCs w:val="22"/>
              </w:rPr>
              <w:t>00</w:t>
            </w:r>
            <w:proofErr w:type="spellEnd"/>
            <w:r w:rsidRPr="00B529CA">
              <w:rPr>
                <w:sz w:val="22"/>
                <w:szCs w:val="22"/>
              </w:rPr>
              <w:t xml:space="preserve"> 0000 600</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Уменьшение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6120,4</w:t>
            </w:r>
          </w:p>
        </w:tc>
        <w:tc>
          <w:tcPr>
            <w:tcW w:w="1134"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1483,3</w:t>
            </w:r>
          </w:p>
        </w:tc>
      </w:tr>
      <w:tr w:rsidR="004A31EC" w:rsidRPr="007B0330" w:rsidTr="008200D3">
        <w:trPr>
          <w:trHeight w:val="73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4A31EC" w:rsidRPr="00B529CA" w:rsidRDefault="004A31EC" w:rsidP="008200D3">
            <w:pPr>
              <w:jc w:val="center"/>
              <w:rPr>
                <w:sz w:val="22"/>
                <w:szCs w:val="22"/>
              </w:rPr>
            </w:pPr>
            <w:r w:rsidRPr="00B529C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01 05 02 01 00 0000 610</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Уменьшение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6120,4</w:t>
            </w:r>
          </w:p>
        </w:tc>
        <w:tc>
          <w:tcPr>
            <w:tcW w:w="1134"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1483,3</w:t>
            </w:r>
          </w:p>
        </w:tc>
      </w:tr>
      <w:tr w:rsidR="004A31EC" w:rsidRPr="007B0330" w:rsidTr="008200D3">
        <w:trPr>
          <w:trHeight w:val="765"/>
        </w:trPr>
        <w:tc>
          <w:tcPr>
            <w:tcW w:w="568" w:type="dxa"/>
            <w:tcBorders>
              <w:top w:val="nil"/>
              <w:left w:val="single" w:sz="8" w:space="0" w:color="auto"/>
              <w:bottom w:val="nil"/>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tcBorders>
              <w:top w:val="nil"/>
              <w:left w:val="nil"/>
              <w:bottom w:val="nil"/>
              <w:right w:val="single" w:sz="4" w:space="0" w:color="auto"/>
            </w:tcBorders>
            <w:shd w:val="clear" w:color="000000" w:fill="FFFFFF"/>
            <w:noWrap/>
            <w:vAlign w:val="center"/>
            <w:hideMark/>
          </w:tcPr>
          <w:p w:rsidR="004A31EC" w:rsidRPr="00B529CA" w:rsidRDefault="004A31EC" w:rsidP="008200D3">
            <w:pPr>
              <w:jc w:val="center"/>
              <w:rPr>
                <w:sz w:val="22"/>
                <w:szCs w:val="22"/>
              </w:rPr>
            </w:pPr>
            <w:r w:rsidRPr="00B529CA">
              <w:rPr>
                <w:sz w:val="22"/>
                <w:szCs w:val="22"/>
              </w:rPr>
              <w:t>819</w:t>
            </w:r>
          </w:p>
        </w:tc>
        <w:tc>
          <w:tcPr>
            <w:tcW w:w="2693" w:type="dxa"/>
            <w:tcBorders>
              <w:top w:val="nil"/>
              <w:left w:val="nil"/>
              <w:bottom w:val="nil"/>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01 05 02 01 10 0000 610</w:t>
            </w:r>
          </w:p>
        </w:tc>
        <w:tc>
          <w:tcPr>
            <w:tcW w:w="3402" w:type="dxa"/>
            <w:tcBorders>
              <w:top w:val="nil"/>
              <w:left w:val="nil"/>
              <w:bottom w:val="nil"/>
              <w:right w:val="single" w:sz="4" w:space="0" w:color="auto"/>
            </w:tcBorders>
            <w:shd w:val="clear" w:color="auto" w:fill="auto"/>
            <w:hideMark/>
          </w:tcPr>
          <w:p w:rsidR="004A31EC" w:rsidRPr="00B529CA" w:rsidRDefault="004A31EC" w:rsidP="008200D3">
            <w:pPr>
              <w:rPr>
                <w:sz w:val="22"/>
                <w:szCs w:val="22"/>
              </w:rPr>
            </w:pPr>
            <w:r w:rsidRPr="00B529CA">
              <w:rPr>
                <w:sz w:val="22"/>
                <w:szCs w:val="22"/>
              </w:rPr>
              <w:t>Уменьшение прочих остатков денежных средств бюджетов поселений</w:t>
            </w:r>
          </w:p>
        </w:tc>
        <w:tc>
          <w:tcPr>
            <w:tcW w:w="992"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6120,4</w:t>
            </w:r>
          </w:p>
        </w:tc>
        <w:tc>
          <w:tcPr>
            <w:tcW w:w="1134"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1483,3</w:t>
            </w:r>
          </w:p>
        </w:tc>
      </w:tr>
      <w:tr w:rsidR="004A31EC" w:rsidRPr="007B0330" w:rsidTr="008200D3">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4A31EC" w:rsidRPr="00B529CA" w:rsidRDefault="004A31EC" w:rsidP="008200D3">
            <w:pPr>
              <w:jc w:val="center"/>
              <w:rPr>
                <w:sz w:val="22"/>
                <w:szCs w:val="22"/>
              </w:rPr>
            </w:pPr>
            <w:r w:rsidRPr="00B529CA">
              <w:rPr>
                <w:sz w:val="22"/>
                <w:szCs w:val="22"/>
              </w:rPr>
              <w:t>819</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rPr>
                <w:sz w:val="22"/>
                <w:szCs w:val="22"/>
              </w:rPr>
            </w:pPr>
            <w:r w:rsidRPr="00B529CA">
              <w:rPr>
                <w:sz w:val="22"/>
                <w:szCs w:val="22"/>
              </w:rPr>
              <w:t>Всего</w:t>
            </w:r>
          </w:p>
        </w:tc>
        <w:tc>
          <w:tcPr>
            <w:tcW w:w="992"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121,3</w:t>
            </w:r>
          </w:p>
        </w:tc>
        <w:tc>
          <w:tcPr>
            <w:tcW w:w="1134"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-81,7</w:t>
            </w:r>
          </w:p>
        </w:tc>
      </w:tr>
    </w:tbl>
    <w:p w:rsidR="004A31EC" w:rsidRDefault="004A31EC" w:rsidP="004A31EC">
      <w:pPr>
        <w:rPr>
          <w:sz w:val="28"/>
          <w:szCs w:val="28"/>
        </w:rPr>
      </w:pPr>
    </w:p>
    <w:p w:rsidR="004A31EC" w:rsidRDefault="004A31EC" w:rsidP="004A31EC">
      <w:pPr>
        <w:rPr>
          <w:sz w:val="28"/>
          <w:szCs w:val="28"/>
        </w:rPr>
      </w:pPr>
    </w:p>
    <w:tbl>
      <w:tblPr>
        <w:tblW w:w="10166" w:type="dxa"/>
        <w:tblInd w:w="-459" w:type="dxa"/>
        <w:tblLayout w:type="fixed"/>
        <w:tblLook w:val="04A0"/>
      </w:tblPr>
      <w:tblGrid>
        <w:gridCol w:w="236"/>
        <w:gridCol w:w="331"/>
        <w:gridCol w:w="309"/>
        <w:gridCol w:w="400"/>
        <w:gridCol w:w="284"/>
        <w:gridCol w:w="141"/>
        <w:gridCol w:w="426"/>
        <w:gridCol w:w="141"/>
        <w:gridCol w:w="334"/>
        <w:gridCol w:w="233"/>
        <w:gridCol w:w="447"/>
        <w:gridCol w:w="262"/>
        <w:gridCol w:w="426"/>
        <w:gridCol w:w="141"/>
        <w:gridCol w:w="511"/>
        <w:gridCol w:w="198"/>
        <w:gridCol w:w="709"/>
        <w:gridCol w:w="2086"/>
        <w:gridCol w:w="465"/>
        <w:gridCol w:w="952"/>
        <w:gridCol w:w="40"/>
        <w:gridCol w:w="851"/>
        <w:gridCol w:w="142"/>
        <w:gridCol w:w="101"/>
      </w:tblGrid>
      <w:tr w:rsidR="004A31EC" w:rsidTr="008200D3">
        <w:trPr>
          <w:gridAfter w:val="2"/>
          <w:wAfter w:w="243" w:type="dxa"/>
          <w:trHeight w:val="375"/>
        </w:trPr>
        <w:tc>
          <w:tcPr>
            <w:tcW w:w="9923" w:type="dxa"/>
            <w:gridSpan w:val="22"/>
            <w:tcBorders>
              <w:top w:val="nil"/>
              <w:left w:val="nil"/>
              <w:bottom w:val="nil"/>
              <w:right w:val="nil"/>
            </w:tcBorders>
            <w:shd w:val="clear" w:color="auto" w:fill="auto"/>
            <w:noWrap/>
            <w:vAlign w:val="bottom"/>
            <w:hideMark/>
          </w:tcPr>
          <w:p w:rsidR="004A31EC" w:rsidRPr="00CA4E10" w:rsidRDefault="004A31EC" w:rsidP="008200D3">
            <w:pPr>
              <w:jc w:val="right"/>
            </w:pPr>
            <w:r w:rsidRPr="00CA4E10">
              <w:t xml:space="preserve">                                            Приложение № </w:t>
            </w:r>
            <w:r>
              <w:t>2</w:t>
            </w:r>
          </w:p>
          <w:p w:rsidR="004A31EC" w:rsidRPr="00CA4E10" w:rsidRDefault="004A31EC" w:rsidP="008200D3">
            <w:pPr>
              <w:jc w:val="right"/>
            </w:pPr>
            <w:r w:rsidRPr="00CA4E10">
              <w:t xml:space="preserve">к постановлению администрации </w:t>
            </w:r>
          </w:p>
          <w:p w:rsidR="004A31EC" w:rsidRDefault="004A31EC" w:rsidP="008200D3">
            <w:pPr>
              <w:jc w:val="right"/>
            </w:pPr>
            <w:r w:rsidRPr="00CA4E10">
              <w:t xml:space="preserve">Георгиевского сельсовета </w:t>
            </w:r>
          </w:p>
          <w:p w:rsidR="004A31EC" w:rsidRDefault="004A31EC" w:rsidP="008200D3">
            <w:pPr>
              <w:jc w:val="right"/>
              <w:rPr>
                <w:sz w:val="28"/>
                <w:szCs w:val="28"/>
              </w:rPr>
            </w:pPr>
            <w:r w:rsidRPr="00CA4E10">
              <w:t>от 24.04.2020 № 13-п</w:t>
            </w:r>
          </w:p>
        </w:tc>
      </w:tr>
      <w:tr w:rsidR="004A31EC" w:rsidTr="008200D3">
        <w:trPr>
          <w:gridAfter w:val="2"/>
          <w:wAfter w:w="243" w:type="dxa"/>
          <w:trHeight w:val="1109"/>
        </w:trPr>
        <w:tc>
          <w:tcPr>
            <w:tcW w:w="9923" w:type="dxa"/>
            <w:gridSpan w:val="22"/>
            <w:tcBorders>
              <w:top w:val="nil"/>
              <w:left w:val="nil"/>
              <w:right w:val="nil"/>
            </w:tcBorders>
            <w:shd w:val="clear" w:color="auto" w:fill="auto"/>
            <w:vAlign w:val="bottom"/>
            <w:hideMark/>
          </w:tcPr>
          <w:p w:rsidR="004A31EC" w:rsidRPr="00284213" w:rsidRDefault="004A31EC" w:rsidP="008200D3">
            <w:pPr>
              <w:jc w:val="center"/>
            </w:pPr>
            <w:r w:rsidRPr="00284213">
              <w:t>ДОХОДЫ БЮДЖЕТА ПО КОДАМ КЛАССИФИКАЦИИ АДМИНИСТРАЦИИ ГЕОРГИЕВСКОГО СЕЛЬСОВЕТА</w:t>
            </w:r>
            <w:r>
              <w:t xml:space="preserve"> </w:t>
            </w:r>
            <w:r w:rsidRPr="00284213">
              <w:t>ЗА 1 квартал 2020 г.</w:t>
            </w:r>
          </w:p>
        </w:tc>
      </w:tr>
      <w:tr w:rsidR="004A31EC" w:rsidTr="008200D3">
        <w:trPr>
          <w:trHeight w:val="375"/>
        </w:trPr>
        <w:tc>
          <w:tcPr>
            <w:tcW w:w="236" w:type="dxa"/>
            <w:tcBorders>
              <w:top w:val="nil"/>
              <w:left w:val="nil"/>
              <w:bottom w:val="nil"/>
              <w:right w:val="nil"/>
            </w:tcBorders>
            <w:shd w:val="clear" w:color="auto" w:fill="auto"/>
            <w:noWrap/>
            <w:vAlign w:val="bottom"/>
            <w:hideMark/>
          </w:tcPr>
          <w:p w:rsidR="004A31EC" w:rsidRDefault="004A31EC" w:rsidP="008200D3">
            <w:pPr>
              <w:jc w:val="center"/>
              <w:rPr>
                <w:sz w:val="28"/>
                <w:szCs w:val="28"/>
              </w:rPr>
            </w:pPr>
          </w:p>
        </w:tc>
        <w:tc>
          <w:tcPr>
            <w:tcW w:w="640" w:type="dxa"/>
            <w:gridSpan w:val="2"/>
            <w:tcBorders>
              <w:top w:val="nil"/>
              <w:left w:val="nil"/>
              <w:bottom w:val="nil"/>
              <w:right w:val="nil"/>
            </w:tcBorders>
            <w:shd w:val="clear" w:color="auto" w:fill="auto"/>
            <w:noWrap/>
            <w:vAlign w:val="bottom"/>
            <w:hideMark/>
          </w:tcPr>
          <w:p w:rsidR="004A31EC" w:rsidRDefault="004A31EC" w:rsidP="008200D3">
            <w:pPr>
              <w:jc w:val="center"/>
              <w:rPr>
                <w:sz w:val="28"/>
                <w:szCs w:val="28"/>
              </w:rPr>
            </w:pPr>
          </w:p>
        </w:tc>
        <w:tc>
          <w:tcPr>
            <w:tcW w:w="684" w:type="dxa"/>
            <w:gridSpan w:val="2"/>
            <w:tcBorders>
              <w:top w:val="nil"/>
              <w:left w:val="nil"/>
              <w:bottom w:val="nil"/>
              <w:right w:val="nil"/>
            </w:tcBorders>
            <w:shd w:val="clear" w:color="auto" w:fill="auto"/>
            <w:noWrap/>
            <w:vAlign w:val="bottom"/>
            <w:hideMark/>
          </w:tcPr>
          <w:p w:rsidR="004A31EC" w:rsidRDefault="004A31EC" w:rsidP="008200D3">
            <w:pPr>
              <w:jc w:val="center"/>
              <w:rPr>
                <w:sz w:val="28"/>
                <w:szCs w:val="28"/>
              </w:rPr>
            </w:pPr>
          </w:p>
        </w:tc>
        <w:tc>
          <w:tcPr>
            <w:tcW w:w="567" w:type="dxa"/>
            <w:gridSpan w:val="2"/>
            <w:tcBorders>
              <w:top w:val="nil"/>
              <w:left w:val="nil"/>
              <w:bottom w:val="nil"/>
              <w:right w:val="nil"/>
            </w:tcBorders>
            <w:shd w:val="clear" w:color="auto" w:fill="auto"/>
            <w:noWrap/>
            <w:vAlign w:val="bottom"/>
            <w:hideMark/>
          </w:tcPr>
          <w:p w:rsidR="004A31EC" w:rsidRDefault="004A31EC" w:rsidP="008200D3">
            <w:pPr>
              <w:jc w:val="center"/>
              <w:rPr>
                <w:sz w:val="28"/>
                <w:szCs w:val="28"/>
              </w:rPr>
            </w:pPr>
          </w:p>
        </w:tc>
        <w:tc>
          <w:tcPr>
            <w:tcW w:w="475" w:type="dxa"/>
            <w:gridSpan w:val="2"/>
            <w:tcBorders>
              <w:top w:val="nil"/>
              <w:left w:val="nil"/>
              <w:bottom w:val="nil"/>
              <w:right w:val="nil"/>
            </w:tcBorders>
            <w:shd w:val="clear" w:color="auto" w:fill="auto"/>
            <w:noWrap/>
            <w:vAlign w:val="bottom"/>
            <w:hideMark/>
          </w:tcPr>
          <w:p w:rsidR="004A31EC" w:rsidRDefault="004A31EC" w:rsidP="008200D3">
            <w:pPr>
              <w:jc w:val="center"/>
              <w:rPr>
                <w:sz w:val="28"/>
                <w:szCs w:val="28"/>
              </w:rPr>
            </w:pPr>
          </w:p>
        </w:tc>
        <w:tc>
          <w:tcPr>
            <w:tcW w:w="680" w:type="dxa"/>
            <w:gridSpan w:val="2"/>
            <w:tcBorders>
              <w:top w:val="nil"/>
              <w:left w:val="nil"/>
              <w:bottom w:val="nil"/>
              <w:right w:val="nil"/>
            </w:tcBorders>
            <w:shd w:val="clear" w:color="auto" w:fill="auto"/>
            <w:noWrap/>
            <w:vAlign w:val="bottom"/>
            <w:hideMark/>
          </w:tcPr>
          <w:p w:rsidR="004A31EC" w:rsidRDefault="004A31EC" w:rsidP="008200D3">
            <w:pPr>
              <w:jc w:val="center"/>
              <w:rPr>
                <w:sz w:val="28"/>
                <w:szCs w:val="28"/>
              </w:rPr>
            </w:pPr>
          </w:p>
        </w:tc>
        <w:tc>
          <w:tcPr>
            <w:tcW w:w="688" w:type="dxa"/>
            <w:gridSpan w:val="2"/>
            <w:tcBorders>
              <w:top w:val="nil"/>
              <w:left w:val="nil"/>
              <w:bottom w:val="nil"/>
              <w:right w:val="nil"/>
            </w:tcBorders>
            <w:shd w:val="clear" w:color="auto" w:fill="auto"/>
            <w:noWrap/>
            <w:vAlign w:val="bottom"/>
            <w:hideMark/>
          </w:tcPr>
          <w:p w:rsidR="004A31EC" w:rsidRDefault="004A31EC" w:rsidP="008200D3">
            <w:pPr>
              <w:jc w:val="center"/>
              <w:rPr>
                <w:sz w:val="28"/>
                <w:szCs w:val="28"/>
              </w:rPr>
            </w:pPr>
          </w:p>
        </w:tc>
        <w:tc>
          <w:tcPr>
            <w:tcW w:w="652" w:type="dxa"/>
            <w:gridSpan w:val="2"/>
            <w:tcBorders>
              <w:top w:val="nil"/>
              <w:left w:val="nil"/>
              <w:bottom w:val="nil"/>
              <w:right w:val="nil"/>
            </w:tcBorders>
            <w:shd w:val="clear" w:color="auto" w:fill="auto"/>
            <w:noWrap/>
            <w:vAlign w:val="bottom"/>
            <w:hideMark/>
          </w:tcPr>
          <w:p w:rsidR="004A31EC" w:rsidRDefault="004A31EC" w:rsidP="008200D3">
            <w:pPr>
              <w:jc w:val="center"/>
              <w:rPr>
                <w:sz w:val="28"/>
                <w:szCs w:val="28"/>
              </w:rPr>
            </w:pPr>
          </w:p>
        </w:tc>
        <w:tc>
          <w:tcPr>
            <w:tcW w:w="907" w:type="dxa"/>
            <w:gridSpan w:val="2"/>
            <w:tcBorders>
              <w:top w:val="nil"/>
              <w:left w:val="nil"/>
              <w:bottom w:val="nil"/>
              <w:right w:val="nil"/>
            </w:tcBorders>
            <w:shd w:val="clear" w:color="auto" w:fill="auto"/>
            <w:noWrap/>
            <w:vAlign w:val="bottom"/>
            <w:hideMark/>
          </w:tcPr>
          <w:p w:rsidR="004A31EC" w:rsidRDefault="004A31EC" w:rsidP="008200D3">
            <w:pPr>
              <w:jc w:val="center"/>
              <w:rPr>
                <w:sz w:val="28"/>
                <w:szCs w:val="28"/>
              </w:rPr>
            </w:pPr>
          </w:p>
        </w:tc>
        <w:tc>
          <w:tcPr>
            <w:tcW w:w="2086" w:type="dxa"/>
            <w:tcBorders>
              <w:top w:val="nil"/>
              <w:left w:val="nil"/>
              <w:bottom w:val="nil"/>
              <w:right w:val="nil"/>
            </w:tcBorders>
            <w:shd w:val="clear" w:color="auto" w:fill="auto"/>
            <w:noWrap/>
            <w:vAlign w:val="center"/>
            <w:hideMark/>
          </w:tcPr>
          <w:p w:rsidR="004A31EC" w:rsidRDefault="004A31EC" w:rsidP="008200D3">
            <w:pPr>
              <w:rPr>
                <w:sz w:val="28"/>
                <w:szCs w:val="28"/>
              </w:rPr>
            </w:pPr>
          </w:p>
        </w:tc>
        <w:tc>
          <w:tcPr>
            <w:tcW w:w="1417" w:type="dxa"/>
            <w:gridSpan w:val="2"/>
            <w:tcBorders>
              <w:top w:val="nil"/>
              <w:left w:val="nil"/>
              <w:bottom w:val="nil"/>
              <w:right w:val="nil"/>
            </w:tcBorders>
            <w:shd w:val="clear" w:color="auto" w:fill="auto"/>
            <w:noWrap/>
            <w:vAlign w:val="bottom"/>
            <w:hideMark/>
          </w:tcPr>
          <w:p w:rsidR="004A31EC" w:rsidRDefault="004A31EC" w:rsidP="008200D3">
            <w:pPr>
              <w:rPr>
                <w:sz w:val="28"/>
                <w:szCs w:val="28"/>
              </w:rPr>
            </w:pPr>
          </w:p>
        </w:tc>
        <w:tc>
          <w:tcPr>
            <w:tcW w:w="1134" w:type="dxa"/>
            <w:gridSpan w:val="4"/>
            <w:tcBorders>
              <w:top w:val="nil"/>
              <w:left w:val="nil"/>
              <w:bottom w:val="nil"/>
              <w:right w:val="nil"/>
            </w:tcBorders>
            <w:shd w:val="clear" w:color="auto" w:fill="auto"/>
            <w:noWrap/>
            <w:vAlign w:val="bottom"/>
            <w:hideMark/>
          </w:tcPr>
          <w:p w:rsidR="004A31EC" w:rsidRDefault="004A31EC" w:rsidP="008200D3">
            <w:pPr>
              <w:rPr>
                <w:sz w:val="28"/>
                <w:szCs w:val="28"/>
              </w:rPr>
            </w:pPr>
          </w:p>
        </w:tc>
      </w:tr>
      <w:tr w:rsidR="004A31EC" w:rsidTr="008200D3">
        <w:trPr>
          <w:gridAfter w:val="1"/>
          <w:wAfter w:w="101" w:type="dxa"/>
          <w:trHeight w:val="375"/>
        </w:trPr>
        <w:tc>
          <w:tcPr>
            <w:tcW w:w="552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Структура кода классификации доходов бюджета</w:t>
            </w:r>
          </w:p>
        </w:tc>
        <w:tc>
          <w:tcPr>
            <w:tcW w:w="2551"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Наименование кода классификации доходов бюджета</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Сумма уточненного бюджета</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 xml:space="preserve"> Сумма исполненного бюджета за 1 квартал 2020г</w:t>
            </w:r>
          </w:p>
        </w:tc>
      </w:tr>
      <w:tr w:rsidR="004A31EC" w:rsidTr="008200D3">
        <w:trPr>
          <w:gridAfter w:val="1"/>
          <w:wAfter w:w="101" w:type="dxa"/>
          <w:trHeight w:val="615"/>
        </w:trPr>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A31EC" w:rsidRPr="00B529CA" w:rsidRDefault="004A31EC" w:rsidP="008200D3">
            <w:pPr>
              <w:jc w:val="center"/>
              <w:rPr>
                <w:sz w:val="22"/>
                <w:szCs w:val="22"/>
              </w:rPr>
            </w:pPr>
            <w:r w:rsidRPr="00B529CA">
              <w:rPr>
                <w:sz w:val="22"/>
                <w:szCs w:val="22"/>
              </w:rPr>
              <w:t>номер строки</w:t>
            </w:r>
          </w:p>
        </w:tc>
        <w:tc>
          <w:tcPr>
            <w:tcW w:w="709"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A31EC" w:rsidRPr="00B529CA" w:rsidRDefault="004A31EC" w:rsidP="008200D3">
            <w:pPr>
              <w:jc w:val="center"/>
              <w:rPr>
                <w:sz w:val="22"/>
                <w:szCs w:val="22"/>
              </w:rPr>
            </w:pPr>
            <w:r w:rsidRPr="00B529CA">
              <w:rPr>
                <w:sz w:val="22"/>
                <w:szCs w:val="22"/>
              </w:rPr>
              <w:t>код главного администратора доходов бюджета</w:t>
            </w:r>
          </w:p>
        </w:tc>
        <w:tc>
          <w:tcPr>
            <w:tcW w:w="2835" w:type="dxa"/>
            <w:gridSpan w:val="10"/>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Код вида доходов бюджета</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Код подвида доходов бюджета</w:t>
            </w:r>
          </w:p>
        </w:tc>
        <w:tc>
          <w:tcPr>
            <w:tcW w:w="2551" w:type="dxa"/>
            <w:gridSpan w:val="2"/>
            <w:vMerge/>
            <w:tcBorders>
              <w:top w:val="single" w:sz="4" w:space="0" w:color="auto"/>
              <w:left w:val="single" w:sz="4" w:space="0" w:color="auto"/>
              <w:bottom w:val="single" w:sz="8" w:space="0" w:color="000000"/>
              <w:right w:val="single" w:sz="4" w:space="0" w:color="auto"/>
            </w:tcBorders>
            <w:vAlign w:val="center"/>
            <w:hideMark/>
          </w:tcPr>
          <w:p w:rsidR="004A31EC" w:rsidRPr="00B529CA" w:rsidRDefault="004A31EC" w:rsidP="008200D3">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A31EC" w:rsidRPr="00B529CA" w:rsidRDefault="004A31EC" w:rsidP="008200D3">
            <w:pPr>
              <w:rPr>
                <w:sz w:val="22"/>
                <w:szCs w:val="22"/>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4A31EC" w:rsidRPr="00B529CA" w:rsidRDefault="004A31EC" w:rsidP="008200D3">
            <w:pPr>
              <w:rPr>
                <w:sz w:val="22"/>
                <w:szCs w:val="22"/>
              </w:rPr>
            </w:pPr>
          </w:p>
        </w:tc>
      </w:tr>
      <w:tr w:rsidR="004A31EC" w:rsidTr="008200D3">
        <w:trPr>
          <w:gridAfter w:val="1"/>
          <w:wAfter w:w="101" w:type="dxa"/>
          <w:trHeight w:val="5385"/>
        </w:trPr>
        <w:tc>
          <w:tcPr>
            <w:tcW w:w="567" w:type="dxa"/>
            <w:gridSpan w:val="2"/>
            <w:vMerge/>
            <w:tcBorders>
              <w:top w:val="nil"/>
              <w:left w:val="single" w:sz="4" w:space="0" w:color="auto"/>
              <w:bottom w:val="single" w:sz="4" w:space="0" w:color="auto"/>
              <w:right w:val="single" w:sz="4" w:space="0" w:color="auto"/>
            </w:tcBorders>
            <w:vAlign w:val="center"/>
            <w:hideMark/>
          </w:tcPr>
          <w:p w:rsidR="004A31EC" w:rsidRPr="00B529CA" w:rsidRDefault="004A31EC" w:rsidP="008200D3">
            <w:pPr>
              <w:rPr>
                <w:sz w:val="22"/>
                <w:szCs w:val="22"/>
              </w:rPr>
            </w:pPr>
          </w:p>
        </w:tc>
        <w:tc>
          <w:tcPr>
            <w:tcW w:w="709" w:type="dxa"/>
            <w:gridSpan w:val="2"/>
            <w:vMerge/>
            <w:tcBorders>
              <w:top w:val="nil"/>
              <w:left w:val="single" w:sz="4" w:space="0" w:color="auto"/>
              <w:bottom w:val="single" w:sz="4" w:space="0" w:color="auto"/>
              <w:right w:val="single" w:sz="4" w:space="0" w:color="auto"/>
            </w:tcBorders>
            <w:vAlign w:val="center"/>
            <w:hideMark/>
          </w:tcPr>
          <w:p w:rsidR="004A31EC" w:rsidRPr="00B529CA" w:rsidRDefault="004A31EC" w:rsidP="008200D3">
            <w:pPr>
              <w:rPr>
                <w:sz w:val="22"/>
                <w:szCs w:val="22"/>
              </w:rPr>
            </w:pP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4A31EC" w:rsidRPr="00B529CA" w:rsidRDefault="004A31EC" w:rsidP="008200D3">
            <w:pPr>
              <w:jc w:val="center"/>
              <w:rPr>
                <w:sz w:val="22"/>
                <w:szCs w:val="22"/>
              </w:rPr>
            </w:pPr>
            <w:r w:rsidRPr="00B529CA">
              <w:rPr>
                <w:sz w:val="22"/>
                <w:szCs w:val="22"/>
              </w:rPr>
              <w:t>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4A31EC" w:rsidRPr="00B529CA" w:rsidRDefault="004A31EC" w:rsidP="008200D3">
            <w:pPr>
              <w:jc w:val="center"/>
              <w:rPr>
                <w:sz w:val="22"/>
                <w:szCs w:val="22"/>
              </w:rPr>
            </w:pPr>
            <w:r w:rsidRPr="00B529CA">
              <w:rPr>
                <w:sz w:val="22"/>
                <w:szCs w:val="22"/>
              </w:rPr>
              <w:t>подгруппа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4A31EC" w:rsidRPr="00B529CA" w:rsidRDefault="004A31EC" w:rsidP="008200D3">
            <w:pPr>
              <w:jc w:val="center"/>
              <w:rPr>
                <w:sz w:val="22"/>
                <w:szCs w:val="22"/>
              </w:rPr>
            </w:pPr>
            <w:r w:rsidRPr="00B529CA">
              <w:rPr>
                <w:sz w:val="22"/>
                <w:szCs w:val="22"/>
              </w:rPr>
              <w:t>статья доходов</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4A31EC" w:rsidRPr="00B529CA" w:rsidRDefault="004A31EC" w:rsidP="008200D3">
            <w:pPr>
              <w:jc w:val="center"/>
              <w:rPr>
                <w:sz w:val="22"/>
                <w:szCs w:val="22"/>
              </w:rPr>
            </w:pPr>
            <w:r w:rsidRPr="00B529CA">
              <w:rPr>
                <w:sz w:val="22"/>
                <w:szCs w:val="22"/>
              </w:rPr>
              <w:t>подстатья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4A31EC" w:rsidRPr="00B529CA" w:rsidRDefault="004A31EC" w:rsidP="008200D3">
            <w:pPr>
              <w:jc w:val="center"/>
              <w:rPr>
                <w:sz w:val="22"/>
                <w:szCs w:val="22"/>
              </w:rPr>
            </w:pPr>
            <w:r w:rsidRPr="00B529CA">
              <w:rPr>
                <w:sz w:val="22"/>
                <w:szCs w:val="22"/>
              </w:rPr>
              <w:t>элемент доходов</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4A31EC" w:rsidRPr="00B529CA" w:rsidRDefault="004A31EC" w:rsidP="008200D3">
            <w:pPr>
              <w:jc w:val="center"/>
              <w:rPr>
                <w:sz w:val="22"/>
                <w:szCs w:val="22"/>
              </w:rPr>
            </w:pPr>
            <w:r w:rsidRPr="00B529CA">
              <w:rPr>
                <w:sz w:val="22"/>
                <w:szCs w:val="22"/>
              </w:rPr>
              <w:t>группа подвида доходов бюджета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A31EC" w:rsidRPr="00B529CA" w:rsidRDefault="004A31EC" w:rsidP="008200D3">
            <w:pPr>
              <w:jc w:val="center"/>
              <w:rPr>
                <w:sz w:val="22"/>
                <w:szCs w:val="22"/>
              </w:rPr>
            </w:pPr>
            <w:r w:rsidRPr="00B529CA">
              <w:rPr>
                <w:sz w:val="22"/>
                <w:szCs w:val="22"/>
              </w:rPr>
              <w:t>аналитическая группа подвида доходов бюджета</w:t>
            </w:r>
          </w:p>
        </w:tc>
        <w:tc>
          <w:tcPr>
            <w:tcW w:w="2551" w:type="dxa"/>
            <w:gridSpan w:val="2"/>
            <w:tcBorders>
              <w:top w:val="single" w:sz="4" w:space="0" w:color="auto"/>
              <w:left w:val="single" w:sz="4" w:space="0" w:color="auto"/>
              <w:bottom w:val="single" w:sz="8" w:space="0" w:color="000000"/>
              <w:right w:val="single" w:sz="4" w:space="0" w:color="auto"/>
            </w:tcBorders>
            <w:vAlign w:val="center"/>
            <w:hideMark/>
          </w:tcPr>
          <w:p w:rsidR="004A31EC" w:rsidRPr="00B529CA" w:rsidRDefault="004A31EC" w:rsidP="008200D3">
            <w:pP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A31EC" w:rsidRPr="00B529CA" w:rsidRDefault="004A31EC" w:rsidP="008200D3">
            <w:pPr>
              <w:rPr>
                <w:sz w:val="22"/>
                <w:szCs w:val="22"/>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4A31EC" w:rsidRPr="00B529CA" w:rsidRDefault="004A31EC" w:rsidP="008200D3">
            <w:pPr>
              <w:rPr>
                <w:sz w:val="22"/>
                <w:szCs w:val="22"/>
              </w:rPr>
            </w:pPr>
          </w:p>
        </w:tc>
      </w:tr>
      <w:tr w:rsidR="004A31EC" w:rsidTr="008200D3">
        <w:trPr>
          <w:gridAfter w:val="1"/>
          <w:wAfter w:w="101" w:type="dxa"/>
          <w:trHeight w:val="45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2551" w:type="dxa"/>
            <w:gridSpan w:val="2"/>
            <w:tcBorders>
              <w:top w:val="nil"/>
              <w:left w:val="nil"/>
              <w:bottom w:val="nil"/>
              <w:right w:val="nil"/>
            </w:tcBorders>
            <w:shd w:val="clear" w:color="auto" w:fill="auto"/>
            <w:vAlign w:val="bottom"/>
            <w:hideMark/>
          </w:tcPr>
          <w:p w:rsidR="004A31EC" w:rsidRPr="00B529CA" w:rsidRDefault="004A31EC" w:rsidP="008200D3">
            <w:pPr>
              <w:rPr>
                <w:b/>
                <w:bCs/>
                <w:sz w:val="22"/>
                <w:szCs w:val="22"/>
              </w:rPr>
            </w:pPr>
            <w:r w:rsidRPr="00B529CA">
              <w:rPr>
                <w:b/>
                <w:bCs/>
                <w:sz w:val="22"/>
                <w:szCs w:val="22"/>
              </w:rPr>
              <w:t>ДОХОДЫ - ВСЕГО</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5999,1</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1565,0</w:t>
            </w:r>
          </w:p>
        </w:tc>
      </w:tr>
      <w:tr w:rsidR="004A31EC" w:rsidTr="008200D3">
        <w:trPr>
          <w:gridAfter w:val="1"/>
          <w:wAfter w:w="101" w:type="dxa"/>
          <w:trHeight w:val="3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2551" w:type="dxa"/>
            <w:gridSpan w:val="2"/>
            <w:tcBorders>
              <w:top w:val="single" w:sz="4" w:space="0" w:color="auto"/>
              <w:left w:val="single" w:sz="4" w:space="0" w:color="auto"/>
              <w:bottom w:val="single" w:sz="4" w:space="0" w:color="auto"/>
              <w:right w:val="nil"/>
            </w:tcBorders>
            <w:shd w:val="clear" w:color="auto" w:fill="auto"/>
            <w:vAlign w:val="center"/>
            <w:hideMark/>
          </w:tcPr>
          <w:p w:rsidR="004A31EC" w:rsidRPr="00B529CA" w:rsidRDefault="004A31EC" w:rsidP="008200D3">
            <w:pPr>
              <w:rPr>
                <w:b/>
                <w:bCs/>
                <w:sz w:val="22"/>
                <w:szCs w:val="22"/>
              </w:rPr>
            </w:pPr>
            <w:r w:rsidRPr="00B529CA">
              <w:rPr>
                <w:b/>
                <w:bCs/>
                <w:sz w:val="22"/>
                <w:szCs w:val="22"/>
              </w:rPr>
              <w:t>НАЛОГОВЫЕ И НЕНАЛОГОВЫЕ ДОХОДЫ</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806,1</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176,4</w:t>
            </w:r>
          </w:p>
        </w:tc>
      </w:tr>
      <w:tr w:rsidR="004A31EC" w:rsidTr="008200D3">
        <w:trPr>
          <w:gridAfter w:val="1"/>
          <w:wAfter w:w="101" w:type="dxa"/>
          <w:trHeight w:val="3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b/>
                <w:bCs/>
                <w:sz w:val="22"/>
                <w:szCs w:val="22"/>
              </w:rPr>
            </w:pPr>
            <w:r w:rsidRPr="00B529CA">
              <w:rPr>
                <w:b/>
                <w:bCs/>
                <w:sz w:val="22"/>
                <w:szCs w:val="22"/>
              </w:rPr>
              <w:t>Налоги на прибыль, доходы</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140,0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39,0</w:t>
            </w:r>
          </w:p>
        </w:tc>
      </w:tr>
      <w:tr w:rsidR="004A31EC" w:rsidTr="008200D3">
        <w:trPr>
          <w:gridAfter w:val="1"/>
          <w:wAfter w:w="101" w:type="dxa"/>
          <w:trHeight w:val="3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4</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110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Налог на доходы физических лиц</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140,0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39,0</w:t>
            </w:r>
          </w:p>
        </w:tc>
      </w:tr>
      <w:tr w:rsidR="004A31EC" w:rsidTr="008200D3">
        <w:trPr>
          <w:gridAfter w:val="1"/>
          <w:wAfter w:w="101" w:type="dxa"/>
          <w:trHeight w:val="157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110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140,0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39,0</w:t>
            </w:r>
          </w:p>
        </w:tc>
      </w:tr>
      <w:tr w:rsidR="004A31EC" w:rsidTr="008200D3">
        <w:trPr>
          <w:gridAfter w:val="1"/>
          <w:wAfter w:w="101" w:type="dxa"/>
          <w:trHeight w:val="63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6</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b/>
                <w:bCs/>
                <w:sz w:val="22"/>
                <w:szCs w:val="22"/>
              </w:rPr>
            </w:pPr>
            <w:r w:rsidRPr="00B529CA">
              <w:rPr>
                <w:b/>
                <w:bCs/>
                <w:sz w:val="22"/>
                <w:szCs w:val="22"/>
              </w:rPr>
              <w:t>Налоги на товары (работы услуги) реализуемые на территории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b/>
                <w:bCs/>
                <w:sz w:val="22"/>
                <w:szCs w:val="22"/>
              </w:rPr>
            </w:pPr>
            <w:r w:rsidRPr="00B529CA">
              <w:rPr>
                <w:b/>
                <w:bCs/>
                <w:sz w:val="22"/>
                <w:szCs w:val="22"/>
              </w:rPr>
              <w:t>229,1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b/>
                <w:bCs/>
                <w:sz w:val="22"/>
                <w:szCs w:val="22"/>
              </w:rPr>
            </w:pPr>
            <w:r w:rsidRPr="00B529CA">
              <w:rPr>
                <w:b/>
                <w:bCs/>
                <w:sz w:val="22"/>
                <w:szCs w:val="22"/>
              </w:rPr>
              <w:t>49,8</w:t>
            </w:r>
          </w:p>
        </w:tc>
      </w:tr>
      <w:tr w:rsidR="004A31EC" w:rsidTr="008200D3">
        <w:trPr>
          <w:gridAfter w:val="1"/>
          <w:wAfter w:w="101" w:type="dxa"/>
          <w:trHeight w:val="88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7</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110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Акцизы по подакцизным товарам, продукции, производимым на территории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229,1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49,8</w:t>
            </w:r>
          </w:p>
        </w:tc>
      </w:tr>
      <w:tr w:rsidR="004A31EC" w:rsidTr="008200D3">
        <w:trPr>
          <w:gridAfter w:val="1"/>
          <w:wAfter w:w="101" w:type="dxa"/>
          <w:trHeight w:val="93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lastRenderedPageBreak/>
              <w:t>8</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230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110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104,9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22,6</w:t>
            </w:r>
          </w:p>
        </w:tc>
      </w:tr>
      <w:tr w:rsidR="004A31EC" w:rsidTr="008200D3">
        <w:trPr>
          <w:gridAfter w:val="1"/>
          <w:wAfter w:w="101" w:type="dxa"/>
          <w:trHeight w:val="557"/>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9</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240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100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Доходы от уплаты акцизов на моторное масло для дизельных (или) карбюраторных (инжекторы) двигателей зачисляемые в консолидированные бюджеты субъектов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0,6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0,1</w:t>
            </w:r>
          </w:p>
        </w:tc>
      </w:tr>
      <w:tr w:rsidR="004A31EC" w:rsidTr="008200D3">
        <w:trPr>
          <w:gridAfter w:val="1"/>
          <w:wAfter w:w="101" w:type="dxa"/>
          <w:trHeight w:val="120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250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110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137,1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31,8</w:t>
            </w:r>
          </w:p>
        </w:tc>
      </w:tr>
      <w:tr w:rsidR="004A31EC" w:rsidTr="008200D3">
        <w:trPr>
          <w:gridAfter w:val="1"/>
          <w:wAfter w:w="101" w:type="dxa"/>
          <w:trHeight w:val="108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260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110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-13,5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-4,7</w:t>
            </w:r>
          </w:p>
        </w:tc>
      </w:tr>
      <w:tr w:rsidR="004A31EC" w:rsidTr="008200D3">
        <w:trPr>
          <w:gridAfter w:val="1"/>
          <w:wAfter w:w="101" w:type="dxa"/>
          <w:trHeight w:val="3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b/>
                <w:bCs/>
                <w:sz w:val="22"/>
                <w:szCs w:val="22"/>
              </w:rPr>
            </w:pPr>
            <w:r w:rsidRPr="00B529CA">
              <w:rPr>
                <w:b/>
                <w:bCs/>
                <w:sz w:val="22"/>
                <w:szCs w:val="22"/>
              </w:rPr>
              <w:t>Налоги на совокупный доход</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170,0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61,9</w:t>
            </w:r>
          </w:p>
        </w:tc>
      </w:tr>
      <w:tr w:rsidR="004A31EC" w:rsidTr="008200D3">
        <w:trPr>
          <w:gridAfter w:val="1"/>
          <w:wAfter w:w="101" w:type="dxa"/>
          <w:trHeight w:val="49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13</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110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Единый сельскохозяйственный налог</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170,0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61,9</w:t>
            </w:r>
          </w:p>
        </w:tc>
      </w:tr>
      <w:tr w:rsidR="004A31EC" w:rsidTr="008200D3">
        <w:trPr>
          <w:gridAfter w:val="1"/>
          <w:wAfter w:w="101" w:type="dxa"/>
          <w:trHeight w:val="48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14</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110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Единый сельскохозяйственный налог</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170,0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61,9</w:t>
            </w:r>
          </w:p>
        </w:tc>
      </w:tr>
      <w:tr w:rsidR="004A31EC" w:rsidTr="008200D3">
        <w:trPr>
          <w:gridAfter w:val="1"/>
          <w:wAfter w:w="101" w:type="dxa"/>
          <w:trHeight w:val="3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b/>
                <w:bCs/>
                <w:sz w:val="22"/>
                <w:szCs w:val="22"/>
              </w:rPr>
            </w:pPr>
            <w:r w:rsidRPr="00B529CA">
              <w:rPr>
                <w:b/>
                <w:bCs/>
                <w:sz w:val="22"/>
                <w:szCs w:val="22"/>
              </w:rPr>
              <w:t>Налоги на имущество</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242,0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22,8</w:t>
            </w:r>
          </w:p>
        </w:tc>
      </w:tr>
      <w:tr w:rsidR="004A31EC" w:rsidTr="008200D3">
        <w:trPr>
          <w:gridAfter w:val="1"/>
          <w:wAfter w:w="101" w:type="dxa"/>
          <w:trHeight w:val="51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16</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110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Налог на имущество физических лиц</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40,0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13,6</w:t>
            </w:r>
          </w:p>
        </w:tc>
      </w:tr>
      <w:tr w:rsidR="004A31EC" w:rsidTr="008200D3">
        <w:trPr>
          <w:gridAfter w:val="1"/>
          <w:wAfter w:w="101" w:type="dxa"/>
          <w:trHeight w:val="556"/>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17</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110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 xml:space="preserve">Налог на имущество физических лиц, взимаемый по ставкам, применяемым к </w:t>
            </w:r>
            <w:r w:rsidRPr="00B529CA">
              <w:rPr>
                <w:sz w:val="22"/>
                <w:szCs w:val="22"/>
              </w:rPr>
              <w:lastRenderedPageBreak/>
              <w:t xml:space="preserve">объектам налогообложения, расположенным в границах поселений </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lastRenderedPageBreak/>
              <w:t>40,0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13,6</w:t>
            </w:r>
          </w:p>
        </w:tc>
      </w:tr>
      <w:tr w:rsidR="004A31EC" w:rsidTr="008200D3">
        <w:trPr>
          <w:gridAfter w:val="1"/>
          <w:wAfter w:w="101" w:type="dxa"/>
          <w:trHeight w:val="34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lastRenderedPageBreak/>
              <w:t>18</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110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 xml:space="preserve"> Земельный налог</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202,0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9,2</w:t>
            </w:r>
          </w:p>
        </w:tc>
      </w:tr>
      <w:tr w:rsidR="004A31EC" w:rsidTr="008200D3">
        <w:trPr>
          <w:gridAfter w:val="1"/>
          <w:wAfter w:w="101" w:type="dxa"/>
          <w:trHeight w:val="3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19</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110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4A31EC" w:rsidRPr="00B529CA" w:rsidRDefault="004A31EC" w:rsidP="008200D3">
            <w:pPr>
              <w:rPr>
                <w:sz w:val="22"/>
                <w:szCs w:val="22"/>
              </w:rPr>
            </w:pPr>
            <w:r w:rsidRPr="00B529CA">
              <w:rPr>
                <w:sz w:val="22"/>
                <w:szCs w:val="22"/>
              </w:rPr>
              <w:t>Земельный налог с организаций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0,6</w:t>
            </w:r>
          </w:p>
        </w:tc>
      </w:tr>
      <w:tr w:rsidR="004A31EC" w:rsidTr="008200D3">
        <w:trPr>
          <w:gridAfter w:val="1"/>
          <w:wAfter w:w="101" w:type="dxa"/>
          <w:trHeight w:val="556"/>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033</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110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4A31EC" w:rsidRPr="00B529CA" w:rsidRDefault="004A31EC" w:rsidP="008200D3">
            <w:pPr>
              <w:rPr>
                <w:sz w:val="22"/>
                <w:szCs w:val="22"/>
              </w:rPr>
            </w:pPr>
            <w:proofErr w:type="gramStart"/>
            <w:r w:rsidRPr="00B529CA">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0,6</w:t>
            </w:r>
          </w:p>
        </w:tc>
      </w:tr>
      <w:tr w:rsidR="004A31EC" w:rsidTr="008200D3">
        <w:trPr>
          <w:gridAfter w:val="1"/>
          <w:wAfter w:w="101" w:type="dxa"/>
          <w:trHeight w:val="124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110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4A31EC" w:rsidRPr="00B529CA" w:rsidRDefault="004A31EC" w:rsidP="008200D3">
            <w:pPr>
              <w:rPr>
                <w:sz w:val="22"/>
                <w:szCs w:val="22"/>
              </w:rPr>
            </w:pPr>
            <w:proofErr w:type="gramStart"/>
            <w:r w:rsidRPr="00B529CA">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200,0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8,6</w:t>
            </w:r>
          </w:p>
        </w:tc>
      </w:tr>
      <w:tr w:rsidR="004A31EC" w:rsidTr="008200D3">
        <w:trPr>
          <w:gridAfter w:val="1"/>
          <w:wAfter w:w="101" w:type="dxa"/>
          <w:trHeight w:val="46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043</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110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4A31EC" w:rsidRPr="00B529CA" w:rsidRDefault="004A31EC" w:rsidP="008200D3">
            <w:pPr>
              <w:rPr>
                <w:sz w:val="22"/>
                <w:szCs w:val="22"/>
              </w:rPr>
            </w:pPr>
            <w:r w:rsidRPr="00B529CA">
              <w:rPr>
                <w:sz w:val="22"/>
                <w:szCs w:val="22"/>
              </w:rPr>
              <w:t>Земельный налог с физических лиц</w:t>
            </w:r>
          </w:p>
        </w:tc>
        <w:tc>
          <w:tcPr>
            <w:tcW w:w="992"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366,0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375,9</w:t>
            </w:r>
          </w:p>
        </w:tc>
      </w:tr>
      <w:tr w:rsidR="004A31EC" w:rsidTr="008200D3">
        <w:trPr>
          <w:gridAfter w:val="1"/>
          <w:wAfter w:w="101" w:type="dxa"/>
          <w:trHeight w:val="3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23</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b/>
                <w:bCs/>
                <w:sz w:val="22"/>
                <w:szCs w:val="22"/>
              </w:rPr>
            </w:pPr>
            <w:r w:rsidRPr="00B529CA">
              <w:rPr>
                <w:b/>
                <w:bCs/>
                <w:sz w:val="22"/>
                <w:szCs w:val="22"/>
              </w:rPr>
              <w:t>Государственная пошлина</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2,9</w:t>
            </w:r>
          </w:p>
        </w:tc>
      </w:tr>
      <w:tr w:rsidR="004A31EC" w:rsidTr="008200D3">
        <w:trPr>
          <w:gridAfter w:val="1"/>
          <w:wAfter w:w="101" w:type="dxa"/>
          <w:trHeight w:val="556"/>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24</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110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4A31EC" w:rsidRPr="00B529CA" w:rsidRDefault="004A31EC" w:rsidP="008200D3">
            <w:pPr>
              <w:rPr>
                <w:sz w:val="22"/>
                <w:szCs w:val="22"/>
              </w:rPr>
            </w:pPr>
            <w:r w:rsidRPr="00B529CA">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2,9</w:t>
            </w:r>
          </w:p>
        </w:tc>
      </w:tr>
      <w:tr w:rsidR="004A31EC" w:rsidTr="00C84B50">
        <w:trPr>
          <w:gridAfter w:val="1"/>
          <w:wAfter w:w="101" w:type="dxa"/>
          <w:trHeight w:val="841"/>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25</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110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B529CA">
              <w:rPr>
                <w:sz w:val="22"/>
                <w:szCs w:val="22"/>
              </w:rPr>
              <w:lastRenderedPageBreak/>
              <w:t xml:space="preserve">Федерации на совершение нотариальных действий </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lastRenderedPageBreak/>
              <w:t>20,0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2,9</w:t>
            </w:r>
          </w:p>
        </w:tc>
      </w:tr>
      <w:tr w:rsidR="004A31EC" w:rsidTr="008200D3">
        <w:trPr>
          <w:gridAfter w:val="1"/>
          <w:wAfter w:w="101" w:type="dxa"/>
          <w:trHeight w:val="273"/>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lastRenderedPageBreak/>
              <w:t>26</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161</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b/>
                <w:bCs/>
                <w:sz w:val="22"/>
                <w:szCs w:val="22"/>
              </w:rPr>
            </w:pPr>
            <w:r w:rsidRPr="00B529CA">
              <w:rPr>
                <w:b/>
                <w:bCs/>
                <w:sz w:val="22"/>
                <w:szCs w:val="22"/>
              </w:rPr>
              <w:t>Доходы от оказания платных услуг и компенсации затрат государства</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r>
      <w:tr w:rsidR="004A31EC" w:rsidTr="008200D3">
        <w:trPr>
          <w:gridAfter w:val="1"/>
          <w:wAfter w:w="101" w:type="dxa"/>
          <w:trHeight w:val="6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27</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161</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130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Доходы от компенсации затрат государства</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r>
      <w:tr w:rsidR="004A31EC" w:rsidTr="008200D3">
        <w:trPr>
          <w:gridAfter w:val="1"/>
          <w:wAfter w:w="101" w:type="dxa"/>
          <w:trHeight w:val="49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28</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161</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990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130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Прочие доходы от компенсации затрат государства</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r>
      <w:tr w:rsidR="004A31EC" w:rsidTr="008200D3">
        <w:trPr>
          <w:gridAfter w:val="1"/>
          <w:wAfter w:w="101" w:type="dxa"/>
          <w:trHeight w:val="49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161</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995</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130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Прочие доходы от компенсации затрат бюджетов сельских поселений</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0</w:t>
            </w:r>
          </w:p>
        </w:tc>
      </w:tr>
      <w:tr w:rsidR="004A31EC" w:rsidTr="008200D3">
        <w:trPr>
          <w:gridAfter w:val="1"/>
          <w:wAfter w:w="101" w:type="dxa"/>
          <w:trHeight w:val="3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140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b/>
                <w:bCs/>
                <w:sz w:val="22"/>
                <w:szCs w:val="22"/>
              </w:rPr>
            </w:pPr>
            <w:r w:rsidRPr="00B529CA">
              <w:rPr>
                <w:b/>
                <w:bCs/>
                <w:sz w:val="22"/>
                <w:szCs w:val="22"/>
              </w:rPr>
              <w:t>Штрафы, санкции, возмещение ущерба</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5,0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r>
      <w:tr w:rsidR="004A31EC" w:rsidTr="008200D3">
        <w:trPr>
          <w:gridAfter w:val="1"/>
          <w:wAfter w:w="101" w:type="dxa"/>
          <w:trHeight w:val="79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140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Административные штрафы, установленные законами субъектов Российской Федерации об административных правонарушениях</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r>
      <w:tr w:rsidR="004A31EC" w:rsidTr="008200D3">
        <w:trPr>
          <w:gridAfter w:val="1"/>
          <w:wAfter w:w="101" w:type="dxa"/>
          <w:trHeight w:val="94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140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0,0</w:t>
            </w:r>
          </w:p>
        </w:tc>
      </w:tr>
      <w:tr w:rsidR="004A31EC" w:rsidTr="008200D3">
        <w:trPr>
          <w:gridAfter w:val="1"/>
          <w:wAfter w:w="101" w:type="dxa"/>
          <w:trHeight w:val="87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33</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140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Денежные взыскания (штрафы), установленные законами субъектов Российской Федерации за несоблюдение муниципальных правовых актов</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r>
      <w:tr w:rsidR="004A31EC" w:rsidTr="008200D3">
        <w:trPr>
          <w:gridAfter w:val="1"/>
          <w:wAfter w:w="101" w:type="dxa"/>
          <w:trHeight w:val="105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34</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140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 </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0</w:t>
            </w:r>
          </w:p>
        </w:tc>
      </w:tr>
      <w:tr w:rsidR="004A31EC" w:rsidTr="008200D3">
        <w:trPr>
          <w:gridAfter w:val="1"/>
          <w:wAfter w:w="101" w:type="dxa"/>
          <w:trHeight w:val="72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90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140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Прочие поступления от денежных взысканий (штрафов) и иных сумм в возмещение ущерба</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r>
      <w:tr w:rsidR="004A31EC" w:rsidTr="008200D3">
        <w:trPr>
          <w:gridAfter w:val="1"/>
          <w:wAfter w:w="101" w:type="dxa"/>
          <w:trHeight w:val="88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lastRenderedPageBreak/>
              <w:t>36</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90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050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140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Прочие поступления от денежных взысканий (штрафов) и иных сумм в возмещение ущерба, зачисляемые в бюджеты сельских поселений</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0,0</w:t>
            </w:r>
          </w:p>
        </w:tc>
      </w:tr>
      <w:tr w:rsidR="004A31EC" w:rsidTr="008200D3">
        <w:trPr>
          <w:gridAfter w:val="1"/>
          <w:wAfter w:w="101" w:type="dxa"/>
          <w:trHeight w:val="3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37</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000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b/>
                <w:bCs/>
                <w:sz w:val="22"/>
                <w:szCs w:val="22"/>
              </w:rPr>
            </w:pPr>
            <w:r w:rsidRPr="00B529CA">
              <w:rPr>
                <w:b/>
                <w:bCs/>
                <w:sz w:val="22"/>
                <w:szCs w:val="22"/>
              </w:rPr>
              <w:t>БЕЗВОЗМЕЗДНЫЕ ПОСТУПЛЕНИЯ</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5193,0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b/>
                <w:bCs/>
                <w:sz w:val="22"/>
                <w:szCs w:val="22"/>
              </w:rPr>
            </w:pPr>
            <w:r w:rsidRPr="00B529CA">
              <w:rPr>
                <w:b/>
                <w:bCs/>
                <w:sz w:val="22"/>
                <w:szCs w:val="22"/>
              </w:rPr>
              <w:t>1388,6</w:t>
            </w:r>
          </w:p>
        </w:tc>
      </w:tr>
      <w:tr w:rsidR="004A31EC" w:rsidTr="008200D3">
        <w:trPr>
          <w:gridAfter w:val="1"/>
          <w:wAfter w:w="101" w:type="dxa"/>
          <w:trHeight w:val="66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38</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Безвозмездные поступления от других бюджетов бюджетной системы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5193,0</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1388,6</w:t>
            </w:r>
          </w:p>
        </w:tc>
      </w:tr>
      <w:tr w:rsidR="004A31EC" w:rsidTr="008200D3">
        <w:trPr>
          <w:gridAfter w:val="1"/>
          <w:wAfter w:w="101" w:type="dxa"/>
          <w:trHeight w:val="70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39</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4A31EC" w:rsidRPr="00B529CA" w:rsidRDefault="004A31EC" w:rsidP="008200D3">
            <w:pPr>
              <w:rPr>
                <w:sz w:val="22"/>
                <w:szCs w:val="22"/>
              </w:rPr>
            </w:pPr>
            <w:r w:rsidRPr="00B529CA">
              <w:rPr>
                <w:sz w:val="22"/>
                <w:szCs w:val="22"/>
              </w:rPr>
              <w:t>Дотации бюджетам субъектов Российской Федерации и муниципальных образований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2716,9</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1073,1</w:t>
            </w:r>
          </w:p>
        </w:tc>
      </w:tr>
      <w:tr w:rsidR="004A31EC" w:rsidTr="008200D3">
        <w:trPr>
          <w:gridAfter w:val="1"/>
          <w:wAfter w:w="101" w:type="dxa"/>
          <w:trHeight w:val="46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40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4A31EC" w:rsidRPr="00B529CA" w:rsidRDefault="004A31EC" w:rsidP="008200D3">
            <w:pPr>
              <w:rPr>
                <w:sz w:val="22"/>
                <w:szCs w:val="22"/>
              </w:rPr>
            </w:pPr>
            <w:r w:rsidRPr="00B529CA">
              <w:rPr>
                <w:sz w:val="22"/>
                <w:szCs w:val="22"/>
              </w:rPr>
              <w:t>Дотации на выравнивание бюджетной обеспеченности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2716,9</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1073,1</w:t>
            </w:r>
          </w:p>
        </w:tc>
      </w:tr>
      <w:tr w:rsidR="004A31EC" w:rsidTr="008200D3">
        <w:trPr>
          <w:gridAfter w:val="1"/>
          <w:wAfter w:w="101" w:type="dxa"/>
          <w:trHeight w:val="46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41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Дотации на выравнивание бюджетной обеспеченности поселений</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2716,9</w:t>
            </w:r>
          </w:p>
        </w:tc>
        <w:tc>
          <w:tcPr>
            <w:tcW w:w="993"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1073,1</w:t>
            </w:r>
          </w:p>
        </w:tc>
      </w:tr>
      <w:tr w:rsidR="004A31EC" w:rsidTr="008200D3">
        <w:trPr>
          <w:gridAfter w:val="1"/>
          <w:wAfter w:w="101" w:type="dxa"/>
          <w:trHeight w:val="201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42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2711</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B529CA">
              <w:rPr>
                <w:sz w:val="22"/>
                <w:szCs w:val="22"/>
              </w:rPr>
              <w:t>в</w:t>
            </w:r>
            <w:proofErr w:type="gramEnd"/>
            <w:r w:rsidRPr="00B529CA">
              <w:rPr>
                <w:sz w:val="22"/>
                <w:szCs w:val="22"/>
              </w:rPr>
              <w:t xml:space="preserve"> </w:t>
            </w:r>
            <w:proofErr w:type="gramStart"/>
            <w:r w:rsidRPr="00B529CA">
              <w:rPr>
                <w:sz w:val="22"/>
                <w:szCs w:val="22"/>
              </w:rPr>
              <w:t>Канском</w:t>
            </w:r>
            <w:proofErr w:type="gramEnd"/>
            <w:r w:rsidRPr="00B529CA">
              <w:rPr>
                <w:sz w:val="22"/>
                <w:szCs w:val="22"/>
              </w:rPr>
              <w:t xml:space="preserve"> 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537,0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537</w:t>
            </w:r>
          </w:p>
        </w:tc>
      </w:tr>
      <w:tr w:rsidR="004A31EC" w:rsidTr="008200D3">
        <w:trPr>
          <w:gridAfter w:val="1"/>
          <w:wAfter w:w="101" w:type="dxa"/>
          <w:trHeight w:val="193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43</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7601</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 xml:space="preserve">Дотации на выравнивание бюджетной обеспеченности бюджетов поселений за счет средств краевого бюджета в рамках подпрограммы </w:t>
            </w:r>
            <w:r w:rsidRPr="00B529CA">
              <w:rPr>
                <w:sz w:val="22"/>
                <w:szCs w:val="22"/>
              </w:rPr>
              <w:lastRenderedPageBreak/>
              <w:t xml:space="preserve">"Создание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w:t>
            </w:r>
            <w:proofErr w:type="gramStart"/>
            <w:r w:rsidRPr="00B529CA">
              <w:rPr>
                <w:sz w:val="22"/>
                <w:szCs w:val="22"/>
              </w:rPr>
              <w:t>в</w:t>
            </w:r>
            <w:proofErr w:type="gramEnd"/>
            <w:r w:rsidRPr="00B529CA">
              <w:rPr>
                <w:sz w:val="22"/>
                <w:szCs w:val="22"/>
              </w:rPr>
              <w:t xml:space="preserve"> </w:t>
            </w:r>
            <w:proofErr w:type="gramStart"/>
            <w:r w:rsidRPr="00B529CA">
              <w:rPr>
                <w:sz w:val="22"/>
                <w:szCs w:val="22"/>
              </w:rPr>
              <w:t>Канском</w:t>
            </w:r>
            <w:proofErr w:type="gramEnd"/>
            <w:r w:rsidRPr="00B529CA">
              <w:rPr>
                <w:sz w:val="22"/>
                <w:szCs w:val="22"/>
              </w:rPr>
              <w:t xml:space="preserve"> 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lastRenderedPageBreak/>
              <w:t>2144,2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536,1</w:t>
            </w:r>
          </w:p>
        </w:tc>
      </w:tr>
      <w:tr w:rsidR="004A31EC" w:rsidTr="008200D3">
        <w:trPr>
          <w:gridAfter w:val="1"/>
          <w:wAfter w:w="101" w:type="dxa"/>
          <w:trHeight w:val="273"/>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lastRenderedPageBreak/>
              <w:t>44</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2711</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Субсидии бюджетам муниципальных образований на обустройство и восстановление воинских захоронений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35,7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0,0</w:t>
            </w:r>
          </w:p>
        </w:tc>
      </w:tr>
      <w:tr w:rsidR="004A31EC" w:rsidTr="008200D3">
        <w:trPr>
          <w:gridAfter w:val="1"/>
          <w:wAfter w:w="101" w:type="dxa"/>
          <w:trHeight w:val="48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45</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Прочие субсидии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370,3</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0,0</w:t>
            </w:r>
          </w:p>
        </w:tc>
      </w:tr>
      <w:tr w:rsidR="004A31EC" w:rsidTr="008200D3">
        <w:trPr>
          <w:gridAfter w:val="1"/>
          <w:wAfter w:w="101" w:type="dxa"/>
          <w:trHeight w:val="1124"/>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46</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7412</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 xml:space="preserve">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w:t>
            </w:r>
            <w:r w:rsidRPr="00B529CA">
              <w:rPr>
                <w:sz w:val="22"/>
                <w:szCs w:val="22"/>
              </w:rPr>
              <w:lastRenderedPageBreak/>
              <w:t>техногенного характера и обеспечение безопасности населения»)</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lastRenderedPageBreak/>
              <w:t>83,6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0,0</w:t>
            </w:r>
          </w:p>
        </w:tc>
      </w:tr>
      <w:tr w:rsidR="004A31EC" w:rsidTr="008200D3">
        <w:trPr>
          <w:gridAfter w:val="1"/>
          <w:wAfter w:w="101" w:type="dxa"/>
          <w:trHeight w:val="84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lastRenderedPageBreak/>
              <w:t>47</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7508</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286,7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0,0</w:t>
            </w:r>
          </w:p>
        </w:tc>
      </w:tr>
      <w:tr w:rsidR="004A31EC" w:rsidTr="008200D3">
        <w:trPr>
          <w:gridAfter w:val="1"/>
          <w:wAfter w:w="101" w:type="dxa"/>
          <w:trHeight w:val="64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48</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4A31EC" w:rsidRPr="00B529CA" w:rsidRDefault="004A31EC" w:rsidP="008200D3">
            <w:pPr>
              <w:rPr>
                <w:sz w:val="22"/>
                <w:szCs w:val="22"/>
              </w:rPr>
            </w:pPr>
            <w:r w:rsidRPr="00B529CA">
              <w:rPr>
                <w:sz w:val="22"/>
                <w:szCs w:val="22"/>
              </w:rPr>
              <w:t xml:space="preserve">Субвенции бюджетам субъектов Российской Федерации и муниципальных образований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130,6</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14,3</w:t>
            </w:r>
          </w:p>
        </w:tc>
      </w:tr>
      <w:tr w:rsidR="004A31EC" w:rsidTr="008200D3">
        <w:trPr>
          <w:gridAfter w:val="1"/>
          <w:wAfter w:w="101" w:type="dxa"/>
          <w:trHeight w:val="67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4A31EC" w:rsidRPr="00B529CA" w:rsidRDefault="004A31EC" w:rsidP="008200D3">
            <w:pPr>
              <w:rPr>
                <w:sz w:val="22"/>
                <w:szCs w:val="22"/>
              </w:rPr>
            </w:pPr>
            <w:r w:rsidRPr="00B529CA">
              <w:rPr>
                <w:sz w:val="22"/>
                <w:szCs w:val="22"/>
              </w:rPr>
              <w:t xml:space="preserve">Субвенции местным бюджетам на выполнение передаваемых полномочий субъектов Российской Федерации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5,8</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0,3</w:t>
            </w:r>
          </w:p>
        </w:tc>
      </w:tr>
      <w:tr w:rsidR="004A31EC" w:rsidTr="00C84B50">
        <w:trPr>
          <w:gridAfter w:val="1"/>
          <w:wAfter w:w="101" w:type="dxa"/>
          <w:trHeight w:val="698"/>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7514</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w:t>
            </w:r>
            <w:r w:rsidRPr="00B529CA">
              <w:rPr>
                <w:sz w:val="22"/>
                <w:szCs w:val="22"/>
              </w:rPr>
              <w:lastRenderedPageBreak/>
              <w:t xml:space="preserve">муниципальными финансами </w:t>
            </w:r>
            <w:proofErr w:type="gramStart"/>
            <w:r w:rsidRPr="00B529CA">
              <w:rPr>
                <w:sz w:val="22"/>
                <w:szCs w:val="22"/>
              </w:rPr>
              <w:t>в</w:t>
            </w:r>
            <w:proofErr w:type="gramEnd"/>
            <w:r w:rsidRPr="00B529CA">
              <w:rPr>
                <w:sz w:val="22"/>
                <w:szCs w:val="22"/>
              </w:rPr>
              <w:t xml:space="preserve"> </w:t>
            </w:r>
            <w:proofErr w:type="gramStart"/>
            <w:r w:rsidRPr="00B529CA">
              <w:rPr>
                <w:sz w:val="22"/>
                <w:szCs w:val="22"/>
              </w:rPr>
              <w:t>Канском</w:t>
            </w:r>
            <w:proofErr w:type="gramEnd"/>
            <w:r w:rsidRPr="00B529CA">
              <w:rPr>
                <w:sz w:val="22"/>
                <w:szCs w:val="22"/>
              </w:rPr>
              <w:t xml:space="preserve"> 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lastRenderedPageBreak/>
              <w:t>5,8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0,3</w:t>
            </w:r>
          </w:p>
        </w:tc>
      </w:tr>
      <w:tr w:rsidR="004A31EC" w:rsidTr="008200D3">
        <w:trPr>
          <w:gridAfter w:val="1"/>
          <w:wAfter w:w="101" w:type="dxa"/>
          <w:trHeight w:val="66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lastRenderedPageBreak/>
              <w:t>51</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181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4A31EC" w:rsidRPr="00B529CA" w:rsidRDefault="004A31EC" w:rsidP="008200D3">
            <w:pPr>
              <w:rPr>
                <w:sz w:val="22"/>
                <w:szCs w:val="22"/>
              </w:rPr>
            </w:pPr>
            <w:r w:rsidRPr="00B529CA">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124,8</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14,0</w:t>
            </w:r>
          </w:p>
        </w:tc>
      </w:tr>
      <w:tr w:rsidR="004A31EC" w:rsidTr="008200D3">
        <w:trPr>
          <w:gridAfter w:val="1"/>
          <w:wAfter w:w="101" w:type="dxa"/>
          <w:trHeight w:val="273"/>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52</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181</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B529CA">
              <w:rPr>
                <w:sz w:val="22"/>
                <w:szCs w:val="22"/>
              </w:rPr>
              <w:t>в</w:t>
            </w:r>
            <w:proofErr w:type="gramEnd"/>
            <w:r w:rsidRPr="00B529CA">
              <w:rPr>
                <w:sz w:val="22"/>
                <w:szCs w:val="22"/>
              </w:rPr>
              <w:t xml:space="preserve"> </w:t>
            </w:r>
            <w:proofErr w:type="gramStart"/>
            <w:r w:rsidRPr="00B529CA">
              <w:rPr>
                <w:sz w:val="22"/>
                <w:szCs w:val="22"/>
              </w:rPr>
              <w:t>Канском</w:t>
            </w:r>
            <w:proofErr w:type="gramEnd"/>
            <w:r w:rsidRPr="00B529CA">
              <w:rPr>
                <w:sz w:val="22"/>
                <w:szCs w:val="22"/>
              </w:rPr>
              <w:t xml:space="preserve"> 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124,8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14</w:t>
            </w:r>
          </w:p>
        </w:tc>
      </w:tr>
      <w:tr w:rsidR="004A31EC" w:rsidTr="008200D3">
        <w:trPr>
          <w:gridAfter w:val="1"/>
          <w:wAfter w:w="101" w:type="dxa"/>
          <w:trHeight w:val="315"/>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53</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40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single" w:sz="4" w:space="0" w:color="auto"/>
            </w:tcBorders>
            <w:shd w:val="clear" w:color="auto" w:fill="auto"/>
            <w:vAlign w:val="bottom"/>
            <w:hideMark/>
          </w:tcPr>
          <w:p w:rsidR="004A31EC" w:rsidRPr="00B529CA" w:rsidRDefault="004A31EC" w:rsidP="008200D3">
            <w:pPr>
              <w:rPr>
                <w:sz w:val="22"/>
                <w:szCs w:val="22"/>
              </w:rPr>
            </w:pPr>
            <w:r w:rsidRPr="00B529CA">
              <w:rPr>
                <w:sz w:val="22"/>
                <w:szCs w:val="22"/>
              </w:rPr>
              <w:t>Иные межбюджетные трансферты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1975,2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301,2</w:t>
            </w:r>
          </w:p>
        </w:tc>
      </w:tr>
      <w:tr w:rsidR="004A31EC" w:rsidTr="008200D3">
        <w:trPr>
          <w:gridAfter w:val="1"/>
          <w:wAfter w:w="101" w:type="dxa"/>
          <w:trHeight w:val="63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54</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Прочие межбюджетные трансферты, передаваемые бюджетам поселений</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1975,2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301,2</w:t>
            </w:r>
          </w:p>
        </w:tc>
      </w:tr>
      <w:tr w:rsidR="004A31EC" w:rsidTr="008200D3">
        <w:trPr>
          <w:gridAfter w:val="1"/>
          <w:wAfter w:w="101" w:type="dxa"/>
          <w:trHeight w:val="810"/>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55</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0000</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Прочие межбюджетные трансферты, передаваемые бюджетам поселений</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1975,2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301,2</w:t>
            </w:r>
          </w:p>
        </w:tc>
      </w:tr>
      <w:tr w:rsidR="004A31EC" w:rsidTr="005620CB">
        <w:trPr>
          <w:gridAfter w:val="1"/>
          <w:wAfter w:w="101" w:type="dxa"/>
          <w:trHeight w:val="273"/>
        </w:trPr>
        <w:tc>
          <w:tcPr>
            <w:tcW w:w="567" w:type="dxa"/>
            <w:gridSpan w:val="2"/>
            <w:tcBorders>
              <w:top w:val="nil"/>
              <w:left w:val="single" w:sz="8"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56</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0307</w:t>
            </w:r>
          </w:p>
        </w:tc>
        <w:tc>
          <w:tcPr>
            <w:tcW w:w="709" w:type="dxa"/>
            <w:tcBorders>
              <w:top w:val="nil"/>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single" w:sz="4" w:space="0" w:color="auto"/>
              <w:bottom w:val="single" w:sz="4" w:space="0" w:color="auto"/>
              <w:right w:val="nil"/>
            </w:tcBorders>
            <w:shd w:val="clear" w:color="auto" w:fill="auto"/>
            <w:vAlign w:val="center"/>
            <w:hideMark/>
          </w:tcPr>
          <w:p w:rsidR="004A31EC" w:rsidRPr="00B529CA" w:rsidRDefault="004A31EC" w:rsidP="008200D3">
            <w:pPr>
              <w:rPr>
                <w:sz w:val="22"/>
                <w:szCs w:val="22"/>
              </w:rPr>
            </w:pPr>
            <w:r w:rsidRPr="00B529CA">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B529CA">
              <w:rPr>
                <w:sz w:val="22"/>
                <w:szCs w:val="22"/>
              </w:rPr>
              <w:t>в</w:t>
            </w:r>
            <w:proofErr w:type="gramEnd"/>
            <w:r w:rsidRPr="00B529CA">
              <w:rPr>
                <w:sz w:val="22"/>
                <w:szCs w:val="22"/>
              </w:rPr>
              <w:t xml:space="preserve"> </w:t>
            </w:r>
            <w:proofErr w:type="gramStart"/>
            <w:r w:rsidRPr="00B529CA">
              <w:rPr>
                <w:sz w:val="22"/>
                <w:szCs w:val="22"/>
              </w:rPr>
              <w:t>Канском</w:t>
            </w:r>
            <w:proofErr w:type="gramEnd"/>
            <w:r w:rsidRPr="00B529CA">
              <w:rPr>
                <w:sz w:val="22"/>
                <w:szCs w:val="22"/>
              </w:rPr>
              <w:t xml:space="preserve"> </w:t>
            </w:r>
            <w:r w:rsidRPr="00B529CA">
              <w:rPr>
                <w:sz w:val="22"/>
                <w:szCs w:val="22"/>
              </w:rPr>
              <w:lastRenderedPageBreak/>
              <w:t>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lastRenderedPageBreak/>
              <w:t>1911,5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280</w:t>
            </w:r>
          </w:p>
        </w:tc>
      </w:tr>
      <w:tr w:rsidR="004A31EC" w:rsidTr="008200D3">
        <w:trPr>
          <w:gridAfter w:val="1"/>
          <w:wAfter w:w="101" w:type="dxa"/>
          <w:trHeight w:val="84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A31EC" w:rsidRPr="00B529CA" w:rsidRDefault="004A31EC" w:rsidP="008200D3">
            <w:pPr>
              <w:jc w:val="center"/>
              <w:rPr>
                <w:sz w:val="22"/>
                <w:szCs w:val="22"/>
              </w:rPr>
            </w:pPr>
            <w:r w:rsidRPr="00B529CA">
              <w:rPr>
                <w:sz w:val="22"/>
                <w:szCs w:val="22"/>
              </w:rPr>
              <w:lastRenderedPageBreak/>
              <w:t>57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A31EC" w:rsidRPr="00B529CA" w:rsidRDefault="004A31EC" w:rsidP="008200D3">
            <w:pPr>
              <w:jc w:val="center"/>
              <w:rPr>
                <w:sz w:val="22"/>
                <w:szCs w:val="22"/>
              </w:rPr>
            </w:pPr>
            <w:r w:rsidRPr="00B529CA">
              <w:rPr>
                <w:sz w:val="22"/>
                <w:szCs w:val="22"/>
              </w:rPr>
              <w:t>819</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4A31EC" w:rsidRPr="00B529CA" w:rsidRDefault="004A31EC" w:rsidP="008200D3">
            <w:pPr>
              <w:jc w:val="center"/>
              <w:rPr>
                <w:sz w:val="22"/>
                <w:szCs w:val="22"/>
              </w:rPr>
            </w:pPr>
            <w:r w:rsidRPr="00B529CA">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A31EC" w:rsidRPr="00B529CA" w:rsidRDefault="004A31EC" w:rsidP="008200D3">
            <w:pPr>
              <w:jc w:val="center"/>
              <w:rPr>
                <w:sz w:val="22"/>
                <w:szCs w:val="22"/>
              </w:rPr>
            </w:pPr>
            <w:r w:rsidRPr="00B529CA">
              <w:rPr>
                <w:sz w:val="22"/>
                <w:szCs w:val="22"/>
              </w:rPr>
              <w:t>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A31EC" w:rsidRPr="00B529CA" w:rsidRDefault="004A31EC" w:rsidP="008200D3">
            <w:pPr>
              <w:jc w:val="center"/>
              <w:rPr>
                <w:sz w:val="22"/>
                <w:szCs w:val="22"/>
              </w:rPr>
            </w:pPr>
            <w:r w:rsidRPr="00B529CA">
              <w:rPr>
                <w:sz w:val="22"/>
                <w:szCs w:val="22"/>
              </w:rPr>
              <w:t>49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A31EC" w:rsidRPr="00B529CA" w:rsidRDefault="004A31EC" w:rsidP="008200D3">
            <w:pPr>
              <w:jc w:val="center"/>
              <w:rPr>
                <w:sz w:val="22"/>
                <w:szCs w:val="22"/>
              </w:rPr>
            </w:pPr>
            <w:r w:rsidRPr="00B529CA">
              <w:rPr>
                <w:sz w:val="22"/>
                <w:szCs w:val="22"/>
              </w:rPr>
              <w:t>999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A31EC" w:rsidRPr="00B529CA" w:rsidRDefault="004A31EC" w:rsidP="008200D3">
            <w:pPr>
              <w:jc w:val="center"/>
              <w:rPr>
                <w:sz w:val="22"/>
                <w:szCs w:val="22"/>
              </w:rPr>
            </w:pPr>
            <w:r w:rsidRPr="00B529CA">
              <w:rPr>
                <w:sz w:val="22"/>
                <w:szCs w:val="22"/>
              </w:rPr>
              <w:t>1021</w:t>
            </w:r>
          </w:p>
        </w:tc>
        <w:tc>
          <w:tcPr>
            <w:tcW w:w="709" w:type="dxa"/>
            <w:tcBorders>
              <w:top w:val="nil"/>
              <w:left w:val="nil"/>
              <w:bottom w:val="single" w:sz="4" w:space="0" w:color="auto"/>
              <w:right w:val="single" w:sz="4" w:space="0" w:color="auto"/>
            </w:tcBorders>
            <w:shd w:val="clear" w:color="auto" w:fill="auto"/>
            <w:noWrap/>
            <w:vAlign w:val="bottom"/>
            <w:hideMark/>
          </w:tcPr>
          <w:p w:rsidR="004A31EC" w:rsidRPr="00B529CA" w:rsidRDefault="004A31EC" w:rsidP="008200D3">
            <w:pPr>
              <w:jc w:val="center"/>
              <w:rPr>
                <w:sz w:val="22"/>
                <w:szCs w:val="22"/>
              </w:rPr>
            </w:pPr>
            <w:r w:rsidRPr="00B529CA">
              <w:rPr>
                <w:sz w:val="22"/>
                <w:szCs w:val="22"/>
              </w:rPr>
              <w:t>150</w:t>
            </w:r>
          </w:p>
        </w:tc>
        <w:tc>
          <w:tcPr>
            <w:tcW w:w="2551" w:type="dxa"/>
            <w:gridSpan w:val="2"/>
            <w:tcBorders>
              <w:top w:val="nil"/>
              <w:left w:val="nil"/>
              <w:bottom w:val="single" w:sz="4" w:space="0" w:color="auto"/>
              <w:right w:val="single" w:sz="4" w:space="0" w:color="auto"/>
            </w:tcBorders>
            <w:shd w:val="clear" w:color="auto" w:fill="auto"/>
            <w:vAlign w:val="bottom"/>
            <w:hideMark/>
          </w:tcPr>
          <w:p w:rsidR="004A31EC" w:rsidRPr="00B529CA" w:rsidRDefault="004A31EC" w:rsidP="008200D3">
            <w:pPr>
              <w:rPr>
                <w:sz w:val="22"/>
                <w:szCs w:val="22"/>
              </w:rPr>
            </w:pPr>
            <w:proofErr w:type="gramStart"/>
            <w:r w:rsidRPr="00B529CA">
              <w:rPr>
                <w:sz w:val="22"/>
                <w:szCs w:val="22"/>
              </w:rPr>
              <w:t>Прочие 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w:t>
            </w:r>
            <w:proofErr w:type="gramEnd"/>
          </w:p>
        </w:tc>
        <w:tc>
          <w:tcPr>
            <w:tcW w:w="992"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63,7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21,2</w:t>
            </w:r>
          </w:p>
        </w:tc>
      </w:tr>
    </w:tbl>
    <w:p w:rsidR="004A31EC" w:rsidRDefault="004A31EC" w:rsidP="004A31EC">
      <w:pPr>
        <w:rPr>
          <w:sz w:val="28"/>
          <w:szCs w:val="28"/>
        </w:rPr>
      </w:pPr>
    </w:p>
    <w:p w:rsidR="004A31EC" w:rsidRDefault="004A31EC" w:rsidP="004A31EC">
      <w:pPr>
        <w:rPr>
          <w:sz w:val="28"/>
          <w:szCs w:val="28"/>
        </w:rPr>
      </w:pPr>
    </w:p>
    <w:tbl>
      <w:tblPr>
        <w:tblW w:w="10065" w:type="dxa"/>
        <w:tblInd w:w="-318" w:type="dxa"/>
        <w:tblLayout w:type="fixed"/>
        <w:tblLook w:val="04A0"/>
      </w:tblPr>
      <w:tblGrid>
        <w:gridCol w:w="236"/>
        <w:gridCol w:w="332"/>
        <w:gridCol w:w="661"/>
        <w:gridCol w:w="48"/>
        <w:gridCol w:w="3402"/>
        <w:gridCol w:w="567"/>
        <w:gridCol w:w="377"/>
        <w:gridCol w:w="48"/>
        <w:gridCol w:w="142"/>
        <w:gridCol w:w="377"/>
        <w:gridCol w:w="48"/>
        <w:gridCol w:w="519"/>
        <w:gridCol w:w="615"/>
        <w:gridCol w:w="519"/>
        <w:gridCol w:w="190"/>
        <w:gridCol w:w="428"/>
        <w:gridCol w:w="564"/>
        <w:gridCol w:w="236"/>
        <w:gridCol w:w="756"/>
      </w:tblGrid>
      <w:tr w:rsidR="004A31EC" w:rsidRPr="007B0330" w:rsidTr="008200D3">
        <w:trPr>
          <w:trHeight w:val="255"/>
        </w:trPr>
        <w:tc>
          <w:tcPr>
            <w:tcW w:w="10065" w:type="dxa"/>
            <w:gridSpan w:val="19"/>
            <w:tcBorders>
              <w:top w:val="nil"/>
              <w:left w:val="nil"/>
              <w:bottom w:val="nil"/>
              <w:right w:val="nil"/>
            </w:tcBorders>
            <w:shd w:val="clear" w:color="auto" w:fill="auto"/>
            <w:noWrap/>
            <w:vAlign w:val="bottom"/>
            <w:hideMark/>
          </w:tcPr>
          <w:p w:rsidR="004A31EC" w:rsidRPr="00CA4E10" w:rsidRDefault="004A31EC" w:rsidP="008200D3">
            <w:pPr>
              <w:jc w:val="right"/>
            </w:pPr>
            <w:r w:rsidRPr="00CA4E10">
              <w:t xml:space="preserve">                                            Приложение № </w:t>
            </w:r>
            <w:r>
              <w:t>3</w:t>
            </w:r>
          </w:p>
          <w:p w:rsidR="004A31EC" w:rsidRPr="00CA4E10" w:rsidRDefault="004A31EC" w:rsidP="008200D3">
            <w:pPr>
              <w:jc w:val="right"/>
            </w:pPr>
            <w:r w:rsidRPr="00CA4E10">
              <w:t xml:space="preserve">к постановлению администрации </w:t>
            </w:r>
          </w:p>
          <w:p w:rsidR="004A31EC" w:rsidRDefault="004A31EC" w:rsidP="008200D3">
            <w:pPr>
              <w:jc w:val="right"/>
            </w:pPr>
            <w:r w:rsidRPr="00CA4E10">
              <w:t xml:space="preserve">Георгиевского сельсовета </w:t>
            </w:r>
          </w:p>
          <w:p w:rsidR="004A31EC" w:rsidRPr="007B0330" w:rsidRDefault="004A31EC" w:rsidP="008200D3">
            <w:pPr>
              <w:jc w:val="right"/>
              <w:rPr>
                <w:sz w:val="20"/>
                <w:szCs w:val="20"/>
              </w:rPr>
            </w:pPr>
            <w:r w:rsidRPr="00CA4E10">
              <w:t>от 24.04.2020 № 13-п</w:t>
            </w:r>
            <w:r w:rsidRPr="007B0330">
              <w:rPr>
                <w:sz w:val="20"/>
                <w:szCs w:val="20"/>
              </w:rPr>
              <w:t xml:space="preserve"> </w:t>
            </w:r>
          </w:p>
        </w:tc>
      </w:tr>
      <w:tr w:rsidR="004A31EC" w:rsidRPr="007B0330" w:rsidTr="008200D3">
        <w:trPr>
          <w:trHeight w:val="255"/>
        </w:trPr>
        <w:tc>
          <w:tcPr>
            <w:tcW w:w="236" w:type="dxa"/>
            <w:tcBorders>
              <w:top w:val="nil"/>
              <w:left w:val="nil"/>
              <w:bottom w:val="nil"/>
              <w:right w:val="nil"/>
            </w:tcBorders>
            <w:shd w:val="clear" w:color="auto" w:fill="auto"/>
            <w:noWrap/>
            <w:vAlign w:val="bottom"/>
            <w:hideMark/>
          </w:tcPr>
          <w:p w:rsidR="004A31EC" w:rsidRPr="007B0330" w:rsidRDefault="004A31EC" w:rsidP="008200D3">
            <w:pPr>
              <w:rPr>
                <w:rFonts w:ascii="Arial" w:hAnsi="Arial" w:cs="Arial"/>
                <w:sz w:val="20"/>
                <w:szCs w:val="20"/>
              </w:rPr>
            </w:pPr>
          </w:p>
        </w:tc>
        <w:tc>
          <w:tcPr>
            <w:tcW w:w="993" w:type="dxa"/>
            <w:gridSpan w:val="2"/>
            <w:tcBorders>
              <w:top w:val="nil"/>
              <w:left w:val="nil"/>
              <w:bottom w:val="nil"/>
              <w:right w:val="nil"/>
            </w:tcBorders>
            <w:shd w:val="clear" w:color="auto" w:fill="auto"/>
            <w:noWrap/>
            <w:vAlign w:val="bottom"/>
            <w:hideMark/>
          </w:tcPr>
          <w:p w:rsidR="004A31EC" w:rsidRPr="007B0330" w:rsidRDefault="004A31EC" w:rsidP="008200D3">
            <w:pPr>
              <w:rPr>
                <w:rFonts w:ascii="Arial" w:hAnsi="Arial" w:cs="Arial"/>
                <w:sz w:val="20"/>
                <w:szCs w:val="20"/>
              </w:rPr>
            </w:pPr>
          </w:p>
        </w:tc>
        <w:tc>
          <w:tcPr>
            <w:tcW w:w="4394" w:type="dxa"/>
            <w:gridSpan w:val="4"/>
            <w:tcBorders>
              <w:top w:val="nil"/>
              <w:left w:val="nil"/>
              <w:bottom w:val="nil"/>
              <w:right w:val="nil"/>
            </w:tcBorders>
            <w:shd w:val="clear" w:color="auto" w:fill="auto"/>
            <w:noWrap/>
            <w:vAlign w:val="bottom"/>
            <w:hideMark/>
          </w:tcPr>
          <w:p w:rsidR="004A31EC" w:rsidRPr="007B0330" w:rsidRDefault="004A31EC" w:rsidP="008200D3">
            <w:pPr>
              <w:rPr>
                <w:rFonts w:ascii="Arial" w:hAnsi="Arial" w:cs="Arial"/>
                <w:sz w:val="20"/>
                <w:szCs w:val="20"/>
              </w:rPr>
            </w:pPr>
          </w:p>
        </w:tc>
        <w:tc>
          <w:tcPr>
            <w:tcW w:w="567" w:type="dxa"/>
            <w:gridSpan w:val="3"/>
            <w:tcBorders>
              <w:top w:val="nil"/>
              <w:left w:val="nil"/>
              <w:bottom w:val="nil"/>
              <w:right w:val="nil"/>
            </w:tcBorders>
            <w:shd w:val="clear" w:color="auto" w:fill="auto"/>
            <w:noWrap/>
            <w:vAlign w:val="bottom"/>
            <w:hideMark/>
          </w:tcPr>
          <w:p w:rsidR="004A31EC" w:rsidRPr="007B0330" w:rsidRDefault="004A31EC" w:rsidP="008200D3">
            <w:pPr>
              <w:rPr>
                <w:rFonts w:ascii="Arial" w:hAnsi="Arial" w:cs="Arial"/>
                <w:sz w:val="20"/>
                <w:szCs w:val="20"/>
              </w:rPr>
            </w:pPr>
          </w:p>
        </w:tc>
        <w:tc>
          <w:tcPr>
            <w:tcW w:w="567" w:type="dxa"/>
            <w:gridSpan w:val="2"/>
            <w:tcBorders>
              <w:top w:val="nil"/>
              <w:left w:val="nil"/>
              <w:bottom w:val="nil"/>
              <w:right w:val="nil"/>
            </w:tcBorders>
            <w:shd w:val="clear" w:color="auto" w:fill="auto"/>
            <w:noWrap/>
            <w:vAlign w:val="bottom"/>
            <w:hideMark/>
          </w:tcPr>
          <w:p w:rsidR="004A31EC" w:rsidRPr="007B0330" w:rsidRDefault="004A31EC" w:rsidP="008200D3">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4A31EC" w:rsidRPr="007B0330" w:rsidRDefault="004A31EC" w:rsidP="008200D3">
            <w:pPr>
              <w:rPr>
                <w:rFonts w:ascii="Arial" w:hAnsi="Arial" w:cs="Arial"/>
                <w:sz w:val="20"/>
                <w:szCs w:val="20"/>
              </w:rPr>
            </w:pPr>
          </w:p>
        </w:tc>
        <w:tc>
          <w:tcPr>
            <w:tcW w:w="618" w:type="dxa"/>
            <w:gridSpan w:val="2"/>
            <w:tcBorders>
              <w:top w:val="nil"/>
              <w:left w:val="nil"/>
              <w:bottom w:val="nil"/>
              <w:right w:val="nil"/>
            </w:tcBorders>
            <w:shd w:val="clear" w:color="auto" w:fill="auto"/>
            <w:noWrap/>
            <w:vAlign w:val="bottom"/>
            <w:hideMark/>
          </w:tcPr>
          <w:p w:rsidR="004A31EC" w:rsidRPr="007B0330" w:rsidRDefault="004A31EC" w:rsidP="008200D3">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4A31EC" w:rsidRPr="007B0330" w:rsidRDefault="004A31EC" w:rsidP="008200D3">
            <w:pPr>
              <w:rPr>
                <w:rFonts w:ascii="Arial" w:hAnsi="Arial" w:cs="Arial"/>
                <w:sz w:val="20"/>
                <w:szCs w:val="20"/>
              </w:rPr>
            </w:pPr>
          </w:p>
        </w:tc>
        <w:tc>
          <w:tcPr>
            <w:tcW w:w="756" w:type="dxa"/>
            <w:tcBorders>
              <w:top w:val="nil"/>
              <w:left w:val="nil"/>
              <w:bottom w:val="nil"/>
              <w:right w:val="nil"/>
            </w:tcBorders>
            <w:shd w:val="clear" w:color="auto" w:fill="auto"/>
            <w:noWrap/>
            <w:vAlign w:val="bottom"/>
            <w:hideMark/>
          </w:tcPr>
          <w:p w:rsidR="004A31EC" w:rsidRPr="007B0330" w:rsidRDefault="004A31EC" w:rsidP="008200D3">
            <w:pPr>
              <w:rPr>
                <w:rFonts w:ascii="Arial" w:hAnsi="Arial" w:cs="Arial"/>
                <w:sz w:val="20"/>
                <w:szCs w:val="20"/>
              </w:rPr>
            </w:pPr>
          </w:p>
        </w:tc>
      </w:tr>
      <w:tr w:rsidR="004A31EC" w:rsidRPr="007B0330" w:rsidTr="008200D3">
        <w:trPr>
          <w:trHeight w:val="368"/>
        </w:trPr>
        <w:tc>
          <w:tcPr>
            <w:tcW w:w="10065" w:type="dxa"/>
            <w:gridSpan w:val="19"/>
            <w:tcBorders>
              <w:top w:val="nil"/>
              <w:left w:val="nil"/>
              <w:bottom w:val="nil"/>
              <w:right w:val="nil"/>
            </w:tcBorders>
            <w:shd w:val="clear" w:color="auto" w:fill="auto"/>
            <w:noWrap/>
            <w:vAlign w:val="center"/>
            <w:hideMark/>
          </w:tcPr>
          <w:p w:rsidR="004A31EC" w:rsidRPr="007B0330" w:rsidRDefault="004A31EC" w:rsidP="008200D3">
            <w:pPr>
              <w:jc w:val="center"/>
            </w:pPr>
            <w:r w:rsidRPr="007B0330">
              <w:t>Расходы бюджета по ведомственной структуре расходов бюджета за 1 квартал 2020г</w:t>
            </w:r>
          </w:p>
        </w:tc>
      </w:tr>
      <w:tr w:rsidR="004A31EC" w:rsidRPr="007B0330" w:rsidTr="008200D3">
        <w:trPr>
          <w:trHeight w:val="255"/>
        </w:trPr>
        <w:tc>
          <w:tcPr>
            <w:tcW w:w="10065" w:type="dxa"/>
            <w:gridSpan w:val="19"/>
            <w:tcBorders>
              <w:top w:val="nil"/>
              <w:left w:val="nil"/>
              <w:bottom w:val="nil"/>
              <w:right w:val="nil"/>
            </w:tcBorders>
            <w:shd w:val="clear" w:color="auto" w:fill="auto"/>
            <w:noWrap/>
            <w:vAlign w:val="center"/>
            <w:hideMark/>
          </w:tcPr>
          <w:p w:rsidR="004A31EC" w:rsidRPr="007B0330" w:rsidRDefault="004A31EC" w:rsidP="008200D3">
            <w:pPr>
              <w:jc w:val="center"/>
              <w:rPr>
                <w:rFonts w:ascii="Arial CYR" w:hAnsi="Arial CYR" w:cs="Arial CYR"/>
                <w:sz w:val="16"/>
                <w:szCs w:val="16"/>
              </w:rPr>
            </w:pPr>
          </w:p>
        </w:tc>
      </w:tr>
      <w:tr w:rsidR="004A31EC" w:rsidRPr="007B0330" w:rsidTr="008200D3">
        <w:trPr>
          <w:trHeight w:val="270"/>
        </w:trPr>
        <w:tc>
          <w:tcPr>
            <w:tcW w:w="1277" w:type="dxa"/>
            <w:gridSpan w:val="4"/>
            <w:tcBorders>
              <w:top w:val="nil"/>
              <w:left w:val="nil"/>
              <w:bottom w:val="nil"/>
              <w:right w:val="nil"/>
            </w:tcBorders>
            <w:shd w:val="clear" w:color="auto" w:fill="auto"/>
            <w:noWrap/>
            <w:vAlign w:val="bottom"/>
            <w:hideMark/>
          </w:tcPr>
          <w:p w:rsidR="004A31EC" w:rsidRPr="007B0330" w:rsidRDefault="004A31EC" w:rsidP="008200D3">
            <w:pPr>
              <w:rPr>
                <w:rFonts w:ascii="Arial CYR" w:hAnsi="Arial CYR" w:cs="Arial CYR"/>
                <w:sz w:val="16"/>
                <w:szCs w:val="16"/>
              </w:rPr>
            </w:pPr>
          </w:p>
        </w:tc>
        <w:tc>
          <w:tcPr>
            <w:tcW w:w="3402" w:type="dxa"/>
            <w:tcBorders>
              <w:top w:val="nil"/>
              <w:left w:val="nil"/>
              <w:bottom w:val="nil"/>
              <w:right w:val="nil"/>
            </w:tcBorders>
            <w:shd w:val="clear" w:color="auto" w:fill="auto"/>
            <w:noWrap/>
            <w:vAlign w:val="bottom"/>
            <w:hideMark/>
          </w:tcPr>
          <w:p w:rsidR="004A31EC" w:rsidRPr="007B0330" w:rsidRDefault="004A31EC" w:rsidP="008200D3">
            <w:pPr>
              <w:rPr>
                <w:rFonts w:ascii="Arial CYR" w:hAnsi="Arial CYR" w:cs="Arial CYR"/>
                <w:sz w:val="16"/>
                <w:szCs w:val="16"/>
              </w:rPr>
            </w:pPr>
          </w:p>
        </w:tc>
        <w:tc>
          <w:tcPr>
            <w:tcW w:w="992" w:type="dxa"/>
            <w:gridSpan w:val="3"/>
            <w:tcBorders>
              <w:top w:val="nil"/>
              <w:left w:val="nil"/>
              <w:bottom w:val="nil"/>
              <w:right w:val="nil"/>
            </w:tcBorders>
            <w:shd w:val="clear" w:color="auto" w:fill="auto"/>
            <w:noWrap/>
            <w:vAlign w:val="bottom"/>
            <w:hideMark/>
          </w:tcPr>
          <w:p w:rsidR="004A31EC" w:rsidRPr="007B0330" w:rsidRDefault="004A31EC" w:rsidP="008200D3">
            <w:pPr>
              <w:rPr>
                <w:rFonts w:ascii="Arial" w:hAnsi="Arial" w:cs="Arial"/>
                <w:sz w:val="20"/>
                <w:szCs w:val="20"/>
              </w:rPr>
            </w:pPr>
          </w:p>
        </w:tc>
        <w:tc>
          <w:tcPr>
            <w:tcW w:w="567" w:type="dxa"/>
            <w:gridSpan w:val="3"/>
            <w:tcBorders>
              <w:top w:val="nil"/>
              <w:left w:val="nil"/>
              <w:bottom w:val="nil"/>
              <w:right w:val="nil"/>
            </w:tcBorders>
            <w:shd w:val="clear" w:color="auto" w:fill="auto"/>
            <w:noWrap/>
            <w:vAlign w:val="bottom"/>
            <w:hideMark/>
          </w:tcPr>
          <w:p w:rsidR="004A31EC" w:rsidRPr="007B0330" w:rsidRDefault="004A31EC" w:rsidP="008200D3">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4A31EC" w:rsidRPr="007B0330" w:rsidRDefault="004A31EC" w:rsidP="008200D3">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4A31EC" w:rsidRPr="007B0330" w:rsidRDefault="004A31EC" w:rsidP="008200D3">
            <w:pPr>
              <w:rPr>
                <w:rFonts w:ascii="Arial" w:hAnsi="Arial" w:cs="Arial"/>
                <w:sz w:val="20"/>
                <w:szCs w:val="20"/>
              </w:rPr>
            </w:pPr>
          </w:p>
        </w:tc>
        <w:tc>
          <w:tcPr>
            <w:tcW w:w="992" w:type="dxa"/>
            <w:gridSpan w:val="2"/>
            <w:tcBorders>
              <w:top w:val="nil"/>
              <w:left w:val="nil"/>
              <w:bottom w:val="nil"/>
              <w:right w:val="nil"/>
            </w:tcBorders>
            <w:shd w:val="clear" w:color="auto" w:fill="auto"/>
            <w:noWrap/>
            <w:vAlign w:val="bottom"/>
            <w:hideMark/>
          </w:tcPr>
          <w:p w:rsidR="004A31EC" w:rsidRPr="007B0330" w:rsidRDefault="004A31EC" w:rsidP="008200D3">
            <w:pPr>
              <w:rPr>
                <w:rFonts w:ascii="Arial" w:hAnsi="Arial" w:cs="Arial"/>
                <w:sz w:val="20"/>
                <w:szCs w:val="20"/>
              </w:rPr>
            </w:pPr>
          </w:p>
        </w:tc>
        <w:tc>
          <w:tcPr>
            <w:tcW w:w="992" w:type="dxa"/>
            <w:gridSpan w:val="2"/>
            <w:tcBorders>
              <w:top w:val="nil"/>
              <w:left w:val="nil"/>
              <w:bottom w:val="nil"/>
              <w:right w:val="nil"/>
            </w:tcBorders>
            <w:shd w:val="clear" w:color="auto" w:fill="auto"/>
            <w:noWrap/>
            <w:vAlign w:val="bottom"/>
            <w:hideMark/>
          </w:tcPr>
          <w:p w:rsidR="004A31EC" w:rsidRPr="007B0330" w:rsidRDefault="004A31EC" w:rsidP="008200D3">
            <w:pPr>
              <w:jc w:val="right"/>
              <w:rPr>
                <w:sz w:val="18"/>
                <w:szCs w:val="18"/>
              </w:rPr>
            </w:pPr>
            <w:r w:rsidRPr="007B0330">
              <w:rPr>
                <w:sz w:val="18"/>
                <w:szCs w:val="18"/>
              </w:rPr>
              <w:t>тыс. руб.</w:t>
            </w:r>
          </w:p>
        </w:tc>
      </w:tr>
      <w:tr w:rsidR="004A31EC" w:rsidRPr="00302875" w:rsidTr="008200D3">
        <w:trPr>
          <w:trHeight w:val="255"/>
        </w:trPr>
        <w:tc>
          <w:tcPr>
            <w:tcW w:w="5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 xml:space="preserve">№ </w:t>
            </w:r>
            <w:proofErr w:type="spellStart"/>
            <w:proofErr w:type="gramStart"/>
            <w:r w:rsidRPr="00B529CA">
              <w:rPr>
                <w:sz w:val="22"/>
                <w:szCs w:val="22"/>
              </w:rPr>
              <w:t>п</w:t>
            </w:r>
            <w:proofErr w:type="spellEnd"/>
            <w:proofErr w:type="gramEnd"/>
            <w:r w:rsidRPr="00B529CA">
              <w:rPr>
                <w:sz w:val="22"/>
                <w:szCs w:val="22"/>
              </w:rPr>
              <w:t>/</w:t>
            </w:r>
            <w:proofErr w:type="spellStart"/>
            <w:r w:rsidRPr="00B529CA">
              <w:rPr>
                <w:sz w:val="22"/>
                <w:szCs w:val="22"/>
              </w:rPr>
              <w:t>п</w:t>
            </w:r>
            <w:proofErr w:type="spellEnd"/>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КВСР</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Наименование показателя</w:t>
            </w:r>
          </w:p>
        </w:tc>
        <w:tc>
          <w:tcPr>
            <w:tcW w:w="3402" w:type="dxa"/>
            <w:gridSpan w:val="10"/>
            <w:tcBorders>
              <w:top w:val="single" w:sz="4" w:space="0" w:color="auto"/>
              <w:left w:val="nil"/>
              <w:bottom w:val="single" w:sz="4" w:space="0" w:color="auto"/>
              <w:right w:val="nil"/>
            </w:tcBorders>
            <w:shd w:val="clear" w:color="auto" w:fill="auto"/>
            <w:vAlign w:val="center"/>
            <w:hideMark/>
          </w:tcPr>
          <w:p w:rsidR="004A31EC" w:rsidRPr="00B529CA" w:rsidRDefault="004A31EC" w:rsidP="008200D3">
            <w:pPr>
              <w:jc w:val="center"/>
              <w:rPr>
                <w:sz w:val="22"/>
                <w:szCs w:val="22"/>
              </w:rPr>
            </w:pPr>
            <w:r w:rsidRPr="00B529CA">
              <w:rPr>
                <w:sz w:val="22"/>
                <w:szCs w:val="22"/>
              </w:rPr>
              <w:t>КБК</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Сумма уточненного бюджета</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Сумма исполненного бюджета за 1 квартал 2020</w:t>
            </w:r>
          </w:p>
        </w:tc>
      </w:tr>
      <w:tr w:rsidR="004A31EC" w:rsidRPr="00302875" w:rsidTr="008200D3">
        <w:trPr>
          <w:trHeight w:val="645"/>
        </w:trPr>
        <w:tc>
          <w:tcPr>
            <w:tcW w:w="568" w:type="dxa"/>
            <w:gridSpan w:val="2"/>
            <w:vMerge/>
            <w:tcBorders>
              <w:top w:val="single" w:sz="4" w:space="0" w:color="auto"/>
              <w:left w:val="single" w:sz="4" w:space="0" w:color="auto"/>
              <w:bottom w:val="single" w:sz="4" w:space="0" w:color="000000"/>
              <w:right w:val="single" w:sz="4" w:space="0" w:color="auto"/>
            </w:tcBorders>
            <w:vAlign w:val="center"/>
            <w:hideMark/>
          </w:tcPr>
          <w:p w:rsidR="004A31EC" w:rsidRPr="00B529CA" w:rsidRDefault="004A31EC" w:rsidP="008200D3">
            <w:pPr>
              <w:rPr>
                <w:sz w:val="22"/>
                <w:szCs w:val="22"/>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4A31EC" w:rsidRPr="00B529CA" w:rsidRDefault="004A31EC" w:rsidP="008200D3">
            <w:pPr>
              <w:rPr>
                <w:sz w:val="22"/>
                <w:szCs w:val="22"/>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4A31EC" w:rsidRPr="00B529CA" w:rsidRDefault="004A31EC" w:rsidP="008200D3">
            <w:pPr>
              <w:rPr>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Раздел</w:t>
            </w:r>
          </w:p>
        </w:tc>
        <w:tc>
          <w:tcPr>
            <w:tcW w:w="567"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Подраздел</w:t>
            </w:r>
          </w:p>
        </w:tc>
        <w:tc>
          <w:tcPr>
            <w:tcW w:w="1559" w:type="dxa"/>
            <w:gridSpan w:val="4"/>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КЦСР</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КВР</w:t>
            </w: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4A31EC" w:rsidRPr="00B529CA" w:rsidRDefault="004A31EC" w:rsidP="008200D3">
            <w:pPr>
              <w:rPr>
                <w:sz w:val="22"/>
                <w:szCs w:val="22"/>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4A31EC" w:rsidRPr="00B529CA" w:rsidRDefault="004A31EC" w:rsidP="008200D3">
            <w:pPr>
              <w:rPr>
                <w:sz w:val="22"/>
                <w:szCs w:val="22"/>
              </w:rPr>
            </w:pP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2</w:t>
            </w:r>
          </w:p>
        </w:tc>
        <w:tc>
          <w:tcPr>
            <w:tcW w:w="3402" w:type="dxa"/>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5</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rPr>
                <w:sz w:val="22"/>
                <w:szCs w:val="22"/>
              </w:rPr>
            </w:pPr>
            <w:r w:rsidRPr="00B529CA">
              <w:rPr>
                <w:sz w:val="22"/>
                <w:szCs w:val="22"/>
              </w:rPr>
              <w:t>9</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4822,6</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1258,9</w:t>
            </w:r>
          </w:p>
        </w:tc>
      </w:tr>
      <w:tr w:rsidR="004A31EC" w:rsidRPr="00302875" w:rsidTr="008200D3">
        <w:trPr>
          <w:trHeight w:val="7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3</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02</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760,4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144,0</w:t>
            </w:r>
          </w:p>
        </w:tc>
      </w:tr>
      <w:tr w:rsidR="004A31EC" w:rsidRPr="00302875" w:rsidTr="008200D3">
        <w:trPr>
          <w:trHeight w:val="7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lastRenderedPageBreak/>
              <w:t>4</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 xml:space="preserve">Глава муниципального образования, в рамках </w:t>
            </w:r>
            <w:proofErr w:type="spellStart"/>
            <w:r w:rsidRPr="00B529CA">
              <w:rPr>
                <w:sz w:val="22"/>
                <w:szCs w:val="22"/>
              </w:rPr>
              <w:t>непрограммных</w:t>
            </w:r>
            <w:proofErr w:type="spellEnd"/>
            <w:r w:rsidRPr="00B529CA">
              <w:rPr>
                <w:sz w:val="22"/>
                <w:szCs w:val="22"/>
              </w:rPr>
              <w:t xml:space="preserve"> мероприятий органов исполнительной власти</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02</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760,4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144,0</w:t>
            </w:r>
          </w:p>
        </w:tc>
      </w:tr>
      <w:tr w:rsidR="004A31EC" w:rsidRPr="00302875" w:rsidTr="008200D3">
        <w:trPr>
          <w:trHeight w:val="480"/>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5</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02</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121</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584,0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114,1</w:t>
            </w:r>
          </w:p>
        </w:tc>
      </w:tr>
      <w:tr w:rsidR="004A31EC" w:rsidRPr="00302875" w:rsidTr="008200D3">
        <w:trPr>
          <w:trHeight w:val="960"/>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6</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02</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129</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176,4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29,9</w:t>
            </w:r>
          </w:p>
        </w:tc>
      </w:tr>
      <w:tr w:rsidR="004A31EC" w:rsidRPr="00302875" w:rsidTr="008200D3">
        <w:trPr>
          <w:trHeight w:val="96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04</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3764,1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983,3</w:t>
            </w:r>
          </w:p>
        </w:tc>
      </w:tr>
      <w:tr w:rsidR="004A31EC" w:rsidRPr="00302875" w:rsidTr="008200D3">
        <w:trPr>
          <w:trHeight w:val="960"/>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 xml:space="preserve">Руководство и управление в сфере установленных функций органов местного самоуправления, в рамках </w:t>
            </w:r>
            <w:proofErr w:type="spellStart"/>
            <w:r w:rsidRPr="00B529CA">
              <w:rPr>
                <w:sz w:val="22"/>
                <w:szCs w:val="22"/>
              </w:rPr>
              <w:t>непрограммных</w:t>
            </w:r>
            <w:proofErr w:type="spellEnd"/>
            <w:r w:rsidRPr="00B529CA">
              <w:rPr>
                <w:sz w:val="22"/>
                <w:szCs w:val="22"/>
              </w:rPr>
              <w:t xml:space="preserve"> расходов органов исполнительной власти</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04</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3764,1</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983,3</w:t>
            </w:r>
          </w:p>
        </w:tc>
      </w:tr>
      <w:tr w:rsidR="004A31EC" w:rsidRPr="00302875" w:rsidTr="008200D3">
        <w:trPr>
          <w:trHeight w:val="480"/>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9</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04</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121</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1854,7</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437,0</w:t>
            </w:r>
          </w:p>
        </w:tc>
      </w:tr>
      <w:tr w:rsidR="004A31EC" w:rsidRPr="00302875" w:rsidTr="008200D3">
        <w:trPr>
          <w:trHeight w:val="960"/>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04</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129</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560,1</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102,4</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11</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04</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1317,6</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443,1</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12</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Уплата иных платежей</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04</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853</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31,7</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0,8</w:t>
            </w:r>
          </w:p>
        </w:tc>
      </w:tr>
      <w:tr w:rsidR="004A31EC" w:rsidRPr="00302875" w:rsidTr="008200D3">
        <w:trPr>
          <w:trHeight w:val="7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13</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06</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69,3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69,3</w:t>
            </w:r>
          </w:p>
        </w:tc>
      </w:tr>
      <w:tr w:rsidR="004A31EC" w:rsidRPr="00302875" w:rsidTr="008200D3">
        <w:trPr>
          <w:trHeight w:val="1260"/>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14</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B529CA">
              <w:rPr>
                <w:sz w:val="22"/>
                <w:szCs w:val="22"/>
              </w:rPr>
              <w:t>непрограммных</w:t>
            </w:r>
            <w:proofErr w:type="spellEnd"/>
            <w:r w:rsidRPr="00B529CA">
              <w:rPr>
                <w:sz w:val="22"/>
                <w:szCs w:val="22"/>
              </w:rPr>
              <w:t xml:space="preserve"> расходов органов исполнительной власти</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06</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36,2</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36,2</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15</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06</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36,2</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36,2</w:t>
            </w:r>
          </w:p>
        </w:tc>
      </w:tr>
      <w:tr w:rsidR="004A31EC" w:rsidRPr="00302875" w:rsidTr="008200D3">
        <w:trPr>
          <w:trHeight w:val="169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lastRenderedPageBreak/>
              <w:t>16</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B529CA">
              <w:rPr>
                <w:sz w:val="22"/>
                <w:szCs w:val="22"/>
              </w:rPr>
              <w:t>непрограммных</w:t>
            </w:r>
            <w:proofErr w:type="spellEnd"/>
            <w:r w:rsidRPr="00B529CA">
              <w:rPr>
                <w:sz w:val="22"/>
                <w:szCs w:val="22"/>
              </w:rPr>
              <w:t xml:space="preserve"> расходов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06</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7310000660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33,1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33,1</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17</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06</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33,1</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33,1</w:t>
            </w:r>
          </w:p>
        </w:tc>
      </w:tr>
      <w:tr w:rsidR="004A31EC" w:rsidRPr="00302875" w:rsidTr="008200D3">
        <w:trPr>
          <w:trHeight w:val="48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18</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Обеспечение проведения выборов и референдумов</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07</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7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19</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 xml:space="preserve">Проведение выборов в рамках </w:t>
            </w:r>
            <w:proofErr w:type="spellStart"/>
            <w:r w:rsidRPr="00B529CA">
              <w:rPr>
                <w:sz w:val="22"/>
                <w:szCs w:val="22"/>
              </w:rPr>
              <w:t>непрограммных</w:t>
            </w:r>
            <w:proofErr w:type="spellEnd"/>
            <w:r w:rsidRPr="00B529CA">
              <w:rPr>
                <w:sz w:val="22"/>
                <w:szCs w:val="22"/>
              </w:rPr>
              <w:t xml:space="preserve"> избирательной комиссии муниципального образования Георгиевского сельсовета</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07</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7610009900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30,0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Специальные расходы</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07</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7610009900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880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30,0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Резервные фонды</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11</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5,0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7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22</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 xml:space="preserve">Резервные фонды органов исполнительной власти в рамках </w:t>
            </w:r>
            <w:proofErr w:type="spellStart"/>
            <w:r w:rsidRPr="00B529CA">
              <w:rPr>
                <w:sz w:val="22"/>
                <w:szCs w:val="22"/>
              </w:rPr>
              <w:t>непрограммных</w:t>
            </w:r>
            <w:proofErr w:type="spellEnd"/>
            <w:r w:rsidRPr="00B529CA">
              <w:rPr>
                <w:sz w:val="22"/>
                <w:szCs w:val="22"/>
              </w:rPr>
              <w:t xml:space="preserve"> расходов органов исполнительной власти</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11</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5,0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23</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Резервные средства</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11</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870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5,0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24</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13</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193,8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62,3</w:t>
            </w:r>
          </w:p>
        </w:tc>
      </w:tr>
      <w:tr w:rsidR="004A31EC" w:rsidRPr="00302875" w:rsidTr="008200D3">
        <w:trPr>
          <w:trHeight w:val="1296"/>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25</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Межевание и подготовка на кадастровый учет земельных участков, находящихся в собственности муниципального образования, в рамках основного мероприятия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0190001010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15,0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14,6</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26</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0190001010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15,0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14,6</w:t>
            </w:r>
          </w:p>
        </w:tc>
      </w:tr>
      <w:tr w:rsidR="004A31EC" w:rsidRPr="00302875" w:rsidTr="008200D3">
        <w:trPr>
          <w:trHeight w:val="96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27</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Расходы на межевание земельного участка кладбища, в рамках основного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13</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0190001020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20,0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28</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0190001020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20,0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96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29</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Обеспечение деятельности (оказание услуг) хозяйственных групп в рамках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13</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0190099010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151,6</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147,0</w:t>
            </w:r>
          </w:p>
        </w:tc>
      </w:tr>
      <w:tr w:rsidR="004A31EC" w:rsidRPr="00302875" w:rsidTr="008200D3">
        <w:trPr>
          <w:trHeight w:val="480"/>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30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 xml:space="preserve">Фонд оплаты труда государственных </w:t>
            </w:r>
            <w:r w:rsidRPr="00B529CA">
              <w:rPr>
                <w:sz w:val="22"/>
                <w:szCs w:val="22"/>
              </w:rPr>
              <w:lastRenderedPageBreak/>
              <w:t>(муниципальных)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lastRenderedPageBreak/>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0190099010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121</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116,4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36,3</w:t>
            </w:r>
          </w:p>
        </w:tc>
      </w:tr>
      <w:tr w:rsidR="004A31EC" w:rsidRPr="00302875" w:rsidTr="008200D3">
        <w:trPr>
          <w:trHeight w:val="960"/>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lastRenderedPageBreak/>
              <w:t>31</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0190099010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129</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35,2</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10,0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32</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0190099010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72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33</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13</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7310000860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1,4</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34</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Уплата иных платежей</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853</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1,4</w:t>
            </w:r>
          </w:p>
        </w:tc>
      </w:tr>
      <w:tr w:rsidR="004A31EC" w:rsidRPr="00302875" w:rsidTr="008200D3">
        <w:trPr>
          <w:trHeight w:val="105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35</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B529CA">
              <w:rPr>
                <w:sz w:val="22"/>
                <w:szCs w:val="22"/>
              </w:rPr>
              <w:t>непрограммных</w:t>
            </w:r>
            <w:proofErr w:type="spellEnd"/>
            <w:r w:rsidRPr="00B529CA">
              <w:rPr>
                <w:sz w:val="22"/>
                <w:szCs w:val="22"/>
              </w:rPr>
              <w:t xml:space="preserve"> расходов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13</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7310075140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5,8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36</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5,8</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37</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02</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124,8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6,6</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38</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124,8</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6,6</w:t>
            </w:r>
          </w:p>
        </w:tc>
      </w:tr>
      <w:tr w:rsidR="004A31EC" w:rsidRPr="00302875" w:rsidTr="008200D3">
        <w:trPr>
          <w:trHeight w:val="960"/>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39</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 xml:space="preserve">Осуществления первичного воинского учета на территориях, где отсутствуют военные комиссариаты в рамках </w:t>
            </w:r>
            <w:proofErr w:type="spellStart"/>
            <w:r w:rsidRPr="00B529CA">
              <w:rPr>
                <w:sz w:val="22"/>
                <w:szCs w:val="22"/>
              </w:rPr>
              <w:t>непрограммных</w:t>
            </w:r>
            <w:proofErr w:type="spellEnd"/>
            <w:r w:rsidRPr="00B529CA">
              <w:rPr>
                <w:sz w:val="22"/>
                <w:szCs w:val="22"/>
              </w:rPr>
              <w:t xml:space="preserve"> расходов органов исполнительной власти</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124,8</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6,6</w:t>
            </w:r>
          </w:p>
        </w:tc>
      </w:tr>
      <w:tr w:rsidR="004A31EC" w:rsidRPr="00302875" w:rsidTr="008200D3">
        <w:trPr>
          <w:trHeight w:val="480"/>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40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121</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77,8</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5,1</w:t>
            </w:r>
          </w:p>
        </w:tc>
      </w:tr>
      <w:tr w:rsidR="004A31EC" w:rsidRPr="00302875" w:rsidTr="008200D3">
        <w:trPr>
          <w:trHeight w:val="960"/>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41</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129</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23,5</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1,5</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42</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23,6</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48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43</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88,8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720"/>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44</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09</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1050"/>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lastRenderedPageBreak/>
              <w:t>45</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09</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46</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09</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47</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10</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87,8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1901"/>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48</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10</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83,6</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49</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10</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83,6</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192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50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proofErr w:type="spellStart"/>
            <w:r w:rsidRPr="00B529CA">
              <w:rPr>
                <w:sz w:val="22"/>
                <w:szCs w:val="22"/>
              </w:rPr>
              <w:t>Софинансирование</w:t>
            </w:r>
            <w:proofErr w:type="spellEnd"/>
            <w:r w:rsidRPr="00B529CA">
              <w:rPr>
                <w:sz w:val="22"/>
                <w:szCs w:val="22"/>
              </w:rPr>
              <w:t xml:space="preserve"> бюджетом муниципальных образований края на обеспечение первичных мер пожарной безопасности в рамках программы "Предупреждение, спасение, помощь населению края в чрезвычайных ситуациях и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10</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01900S4120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4,2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51</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10</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01900S4120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4,2</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52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04</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580,6</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63,0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53</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09</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580,6</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63,0</w:t>
            </w:r>
          </w:p>
        </w:tc>
      </w:tr>
      <w:tr w:rsidR="004A31EC" w:rsidRPr="00302875" w:rsidTr="005620CB">
        <w:trPr>
          <w:trHeight w:val="1124"/>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54</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 xml:space="preserve">Расходы на содержание автомобильных дорог общего пользования местного значения и искусственных сооружений на них (за счет средств дорожного </w:t>
            </w:r>
            <w:r w:rsidRPr="00B529CA">
              <w:rPr>
                <w:sz w:val="22"/>
                <w:szCs w:val="22"/>
              </w:rPr>
              <w:lastRenderedPageBreak/>
              <w:t>фонда), в рамках основного мероприятия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lastRenderedPageBreak/>
              <w:t>04</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09</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291,0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63,0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lastRenderedPageBreak/>
              <w:t>55</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09</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291,0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63,0</w:t>
            </w:r>
          </w:p>
        </w:tc>
      </w:tr>
      <w:tr w:rsidR="004A31EC" w:rsidRPr="00302875" w:rsidTr="008200D3">
        <w:trPr>
          <w:trHeight w:val="12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56</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04</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09</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0190075080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286,7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57</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09</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286,7</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1283"/>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58</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proofErr w:type="spellStart"/>
            <w:r w:rsidRPr="00B529CA">
              <w:rPr>
                <w:sz w:val="22"/>
                <w:szCs w:val="22"/>
              </w:rPr>
              <w:t>Софинансирование</w:t>
            </w:r>
            <w:proofErr w:type="spellEnd"/>
            <w:r w:rsidRPr="00B529CA">
              <w:rPr>
                <w:sz w:val="22"/>
                <w:szCs w:val="22"/>
              </w:rPr>
              <w:t xml:space="preserve"> на 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04</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09</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01900S5080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2,9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59</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09</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01900S5080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2,9</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8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502,5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153,8</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61</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Благоустройство</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406,2</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93,8</w:t>
            </w:r>
          </w:p>
        </w:tc>
      </w:tr>
      <w:tr w:rsidR="004A31EC" w:rsidRPr="00302875" w:rsidTr="008200D3">
        <w:trPr>
          <w:trHeight w:val="1286"/>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62</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 xml:space="preserve">Иные межбюджетные трансферты по осуществлению части полномочий по определению специализированной службы по вопросам похоронного </w:t>
            </w:r>
            <w:proofErr w:type="spellStart"/>
            <w:r w:rsidRPr="00B529CA">
              <w:rPr>
                <w:sz w:val="22"/>
                <w:szCs w:val="22"/>
              </w:rPr>
              <w:t>деда</w:t>
            </w:r>
            <w:proofErr w:type="gramStart"/>
            <w:r w:rsidRPr="00B529CA">
              <w:rPr>
                <w:sz w:val="22"/>
                <w:szCs w:val="22"/>
              </w:rPr>
              <w:t>,в</w:t>
            </w:r>
            <w:proofErr w:type="spellEnd"/>
            <w:proofErr w:type="gramEnd"/>
            <w:r w:rsidRPr="00B529CA">
              <w:rPr>
                <w:sz w:val="22"/>
                <w:szCs w:val="22"/>
              </w:rPr>
              <w:t xml:space="preserve"> рамках основного мероприятия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0190000640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0,2</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0,2</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63</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0190000640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0,2</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0,2</w:t>
            </w:r>
          </w:p>
        </w:tc>
      </w:tr>
      <w:tr w:rsidR="004A31EC" w:rsidRPr="00302875" w:rsidTr="008200D3">
        <w:trPr>
          <w:trHeight w:val="1213"/>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64</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 xml:space="preserve">Расходы на санитарную уборку земельных участков, </w:t>
            </w:r>
            <w:proofErr w:type="spellStart"/>
            <w:r w:rsidRPr="00B529CA">
              <w:rPr>
                <w:sz w:val="22"/>
                <w:szCs w:val="22"/>
              </w:rPr>
              <w:t>буртовку</w:t>
            </w:r>
            <w:proofErr w:type="spellEnd"/>
            <w:r w:rsidRPr="00B529CA">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0190001030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65</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30,0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556"/>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lastRenderedPageBreak/>
              <w:t>66</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0190006010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338,6</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93,6</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67</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338,6</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93,6</w:t>
            </w:r>
          </w:p>
        </w:tc>
      </w:tr>
      <w:tr w:rsidR="004A31EC" w:rsidRPr="00302875" w:rsidTr="008200D3">
        <w:trPr>
          <w:trHeight w:val="15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68</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 xml:space="preserve">Субсидии на обустройство и восстановление воинских захоронений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B529CA">
              <w:rPr>
                <w:sz w:val="22"/>
                <w:szCs w:val="22"/>
              </w:rPr>
              <w:t>в</w:t>
            </w:r>
            <w:proofErr w:type="gramEnd"/>
            <w:r w:rsidRPr="00B529CA">
              <w:rPr>
                <w:sz w:val="22"/>
                <w:szCs w:val="22"/>
              </w:rPr>
              <w:t xml:space="preserve"> </w:t>
            </w:r>
            <w:proofErr w:type="gramStart"/>
            <w:r w:rsidRPr="00B529CA">
              <w:rPr>
                <w:sz w:val="22"/>
                <w:szCs w:val="22"/>
              </w:rPr>
              <w:t>Канском</w:t>
            </w:r>
            <w:proofErr w:type="gramEnd"/>
            <w:r w:rsidRPr="00B529CA">
              <w:rPr>
                <w:sz w:val="22"/>
                <w:szCs w:val="22"/>
              </w:rPr>
              <w:t xml:space="preserve"> районе"</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01900L2990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37,4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69</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01900L2990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35,7</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03</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01900L2990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1,7</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0,0</w:t>
            </w:r>
          </w:p>
        </w:tc>
      </w:tr>
      <w:tr w:rsidR="004A31EC" w:rsidRPr="00302875" w:rsidTr="008200D3">
        <w:trPr>
          <w:trHeight w:val="48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96,4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60,0</w:t>
            </w:r>
          </w:p>
        </w:tc>
      </w:tr>
      <w:tr w:rsidR="004A31EC" w:rsidRPr="00302875" w:rsidTr="008200D3">
        <w:trPr>
          <w:trHeight w:val="1468"/>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72</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 xml:space="preserve">Иные межбюджетные трансферты на осуществление полномочий по организации в границах поселения </w:t>
            </w:r>
            <w:proofErr w:type="spellStart"/>
            <w:r w:rsidRPr="00B529CA">
              <w:rPr>
                <w:sz w:val="22"/>
                <w:szCs w:val="22"/>
              </w:rPr>
              <w:t>электро</w:t>
            </w:r>
            <w:proofErr w:type="spellEnd"/>
            <w:r w:rsidRPr="00B529CA">
              <w:rPr>
                <w:sz w:val="22"/>
                <w:szCs w:val="22"/>
              </w:rPr>
              <w:t>-, тепл</w:t>
            </w:r>
            <w:proofErr w:type="gramStart"/>
            <w:r w:rsidRPr="00B529CA">
              <w:rPr>
                <w:sz w:val="22"/>
                <w:szCs w:val="22"/>
              </w:rPr>
              <w:t>о-</w:t>
            </w:r>
            <w:proofErr w:type="gramEnd"/>
            <w:r w:rsidRPr="00B529CA">
              <w:rPr>
                <w:sz w:val="22"/>
                <w:szCs w:val="22"/>
              </w:rPr>
              <w:t xml:space="preserve">, </w:t>
            </w:r>
            <w:proofErr w:type="spellStart"/>
            <w:r w:rsidRPr="00B529CA">
              <w:rPr>
                <w:sz w:val="22"/>
                <w:szCs w:val="22"/>
              </w:rPr>
              <w:t>газо</w:t>
            </w:r>
            <w:proofErr w:type="spellEnd"/>
            <w:r w:rsidRPr="00B529CA">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46,9</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30,0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73</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46,9</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30,0</w:t>
            </w:r>
          </w:p>
        </w:tc>
      </w:tr>
      <w:tr w:rsidR="004A31EC" w:rsidRPr="00302875" w:rsidTr="008200D3">
        <w:trPr>
          <w:trHeight w:val="273"/>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74</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0190000650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49,5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30,0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75</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 xml:space="preserve">Иные межбюджетные </w:t>
            </w:r>
            <w:r w:rsidRPr="00B529CA">
              <w:rPr>
                <w:sz w:val="22"/>
                <w:szCs w:val="22"/>
              </w:rPr>
              <w:lastRenderedPageBreak/>
              <w:t>трансферты</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lastRenderedPageBreak/>
              <w:t>05</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05</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49,5</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30,0</w:t>
            </w:r>
          </w:p>
        </w:tc>
      </w:tr>
      <w:tr w:rsidR="004A31EC" w:rsidRPr="00302875" w:rsidTr="008200D3">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lastRenderedPageBreak/>
              <w:t>76</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08</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1559" w:type="dxa"/>
            <w:gridSpan w:val="4"/>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77</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Культура</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08</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1,0</w:t>
            </w:r>
          </w:p>
        </w:tc>
      </w:tr>
      <w:tr w:rsidR="004A31EC" w:rsidRPr="00302875" w:rsidTr="008200D3">
        <w:trPr>
          <w:trHeight w:val="1462"/>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78</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08</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1,0</w:t>
            </w:r>
          </w:p>
        </w:tc>
      </w:tr>
      <w:tr w:rsidR="004A31EC" w:rsidRPr="00302875" w:rsidTr="008200D3">
        <w:trPr>
          <w:trHeight w:val="255"/>
        </w:trPr>
        <w:tc>
          <w:tcPr>
            <w:tcW w:w="568" w:type="dxa"/>
            <w:gridSpan w:val="2"/>
            <w:tcBorders>
              <w:top w:val="nil"/>
              <w:left w:val="single" w:sz="4" w:space="0" w:color="auto"/>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79</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819</w:t>
            </w:r>
          </w:p>
        </w:tc>
        <w:tc>
          <w:tcPr>
            <w:tcW w:w="3402" w:type="dxa"/>
            <w:tcBorders>
              <w:top w:val="nil"/>
              <w:left w:val="nil"/>
              <w:bottom w:val="single" w:sz="4" w:space="0" w:color="auto"/>
              <w:right w:val="single" w:sz="4" w:space="0" w:color="auto"/>
            </w:tcBorders>
            <w:shd w:val="clear" w:color="auto" w:fill="auto"/>
            <w:hideMark/>
          </w:tcPr>
          <w:p w:rsidR="004A31EC" w:rsidRPr="00B529CA" w:rsidRDefault="004A31EC" w:rsidP="008200D3">
            <w:pPr>
              <w:rPr>
                <w:sz w:val="22"/>
                <w:szCs w:val="22"/>
              </w:rPr>
            </w:pPr>
            <w:r w:rsidRPr="00B529CA">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08</w:t>
            </w:r>
          </w:p>
        </w:tc>
        <w:tc>
          <w:tcPr>
            <w:tcW w:w="567" w:type="dxa"/>
            <w:gridSpan w:val="3"/>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w:t>
            </w:r>
          </w:p>
        </w:tc>
        <w:tc>
          <w:tcPr>
            <w:tcW w:w="1559" w:type="dxa"/>
            <w:gridSpan w:val="4"/>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center"/>
              <w:rPr>
                <w:sz w:val="22"/>
                <w:szCs w:val="22"/>
              </w:rPr>
            </w:pPr>
            <w:r w:rsidRPr="00B529CA">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4A31EC" w:rsidRPr="00B529CA" w:rsidRDefault="004A31EC" w:rsidP="008200D3">
            <w:pPr>
              <w:jc w:val="right"/>
              <w:rPr>
                <w:sz w:val="22"/>
                <w:szCs w:val="22"/>
              </w:rPr>
            </w:pPr>
            <w:r w:rsidRPr="00B529CA">
              <w:rPr>
                <w:sz w:val="22"/>
                <w:szCs w:val="22"/>
              </w:rPr>
              <w:t>1,0</w:t>
            </w:r>
          </w:p>
        </w:tc>
      </w:tr>
      <w:tr w:rsidR="004A31EC" w:rsidRPr="00302875" w:rsidTr="008200D3">
        <w:trPr>
          <w:trHeight w:val="2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1EC" w:rsidRPr="00B529CA" w:rsidRDefault="004A31EC" w:rsidP="008200D3">
            <w:pPr>
              <w:jc w:val="center"/>
              <w:rPr>
                <w:sz w:val="22"/>
                <w:szCs w:val="22"/>
              </w:rPr>
            </w:pPr>
            <w:r w:rsidRPr="00B529CA">
              <w:rPr>
                <w:sz w:val="22"/>
                <w:szCs w:val="22"/>
              </w:rPr>
              <w:t>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31EC" w:rsidRPr="00B529CA" w:rsidRDefault="004A31EC" w:rsidP="008200D3">
            <w:pPr>
              <w:jc w:val="center"/>
              <w:rPr>
                <w:sz w:val="22"/>
                <w:szCs w:val="22"/>
              </w:rPr>
            </w:pPr>
            <w:r w:rsidRPr="00B529CA">
              <w:rPr>
                <w:sz w:val="22"/>
                <w:szCs w:val="22"/>
              </w:rPr>
              <w:t>ВСЕГО:</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A31EC" w:rsidRPr="00B529CA" w:rsidRDefault="004A31EC" w:rsidP="008200D3">
            <w:pPr>
              <w:rPr>
                <w:sz w:val="22"/>
                <w:szCs w:val="22"/>
              </w:rPr>
            </w:pPr>
            <w:r w:rsidRPr="00B529C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A31EC" w:rsidRPr="00B529CA" w:rsidRDefault="004A31EC" w:rsidP="008200D3">
            <w:pPr>
              <w:jc w:val="center"/>
              <w:rPr>
                <w:sz w:val="22"/>
                <w:szCs w:val="22"/>
              </w:rPr>
            </w:pPr>
            <w:r w:rsidRPr="00B529CA">
              <w:rPr>
                <w:sz w:val="22"/>
                <w:szCs w:val="22"/>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4A31EC" w:rsidRPr="00B529CA" w:rsidRDefault="004A31EC" w:rsidP="008200D3">
            <w:pPr>
              <w:jc w:val="center"/>
              <w:rPr>
                <w:sz w:val="22"/>
                <w:szCs w:val="22"/>
              </w:rPr>
            </w:pPr>
            <w:r w:rsidRPr="00B529CA">
              <w:rPr>
                <w:sz w:val="22"/>
                <w:szCs w:val="22"/>
              </w:rPr>
              <w:t> </w:t>
            </w:r>
          </w:p>
        </w:tc>
        <w:tc>
          <w:tcPr>
            <w:tcW w:w="1559" w:type="dxa"/>
            <w:gridSpan w:val="4"/>
            <w:tcBorders>
              <w:top w:val="single" w:sz="4" w:space="0" w:color="auto"/>
              <w:left w:val="nil"/>
              <w:bottom w:val="single" w:sz="4" w:space="0" w:color="auto"/>
              <w:right w:val="single" w:sz="4" w:space="0" w:color="auto"/>
            </w:tcBorders>
            <w:shd w:val="clear" w:color="auto" w:fill="auto"/>
            <w:vAlign w:val="bottom"/>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4A31EC" w:rsidRPr="00B529CA" w:rsidRDefault="004A31EC" w:rsidP="008200D3">
            <w:pPr>
              <w:jc w:val="center"/>
              <w:rPr>
                <w:sz w:val="22"/>
                <w:szCs w:val="22"/>
              </w:rPr>
            </w:pPr>
            <w:r w:rsidRPr="00B529C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4A31EC" w:rsidRPr="00B529CA" w:rsidRDefault="004A31EC" w:rsidP="008200D3">
            <w:pPr>
              <w:jc w:val="right"/>
              <w:rPr>
                <w:sz w:val="22"/>
                <w:szCs w:val="22"/>
              </w:rPr>
            </w:pPr>
            <w:r w:rsidRPr="00B529CA">
              <w:rPr>
                <w:sz w:val="22"/>
                <w:szCs w:val="22"/>
              </w:rPr>
              <w:t>6120,4</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4A31EC" w:rsidRPr="00B529CA" w:rsidRDefault="004A31EC" w:rsidP="008200D3">
            <w:pPr>
              <w:jc w:val="right"/>
              <w:rPr>
                <w:sz w:val="22"/>
                <w:szCs w:val="22"/>
              </w:rPr>
            </w:pPr>
            <w:r w:rsidRPr="00B529CA">
              <w:rPr>
                <w:sz w:val="22"/>
                <w:szCs w:val="22"/>
              </w:rPr>
              <w:t>1483,3</w:t>
            </w:r>
          </w:p>
        </w:tc>
      </w:tr>
    </w:tbl>
    <w:p w:rsidR="004A31EC" w:rsidRDefault="004A31EC" w:rsidP="004A31EC">
      <w:pPr>
        <w:rPr>
          <w:sz w:val="28"/>
          <w:szCs w:val="28"/>
        </w:rPr>
      </w:pPr>
    </w:p>
    <w:p w:rsidR="004A31EC" w:rsidRDefault="004A31EC" w:rsidP="004A31EC">
      <w:pPr>
        <w:rPr>
          <w:sz w:val="28"/>
          <w:szCs w:val="28"/>
        </w:rPr>
      </w:pPr>
    </w:p>
    <w:tbl>
      <w:tblPr>
        <w:tblW w:w="9477" w:type="dxa"/>
        <w:tblInd w:w="93" w:type="dxa"/>
        <w:tblLayout w:type="fixed"/>
        <w:tblLook w:val="04A0"/>
      </w:tblPr>
      <w:tblGrid>
        <w:gridCol w:w="582"/>
        <w:gridCol w:w="5387"/>
        <w:gridCol w:w="1030"/>
        <w:gridCol w:w="1187"/>
        <w:gridCol w:w="1291"/>
      </w:tblGrid>
      <w:tr w:rsidR="004A31EC" w:rsidRPr="007B0330" w:rsidTr="008200D3">
        <w:trPr>
          <w:trHeight w:val="270"/>
        </w:trPr>
        <w:tc>
          <w:tcPr>
            <w:tcW w:w="9477" w:type="dxa"/>
            <w:gridSpan w:val="5"/>
            <w:tcBorders>
              <w:top w:val="nil"/>
              <w:left w:val="nil"/>
              <w:bottom w:val="nil"/>
              <w:right w:val="nil"/>
            </w:tcBorders>
            <w:shd w:val="clear" w:color="auto" w:fill="auto"/>
            <w:noWrap/>
            <w:vAlign w:val="bottom"/>
            <w:hideMark/>
          </w:tcPr>
          <w:p w:rsidR="004A31EC" w:rsidRPr="00CA4E10" w:rsidRDefault="004A31EC" w:rsidP="008200D3">
            <w:pPr>
              <w:jc w:val="right"/>
            </w:pPr>
            <w:r w:rsidRPr="00CA4E10">
              <w:t xml:space="preserve">                                            Приложение № </w:t>
            </w:r>
            <w:r>
              <w:t>4</w:t>
            </w:r>
          </w:p>
          <w:p w:rsidR="004A31EC" w:rsidRPr="00CA4E10" w:rsidRDefault="004A31EC" w:rsidP="008200D3">
            <w:pPr>
              <w:jc w:val="right"/>
            </w:pPr>
            <w:r w:rsidRPr="00CA4E10">
              <w:t xml:space="preserve">к постановлению администрации </w:t>
            </w:r>
          </w:p>
          <w:p w:rsidR="004A31EC" w:rsidRDefault="004A31EC" w:rsidP="008200D3">
            <w:pPr>
              <w:jc w:val="right"/>
            </w:pPr>
            <w:r w:rsidRPr="00CA4E10">
              <w:t xml:space="preserve">Георгиевского сельсовета </w:t>
            </w:r>
          </w:p>
          <w:p w:rsidR="004A31EC" w:rsidRPr="007B0330" w:rsidRDefault="004A31EC" w:rsidP="008200D3">
            <w:pPr>
              <w:jc w:val="right"/>
              <w:rPr>
                <w:sz w:val="22"/>
                <w:szCs w:val="22"/>
              </w:rPr>
            </w:pPr>
            <w:r w:rsidRPr="00CA4E10">
              <w:t>от 24.04.2020 № 13-п</w:t>
            </w:r>
          </w:p>
        </w:tc>
      </w:tr>
      <w:tr w:rsidR="004A31EC" w:rsidRPr="00D950CC" w:rsidTr="008200D3">
        <w:trPr>
          <w:trHeight w:val="879"/>
        </w:trPr>
        <w:tc>
          <w:tcPr>
            <w:tcW w:w="9477" w:type="dxa"/>
            <w:gridSpan w:val="5"/>
            <w:tcBorders>
              <w:top w:val="nil"/>
              <w:left w:val="nil"/>
              <w:bottom w:val="nil"/>
              <w:right w:val="nil"/>
            </w:tcBorders>
            <w:shd w:val="clear" w:color="auto" w:fill="auto"/>
            <w:vAlign w:val="center"/>
            <w:hideMark/>
          </w:tcPr>
          <w:p w:rsidR="004A31EC" w:rsidRPr="00D950CC" w:rsidRDefault="004A31EC" w:rsidP="008200D3">
            <w:pPr>
              <w:jc w:val="center"/>
            </w:pPr>
            <w:r w:rsidRPr="00D950CC">
              <w:t>Расходы бюджета по разделам и подразделам классификации расходов бюджета за 1 квартал 2020 года</w:t>
            </w:r>
          </w:p>
        </w:tc>
      </w:tr>
      <w:tr w:rsidR="004A31EC" w:rsidRPr="00D950CC" w:rsidTr="008200D3">
        <w:trPr>
          <w:trHeight w:val="375"/>
        </w:trPr>
        <w:tc>
          <w:tcPr>
            <w:tcW w:w="582" w:type="dxa"/>
            <w:tcBorders>
              <w:top w:val="nil"/>
              <w:left w:val="nil"/>
              <w:bottom w:val="nil"/>
              <w:right w:val="nil"/>
            </w:tcBorders>
            <w:shd w:val="clear" w:color="auto" w:fill="auto"/>
            <w:noWrap/>
            <w:vAlign w:val="bottom"/>
            <w:hideMark/>
          </w:tcPr>
          <w:p w:rsidR="004A31EC" w:rsidRPr="00D950CC" w:rsidRDefault="004A31EC" w:rsidP="008200D3"/>
        </w:tc>
        <w:tc>
          <w:tcPr>
            <w:tcW w:w="5387" w:type="dxa"/>
            <w:tcBorders>
              <w:top w:val="nil"/>
              <w:left w:val="nil"/>
              <w:bottom w:val="nil"/>
              <w:right w:val="nil"/>
            </w:tcBorders>
            <w:shd w:val="clear" w:color="auto" w:fill="auto"/>
            <w:noWrap/>
            <w:vAlign w:val="bottom"/>
            <w:hideMark/>
          </w:tcPr>
          <w:p w:rsidR="004A31EC" w:rsidRPr="00D950CC" w:rsidRDefault="004A31EC" w:rsidP="008200D3"/>
        </w:tc>
        <w:tc>
          <w:tcPr>
            <w:tcW w:w="1030" w:type="dxa"/>
            <w:tcBorders>
              <w:top w:val="nil"/>
              <w:left w:val="nil"/>
              <w:bottom w:val="nil"/>
              <w:right w:val="nil"/>
            </w:tcBorders>
            <w:shd w:val="clear" w:color="auto" w:fill="auto"/>
            <w:noWrap/>
            <w:vAlign w:val="bottom"/>
            <w:hideMark/>
          </w:tcPr>
          <w:p w:rsidR="004A31EC" w:rsidRPr="00D950CC" w:rsidRDefault="004A31EC" w:rsidP="008200D3"/>
        </w:tc>
        <w:tc>
          <w:tcPr>
            <w:tcW w:w="1187" w:type="dxa"/>
            <w:tcBorders>
              <w:top w:val="nil"/>
              <w:left w:val="nil"/>
              <w:bottom w:val="nil"/>
              <w:right w:val="nil"/>
            </w:tcBorders>
            <w:shd w:val="clear" w:color="auto" w:fill="auto"/>
            <w:noWrap/>
            <w:vAlign w:val="bottom"/>
            <w:hideMark/>
          </w:tcPr>
          <w:p w:rsidR="004A31EC" w:rsidRPr="00D950CC" w:rsidRDefault="004A31EC" w:rsidP="008200D3">
            <w:pPr>
              <w:jc w:val="right"/>
            </w:pPr>
          </w:p>
        </w:tc>
        <w:tc>
          <w:tcPr>
            <w:tcW w:w="1291" w:type="dxa"/>
            <w:tcBorders>
              <w:top w:val="nil"/>
              <w:left w:val="nil"/>
              <w:bottom w:val="nil"/>
              <w:right w:val="nil"/>
            </w:tcBorders>
            <w:shd w:val="clear" w:color="auto" w:fill="auto"/>
            <w:noWrap/>
            <w:vAlign w:val="bottom"/>
            <w:hideMark/>
          </w:tcPr>
          <w:p w:rsidR="004A31EC" w:rsidRPr="00D950CC" w:rsidRDefault="004A31EC" w:rsidP="008200D3">
            <w:pPr>
              <w:jc w:val="right"/>
            </w:pPr>
            <w:r w:rsidRPr="00D950CC">
              <w:t>(тыс. руб.)</w:t>
            </w:r>
          </w:p>
        </w:tc>
      </w:tr>
      <w:tr w:rsidR="004A31EC" w:rsidRPr="00D950CC" w:rsidTr="008200D3">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 строки</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Наименование кода</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Раздел подраздел</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Сумма уточненного бюджета</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Сумма исполненного бюджета</w:t>
            </w:r>
          </w:p>
        </w:tc>
      </w:tr>
      <w:tr w:rsidR="004A31EC" w:rsidRPr="00D950CC" w:rsidTr="008200D3">
        <w:trPr>
          <w:trHeight w:val="2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1</w:t>
            </w:r>
          </w:p>
        </w:tc>
        <w:tc>
          <w:tcPr>
            <w:tcW w:w="5387"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1030"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w:t>
            </w:r>
          </w:p>
        </w:tc>
        <w:tc>
          <w:tcPr>
            <w:tcW w:w="1187"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4</w:t>
            </w:r>
          </w:p>
        </w:tc>
        <w:tc>
          <w:tcPr>
            <w:tcW w:w="1291" w:type="dxa"/>
            <w:tcBorders>
              <w:top w:val="nil"/>
              <w:left w:val="nil"/>
              <w:bottom w:val="single" w:sz="4" w:space="0" w:color="auto"/>
              <w:right w:val="single" w:sz="4" w:space="0" w:color="auto"/>
            </w:tcBorders>
            <w:shd w:val="clear" w:color="auto" w:fill="auto"/>
            <w:noWrap/>
            <w:vAlign w:val="bottom"/>
            <w:hideMark/>
          </w:tcPr>
          <w:p w:rsidR="004A31EC" w:rsidRPr="00B529CA" w:rsidRDefault="004A31EC" w:rsidP="008200D3">
            <w:pPr>
              <w:jc w:val="center"/>
              <w:rPr>
                <w:sz w:val="22"/>
                <w:szCs w:val="22"/>
              </w:rPr>
            </w:pPr>
            <w:r w:rsidRPr="00B529CA">
              <w:rPr>
                <w:sz w:val="22"/>
                <w:szCs w:val="22"/>
              </w:rPr>
              <w:t>5</w:t>
            </w:r>
          </w:p>
        </w:tc>
      </w:tr>
      <w:tr w:rsidR="004A31EC" w:rsidRPr="00D950CC" w:rsidTr="008200D3">
        <w:trPr>
          <w:trHeight w:val="2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1</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0"/>
              <w:rPr>
                <w:sz w:val="22"/>
                <w:szCs w:val="22"/>
              </w:rPr>
            </w:pPr>
            <w:r w:rsidRPr="00B529CA">
              <w:rPr>
                <w:sz w:val="22"/>
                <w:szCs w:val="22"/>
              </w:rPr>
              <w:t>ОБЩЕГОСУДАРСТВЕННЫЕ ВОПРОСЫ</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0100</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4822,6</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1258,9</w:t>
            </w:r>
          </w:p>
        </w:tc>
      </w:tr>
      <w:tr w:rsidR="004A31EC" w:rsidRPr="00D950CC" w:rsidTr="008200D3">
        <w:trPr>
          <w:trHeight w:val="9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2</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1"/>
              <w:rPr>
                <w:sz w:val="22"/>
                <w:szCs w:val="22"/>
              </w:rPr>
            </w:pPr>
            <w:r w:rsidRPr="00B529CA">
              <w:rPr>
                <w:sz w:val="22"/>
                <w:szCs w:val="22"/>
              </w:rPr>
              <w:t>Функционирование высшего должностного лица субъекта Российской Федерации и муниципального образования</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0102</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760,4</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144,0</w:t>
            </w:r>
          </w:p>
        </w:tc>
      </w:tr>
      <w:tr w:rsidR="004A31EC" w:rsidRPr="00D950CC" w:rsidTr="008200D3">
        <w:trPr>
          <w:trHeight w:val="120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3</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1"/>
              <w:rPr>
                <w:sz w:val="22"/>
                <w:szCs w:val="22"/>
              </w:rPr>
            </w:pPr>
            <w:r w:rsidRPr="00B529C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0104</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3764,1</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983,3</w:t>
            </w:r>
          </w:p>
        </w:tc>
      </w:tr>
      <w:tr w:rsidR="004A31EC" w:rsidRPr="00D950CC" w:rsidTr="008200D3">
        <w:trPr>
          <w:trHeight w:val="88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4</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1"/>
              <w:rPr>
                <w:sz w:val="22"/>
                <w:szCs w:val="22"/>
              </w:rPr>
            </w:pPr>
            <w:r w:rsidRPr="00B529CA">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0106</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69,3</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69,3</w:t>
            </w:r>
          </w:p>
        </w:tc>
      </w:tr>
      <w:tr w:rsidR="004A31EC" w:rsidRPr="00D950CC" w:rsidTr="008200D3">
        <w:trPr>
          <w:trHeight w:val="88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5</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1"/>
              <w:rPr>
                <w:sz w:val="22"/>
                <w:szCs w:val="22"/>
              </w:rPr>
            </w:pPr>
            <w:r w:rsidRPr="00B529CA">
              <w:rPr>
                <w:sz w:val="22"/>
                <w:szCs w:val="22"/>
              </w:rPr>
              <w:t xml:space="preserve">Проведение выборов в рамках </w:t>
            </w:r>
            <w:proofErr w:type="spellStart"/>
            <w:r w:rsidRPr="00B529CA">
              <w:rPr>
                <w:sz w:val="22"/>
                <w:szCs w:val="22"/>
              </w:rPr>
              <w:t>непрограммных</w:t>
            </w:r>
            <w:proofErr w:type="spellEnd"/>
            <w:r w:rsidRPr="00B529CA">
              <w:rPr>
                <w:sz w:val="22"/>
                <w:szCs w:val="22"/>
              </w:rPr>
              <w:t xml:space="preserve"> избирательной комиссии муниципального образования Георгиевского сельсовета</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0107</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30,0</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0,0</w:t>
            </w:r>
          </w:p>
        </w:tc>
      </w:tr>
      <w:tr w:rsidR="004A31EC" w:rsidRPr="00D950CC" w:rsidTr="008200D3">
        <w:trPr>
          <w:trHeight w:val="2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6</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1"/>
              <w:rPr>
                <w:sz w:val="22"/>
                <w:szCs w:val="22"/>
              </w:rPr>
            </w:pPr>
            <w:r w:rsidRPr="00B529CA">
              <w:rPr>
                <w:sz w:val="22"/>
                <w:szCs w:val="22"/>
              </w:rPr>
              <w:t>Резервные фонды</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0111</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5,0</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0,0</w:t>
            </w:r>
          </w:p>
        </w:tc>
      </w:tr>
      <w:tr w:rsidR="004A31EC" w:rsidRPr="00D950CC" w:rsidTr="008200D3">
        <w:trPr>
          <w:trHeight w:val="2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7</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1"/>
              <w:rPr>
                <w:sz w:val="22"/>
                <w:szCs w:val="22"/>
              </w:rPr>
            </w:pPr>
            <w:r w:rsidRPr="00B529CA">
              <w:rPr>
                <w:sz w:val="22"/>
                <w:szCs w:val="22"/>
              </w:rPr>
              <w:t>Другие общегосударственные вопросы</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0113</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193,8</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62,3</w:t>
            </w:r>
          </w:p>
        </w:tc>
      </w:tr>
      <w:tr w:rsidR="004A31EC" w:rsidRPr="00D950CC" w:rsidTr="008200D3">
        <w:trPr>
          <w:trHeight w:val="46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8</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0"/>
              <w:rPr>
                <w:sz w:val="22"/>
                <w:szCs w:val="22"/>
              </w:rPr>
            </w:pPr>
            <w:r w:rsidRPr="00B529CA">
              <w:rPr>
                <w:sz w:val="22"/>
                <w:szCs w:val="22"/>
              </w:rPr>
              <w:t>НАЦИОНАЛЬНАЯ ОБОРОНА</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0200</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124,8</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6,6</w:t>
            </w:r>
          </w:p>
        </w:tc>
      </w:tr>
      <w:tr w:rsidR="004A31EC" w:rsidRPr="00D950CC" w:rsidTr="008200D3">
        <w:trPr>
          <w:trHeight w:val="2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lastRenderedPageBreak/>
              <w:t>9</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1"/>
              <w:rPr>
                <w:sz w:val="22"/>
                <w:szCs w:val="22"/>
              </w:rPr>
            </w:pPr>
            <w:r w:rsidRPr="00B529CA">
              <w:rPr>
                <w:sz w:val="22"/>
                <w:szCs w:val="22"/>
              </w:rPr>
              <w:t>Мобилизационная и вневойсковая подготовка</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0203</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124,8</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6,6</w:t>
            </w:r>
          </w:p>
        </w:tc>
      </w:tr>
      <w:tr w:rsidR="004A31EC" w:rsidRPr="00D950CC" w:rsidTr="008200D3">
        <w:trPr>
          <w:trHeight w:val="51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10</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1"/>
              <w:rPr>
                <w:sz w:val="22"/>
                <w:szCs w:val="22"/>
              </w:rPr>
            </w:pPr>
            <w:r w:rsidRPr="00B529CA">
              <w:rPr>
                <w:sz w:val="22"/>
                <w:szCs w:val="22"/>
              </w:rPr>
              <w:t>НАЦИОНАЛЬНАЯ БЕЗОПАСНОСТЬ И ПРАВООХРАНИТЕЛЬНАЯ ДЕЯТЕЛЬНОСТЬ</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0300</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88,8</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0,0</w:t>
            </w:r>
          </w:p>
        </w:tc>
      </w:tr>
      <w:tr w:rsidR="004A31EC" w:rsidRPr="00D950CC" w:rsidTr="008200D3">
        <w:trPr>
          <w:trHeight w:val="51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11</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1"/>
              <w:rPr>
                <w:sz w:val="22"/>
                <w:szCs w:val="22"/>
              </w:rPr>
            </w:pPr>
            <w:r w:rsidRPr="00B529CA">
              <w:rPr>
                <w:sz w:val="22"/>
                <w:szCs w:val="22"/>
              </w:rPr>
              <w:t>Защита населения и территории от чрезвычайных ситуаций природного и техногенного характера</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0309</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1,0</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0,0</w:t>
            </w:r>
          </w:p>
        </w:tc>
      </w:tr>
      <w:tr w:rsidR="004A31EC" w:rsidRPr="00D950CC" w:rsidTr="008200D3">
        <w:trPr>
          <w:trHeight w:val="2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12</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1"/>
              <w:rPr>
                <w:sz w:val="22"/>
                <w:szCs w:val="22"/>
              </w:rPr>
            </w:pPr>
            <w:r w:rsidRPr="00B529CA">
              <w:rPr>
                <w:sz w:val="22"/>
                <w:szCs w:val="22"/>
              </w:rPr>
              <w:t>Обеспечение пожарной безопасности</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0310</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87,8</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0,0</w:t>
            </w:r>
          </w:p>
        </w:tc>
      </w:tr>
      <w:tr w:rsidR="004A31EC" w:rsidRPr="00D950CC" w:rsidTr="008200D3">
        <w:trPr>
          <w:trHeight w:val="2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13</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0"/>
              <w:rPr>
                <w:sz w:val="22"/>
                <w:szCs w:val="22"/>
              </w:rPr>
            </w:pPr>
            <w:r w:rsidRPr="00B529CA">
              <w:rPr>
                <w:sz w:val="22"/>
                <w:szCs w:val="22"/>
              </w:rPr>
              <w:t>Национальная экономика</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0400</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580,6</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63,0</w:t>
            </w:r>
          </w:p>
        </w:tc>
      </w:tr>
      <w:tr w:rsidR="004A31EC" w:rsidRPr="00D950CC" w:rsidTr="008200D3">
        <w:trPr>
          <w:trHeight w:val="3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14</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1"/>
              <w:rPr>
                <w:sz w:val="22"/>
                <w:szCs w:val="22"/>
              </w:rPr>
            </w:pPr>
            <w:r w:rsidRPr="00B529CA">
              <w:rPr>
                <w:sz w:val="22"/>
                <w:szCs w:val="22"/>
              </w:rPr>
              <w:t>Дорожное хозяйство (дорожные фонды)</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0409</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580,6</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63,0</w:t>
            </w:r>
          </w:p>
        </w:tc>
      </w:tr>
      <w:tr w:rsidR="004A31EC" w:rsidRPr="00D950CC" w:rsidTr="008200D3">
        <w:trPr>
          <w:trHeight w:val="40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15</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0"/>
              <w:rPr>
                <w:sz w:val="22"/>
                <w:szCs w:val="22"/>
              </w:rPr>
            </w:pPr>
            <w:r w:rsidRPr="00B529CA">
              <w:rPr>
                <w:sz w:val="22"/>
                <w:szCs w:val="22"/>
              </w:rPr>
              <w:t>ЖИЛИЩНО-КОММУНАЛЬНОЕ ХОЗЯЙСТВО</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0500</w:t>
            </w:r>
          </w:p>
        </w:tc>
        <w:tc>
          <w:tcPr>
            <w:tcW w:w="1187" w:type="dxa"/>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outlineLvl w:val="0"/>
              <w:rPr>
                <w:sz w:val="22"/>
                <w:szCs w:val="22"/>
              </w:rPr>
            </w:pPr>
            <w:r w:rsidRPr="00B529CA">
              <w:rPr>
                <w:sz w:val="22"/>
                <w:szCs w:val="22"/>
              </w:rPr>
              <w:t>502,6</w:t>
            </w:r>
          </w:p>
        </w:tc>
        <w:tc>
          <w:tcPr>
            <w:tcW w:w="1291" w:type="dxa"/>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outlineLvl w:val="0"/>
              <w:rPr>
                <w:sz w:val="22"/>
                <w:szCs w:val="22"/>
              </w:rPr>
            </w:pPr>
            <w:r w:rsidRPr="00B529CA">
              <w:rPr>
                <w:sz w:val="22"/>
                <w:szCs w:val="22"/>
              </w:rPr>
              <w:t>153,8</w:t>
            </w:r>
          </w:p>
        </w:tc>
      </w:tr>
      <w:tr w:rsidR="004A31EC" w:rsidRPr="00D950CC" w:rsidTr="008200D3">
        <w:trPr>
          <w:trHeight w:val="2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16</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1"/>
              <w:rPr>
                <w:sz w:val="22"/>
                <w:szCs w:val="22"/>
              </w:rPr>
            </w:pPr>
            <w:r w:rsidRPr="00B529CA">
              <w:rPr>
                <w:sz w:val="22"/>
                <w:szCs w:val="22"/>
              </w:rPr>
              <w:t>Благоустройство</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0503</w:t>
            </w:r>
          </w:p>
        </w:tc>
        <w:tc>
          <w:tcPr>
            <w:tcW w:w="1187" w:type="dxa"/>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outlineLvl w:val="1"/>
              <w:rPr>
                <w:sz w:val="22"/>
                <w:szCs w:val="22"/>
              </w:rPr>
            </w:pPr>
            <w:r w:rsidRPr="00B529CA">
              <w:rPr>
                <w:sz w:val="22"/>
                <w:szCs w:val="22"/>
              </w:rPr>
              <w:t>406,2</w:t>
            </w:r>
          </w:p>
        </w:tc>
        <w:tc>
          <w:tcPr>
            <w:tcW w:w="1291" w:type="dxa"/>
            <w:tcBorders>
              <w:top w:val="nil"/>
              <w:left w:val="nil"/>
              <w:bottom w:val="single" w:sz="4" w:space="0" w:color="auto"/>
              <w:right w:val="single" w:sz="4" w:space="0" w:color="auto"/>
            </w:tcBorders>
            <w:shd w:val="clear" w:color="auto" w:fill="auto"/>
            <w:noWrap/>
            <w:vAlign w:val="center"/>
            <w:hideMark/>
          </w:tcPr>
          <w:p w:rsidR="004A31EC" w:rsidRPr="00B529CA" w:rsidRDefault="004A31EC" w:rsidP="008200D3">
            <w:pPr>
              <w:jc w:val="center"/>
              <w:outlineLvl w:val="1"/>
              <w:rPr>
                <w:sz w:val="22"/>
                <w:szCs w:val="22"/>
              </w:rPr>
            </w:pPr>
            <w:r w:rsidRPr="00B529CA">
              <w:rPr>
                <w:sz w:val="22"/>
                <w:szCs w:val="22"/>
              </w:rPr>
              <w:t>93,8</w:t>
            </w:r>
          </w:p>
        </w:tc>
      </w:tr>
      <w:tr w:rsidR="004A31EC" w:rsidRPr="00D950CC" w:rsidTr="008200D3">
        <w:trPr>
          <w:trHeight w:val="69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17</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1"/>
              <w:rPr>
                <w:sz w:val="22"/>
                <w:szCs w:val="22"/>
              </w:rPr>
            </w:pPr>
            <w:r w:rsidRPr="00B529CA">
              <w:rPr>
                <w:sz w:val="22"/>
                <w:szCs w:val="22"/>
              </w:rPr>
              <w:t>Другие вопросы в области жилищно-коммунального хозяйства</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0505</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96,4</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60,0</w:t>
            </w:r>
          </w:p>
        </w:tc>
      </w:tr>
      <w:tr w:rsidR="004A31EC" w:rsidRPr="00D950CC" w:rsidTr="008200D3">
        <w:trPr>
          <w:trHeight w:val="34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18</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0"/>
              <w:rPr>
                <w:sz w:val="22"/>
                <w:szCs w:val="22"/>
              </w:rPr>
            </w:pPr>
            <w:r w:rsidRPr="00B529CA">
              <w:rPr>
                <w:sz w:val="22"/>
                <w:szCs w:val="22"/>
              </w:rPr>
              <w:t>КУЛЬТУРА, КИНЕМАТОГРАФИЯ</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0800</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1,0</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0"/>
              <w:rPr>
                <w:sz w:val="22"/>
                <w:szCs w:val="22"/>
              </w:rPr>
            </w:pPr>
            <w:r w:rsidRPr="00B529CA">
              <w:rPr>
                <w:sz w:val="22"/>
                <w:szCs w:val="22"/>
              </w:rPr>
              <w:t>1,0</w:t>
            </w:r>
          </w:p>
        </w:tc>
      </w:tr>
      <w:tr w:rsidR="004A31EC" w:rsidRPr="00D950CC" w:rsidTr="008200D3">
        <w:trPr>
          <w:trHeight w:val="2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19</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1"/>
              <w:rPr>
                <w:sz w:val="22"/>
                <w:szCs w:val="22"/>
              </w:rPr>
            </w:pPr>
            <w:r w:rsidRPr="00B529CA">
              <w:rPr>
                <w:sz w:val="22"/>
                <w:szCs w:val="22"/>
              </w:rPr>
              <w:t>Культура</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0801</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1,0</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1,0</w:t>
            </w:r>
          </w:p>
        </w:tc>
      </w:tr>
      <w:tr w:rsidR="004A31EC" w:rsidRPr="00D950CC" w:rsidTr="008200D3">
        <w:trPr>
          <w:trHeight w:val="2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20</w:t>
            </w:r>
          </w:p>
        </w:tc>
        <w:tc>
          <w:tcPr>
            <w:tcW w:w="53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outlineLvl w:val="1"/>
              <w:rPr>
                <w:sz w:val="22"/>
                <w:szCs w:val="22"/>
              </w:rPr>
            </w:pPr>
            <w:r w:rsidRPr="00B529CA">
              <w:rPr>
                <w:sz w:val="22"/>
                <w:szCs w:val="22"/>
              </w:rPr>
              <w:t>Условно утвержденные расходы</w:t>
            </w:r>
          </w:p>
        </w:tc>
        <w:tc>
          <w:tcPr>
            <w:tcW w:w="1030"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 </w:t>
            </w:r>
          </w:p>
        </w:tc>
        <w:tc>
          <w:tcPr>
            <w:tcW w:w="1187"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107,6</w:t>
            </w:r>
          </w:p>
        </w:tc>
        <w:tc>
          <w:tcPr>
            <w:tcW w:w="1291" w:type="dxa"/>
            <w:tcBorders>
              <w:top w:val="nil"/>
              <w:left w:val="nil"/>
              <w:bottom w:val="single" w:sz="4" w:space="0" w:color="auto"/>
              <w:right w:val="single" w:sz="4" w:space="0" w:color="auto"/>
            </w:tcBorders>
            <w:shd w:val="clear" w:color="000000" w:fill="FFFFFF"/>
            <w:vAlign w:val="center"/>
            <w:hideMark/>
          </w:tcPr>
          <w:p w:rsidR="004A31EC" w:rsidRPr="00B529CA" w:rsidRDefault="004A31EC" w:rsidP="008200D3">
            <w:pPr>
              <w:jc w:val="center"/>
              <w:outlineLvl w:val="1"/>
              <w:rPr>
                <w:sz w:val="22"/>
                <w:szCs w:val="22"/>
              </w:rPr>
            </w:pPr>
            <w:r w:rsidRPr="00B529CA">
              <w:rPr>
                <w:sz w:val="22"/>
                <w:szCs w:val="22"/>
              </w:rPr>
              <w:t>216,6</w:t>
            </w:r>
          </w:p>
        </w:tc>
      </w:tr>
      <w:tr w:rsidR="004A31EC" w:rsidRPr="00D950CC" w:rsidTr="008200D3">
        <w:trPr>
          <w:trHeight w:val="2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4A31EC" w:rsidRPr="00B529CA" w:rsidRDefault="004A31EC" w:rsidP="008200D3">
            <w:pPr>
              <w:jc w:val="center"/>
              <w:rPr>
                <w:sz w:val="22"/>
                <w:szCs w:val="22"/>
              </w:rPr>
            </w:pPr>
            <w:r w:rsidRPr="00B529CA">
              <w:rPr>
                <w:sz w:val="22"/>
                <w:szCs w:val="22"/>
              </w:rPr>
              <w:t>21</w:t>
            </w:r>
          </w:p>
        </w:tc>
        <w:tc>
          <w:tcPr>
            <w:tcW w:w="5387" w:type="dxa"/>
            <w:tcBorders>
              <w:top w:val="nil"/>
              <w:left w:val="nil"/>
              <w:bottom w:val="single" w:sz="4" w:space="0" w:color="auto"/>
              <w:right w:val="single" w:sz="4" w:space="0" w:color="auto"/>
            </w:tcBorders>
            <w:shd w:val="clear" w:color="000000" w:fill="FFFFFF"/>
            <w:noWrap/>
            <w:vAlign w:val="bottom"/>
            <w:hideMark/>
          </w:tcPr>
          <w:p w:rsidR="004A31EC" w:rsidRPr="00B529CA" w:rsidRDefault="004A31EC" w:rsidP="008200D3">
            <w:pPr>
              <w:rPr>
                <w:sz w:val="22"/>
                <w:szCs w:val="22"/>
              </w:rPr>
            </w:pPr>
            <w:r w:rsidRPr="00B529CA">
              <w:rPr>
                <w:sz w:val="22"/>
                <w:szCs w:val="22"/>
              </w:rPr>
              <w:t>ВСЕГО</w:t>
            </w:r>
          </w:p>
        </w:tc>
        <w:tc>
          <w:tcPr>
            <w:tcW w:w="1030" w:type="dxa"/>
            <w:tcBorders>
              <w:top w:val="nil"/>
              <w:left w:val="nil"/>
              <w:bottom w:val="single" w:sz="4" w:space="0" w:color="auto"/>
              <w:right w:val="single" w:sz="4" w:space="0" w:color="auto"/>
            </w:tcBorders>
            <w:shd w:val="clear" w:color="000000" w:fill="FFFFFF"/>
            <w:noWrap/>
            <w:vAlign w:val="bottom"/>
            <w:hideMark/>
          </w:tcPr>
          <w:p w:rsidR="004A31EC" w:rsidRPr="00B529CA" w:rsidRDefault="004A31EC" w:rsidP="008200D3">
            <w:pPr>
              <w:jc w:val="center"/>
              <w:rPr>
                <w:sz w:val="22"/>
                <w:szCs w:val="22"/>
              </w:rPr>
            </w:pPr>
            <w:r w:rsidRPr="00B529CA">
              <w:rPr>
                <w:sz w:val="22"/>
                <w:szCs w:val="22"/>
              </w:rPr>
              <w:t> </w:t>
            </w:r>
          </w:p>
        </w:tc>
        <w:tc>
          <w:tcPr>
            <w:tcW w:w="1187" w:type="dxa"/>
            <w:tcBorders>
              <w:top w:val="nil"/>
              <w:left w:val="nil"/>
              <w:bottom w:val="single" w:sz="4" w:space="0" w:color="auto"/>
              <w:right w:val="single" w:sz="4" w:space="0" w:color="auto"/>
            </w:tcBorders>
            <w:shd w:val="clear" w:color="000000" w:fill="FFFFFF"/>
            <w:noWrap/>
            <w:vAlign w:val="center"/>
            <w:hideMark/>
          </w:tcPr>
          <w:p w:rsidR="004A31EC" w:rsidRPr="00B529CA" w:rsidRDefault="004A31EC" w:rsidP="008200D3">
            <w:pPr>
              <w:jc w:val="center"/>
              <w:rPr>
                <w:b/>
                <w:bCs/>
                <w:sz w:val="22"/>
                <w:szCs w:val="22"/>
              </w:rPr>
            </w:pPr>
            <w:r w:rsidRPr="00B529CA">
              <w:rPr>
                <w:b/>
                <w:bCs/>
                <w:sz w:val="22"/>
                <w:szCs w:val="22"/>
              </w:rPr>
              <w:t>6120,4</w:t>
            </w:r>
          </w:p>
        </w:tc>
        <w:tc>
          <w:tcPr>
            <w:tcW w:w="1291" w:type="dxa"/>
            <w:tcBorders>
              <w:top w:val="nil"/>
              <w:left w:val="nil"/>
              <w:bottom w:val="single" w:sz="4" w:space="0" w:color="auto"/>
              <w:right w:val="single" w:sz="4" w:space="0" w:color="auto"/>
            </w:tcBorders>
            <w:shd w:val="clear" w:color="000000" w:fill="FFFFFF"/>
            <w:noWrap/>
            <w:vAlign w:val="center"/>
            <w:hideMark/>
          </w:tcPr>
          <w:p w:rsidR="004A31EC" w:rsidRPr="00B529CA" w:rsidRDefault="004A31EC" w:rsidP="008200D3">
            <w:pPr>
              <w:jc w:val="center"/>
              <w:rPr>
                <w:b/>
                <w:bCs/>
                <w:sz w:val="22"/>
                <w:szCs w:val="22"/>
              </w:rPr>
            </w:pPr>
            <w:r w:rsidRPr="00B529CA">
              <w:rPr>
                <w:b/>
                <w:bCs/>
                <w:sz w:val="22"/>
                <w:szCs w:val="22"/>
              </w:rPr>
              <w:t>1483,3</w:t>
            </w:r>
          </w:p>
        </w:tc>
      </w:tr>
    </w:tbl>
    <w:p w:rsidR="004A31EC" w:rsidRDefault="004A31EC" w:rsidP="004A31EC">
      <w:pPr>
        <w:rPr>
          <w:sz w:val="28"/>
          <w:szCs w:val="28"/>
        </w:rPr>
      </w:pPr>
    </w:p>
    <w:p w:rsidR="004A31EC" w:rsidRPr="00CA4E10" w:rsidRDefault="004A31EC" w:rsidP="004A31EC">
      <w:pPr>
        <w:jc w:val="right"/>
      </w:pPr>
      <w:r w:rsidRPr="00CA4E10">
        <w:t xml:space="preserve">                                            Приложение № </w:t>
      </w:r>
      <w:r>
        <w:t>5</w:t>
      </w:r>
    </w:p>
    <w:p w:rsidR="004A31EC" w:rsidRPr="00CA4E10" w:rsidRDefault="004A31EC" w:rsidP="004A31EC">
      <w:pPr>
        <w:jc w:val="right"/>
      </w:pPr>
      <w:r w:rsidRPr="00CA4E10">
        <w:t xml:space="preserve">к постановлению администрации </w:t>
      </w:r>
    </w:p>
    <w:p w:rsidR="004A31EC" w:rsidRDefault="004A31EC" w:rsidP="004A31EC">
      <w:pPr>
        <w:jc w:val="right"/>
      </w:pPr>
      <w:r w:rsidRPr="00CA4E10">
        <w:t xml:space="preserve">Георгиевского сельсовета </w:t>
      </w:r>
    </w:p>
    <w:p w:rsidR="004A31EC" w:rsidRDefault="004A31EC" w:rsidP="004A31EC">
      <w:pPr>
        <w:jc w:val="right"/>
      </w:pPr>
      <w:r w:rsidRPr="00CA4E10">
        <w:t>от 24.04.2020 № 13-п</w:t>
      </w:r>
    </w:p>
    <w:p w:rsidR="004A31EC" w:rsidRPr="009F439B" w:rsidRDefault="004A31EC" w:rsidP="004A31EC">
      <w:pPr>
        <w:tabs>
          <w:tab w:val="left" w:pos="7335"/>
        </w:tabs>
        <w:rPr>
          <w:sz w:val="28"/>
          <w:szCs w:val="28"/>
        </w:rPr>
      </w:pPr>
    </w:p>
    <w:p w:rsidR="004A31EC" w:rsidRPr="009F439B" w:rsidRDefault="004A31EC" w:rsidP="004A31EC">
      <w:pPr>
        <w:jc w:val="right"/>
        <w:rPr>
          <w:sz w:val="28"/>
          <w:szCs w:val="28"/>
        </w:rPr>
      </w:pPr>
    </w:p>
    <w:p w:rsidR="004A31EC" w:rsidRPr="00D85E27" w:rsidRDefault="004A31EC" w:rsidP="004A31EC">
      <w:pPr>
        <w:jc w:val="center"/>
      </w:pPr>
      <w:r w:rsidRPr="00D85E27">
        <w:t xml:space="preserve"> Отчет об использование бюджетных ассигнований резервного фонда </w:t>
      </w:r>
    </w:p>
    <w:p w:rsidR="004A31EC" w:rsidRPr="00D85E27" w:rsidRDefault="004A31EC" w:rsidP="004A31EC">
      <w:pPr>
        <w:jc w:val="center"/>
      </w:pPr>
      <w:r w:rsidRPr="00D85E27">
        <w:t xml:space="preserve">администрации сельсовета за 1 квартал 2020 год </w:t>
      </w:r>
    </w:p>
    <w:p w:rsidR="004A31EC" w:rsidRPr="00D85E27" w:rsidRDefault="004A31EC" w:rsidP="004A31EC">
      <w:pPr>
        <w:jc w:val="right"/>
      </w:pPr>
      <w:r w:rsidRPr="00D85E27">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5388"/>
        <w:gridCol w:w="1843"/>
        <w:gridCol w:w="1843"/>
      </w:tblGrid>
      <w:tr w:rsidR="004A31EC" w:rsidRPr="00D85E27" w:rsidTr="008200D3">
        <w:tc>
          <w:tcPr>
            <w:tcW w:w="532" w:type="dxa"/>
            <w:shd w:val="clear" w:color="auto" w:fill="auto"/>
          </w:tcPr>
          <w:p w:rsidR="004A31EC" w:rsidRPr="00B529CA" w:rsidRDefault="004A31EC" w:rsidP="008200D3">
            <w:pPr>
              <w:jc w:val="center"/>
              <w:rPr>
                <w:sz w:val="22"/>
                <w:szCs w:val="22"/>
              </w:rPr>
            </w:pPr>
            <w:r w:rsidRPr="00B529CA">
              <w:rPr>
                <w:sz w:val="22"/>
                <w:szCs w:val="22"/>
              </w:rPr>
              <w:t xml:space="preserve">№ </w:t>
            </w:r>
            <w:proofErr w:type="spellStart"/>
            <w:r w:rsidRPr="00B529CA">
              <w:rPr>
                <w:sz w:val="22"/>
                <w:szCs w:val="22"/>
              </w:rPr>
              <w:t>пп</w:t>
            </w:r>
            <w:proofErr w:type="spellEnd"/>
          </w:p>
        </w:tc>
        <w:tc>
          <w:tcPr>
            <w:tcW w:w="5388" w:type="dxa"/>
            <w:shd w:val="clear" w:color="auto" w:fill="auto"/>
            <w:vAlign w:val="center"/>
          </w:tcPr>
          <w:p w:rsidR="004A31EC" w:rsidRPr="00B529CA" w:rsidRDefault="004A31EC" w:rsidP="008200D3">
            <w:pPr>
              <w:jc w:val="center"/>
              <w:rPr>
                <w:sz w:val="22"/>
                <w:szCs w:val="22"/>
              </w:rPr>
            </w:pPr>
            <w:r w:rsidRPr="00B529CA">
              <w:rPr>
                <w:sz w:val="22"/>
                <w:szCs w:val="22"/>
              </w:rPr>
              <w:t>Наименование расходов</w:t>
            </w:r>
          </w:p>
          <w:p w:rsidR="004A31EC" w:rsidRPr="00B529CA" w:rsidRDefault="004A31EC" w:rsidP="008200D3">
            <w:pPr>
              <w:jc w:val="center"/>
              <w:rPr>
                <w:sz w:val="22"/>
                <w:szCs w:val="22"/>
              </w:rPr>
            </w:pPr>
          </w:p>
        </w:tc>
        <w:tc>
          <w:tcPr>
            <w:tcW w:w="1843" w:type="dxa"/>
            <w:shd w:val="clear" w:color="auto" w:fill="auto"/>
            <w:vAlign w:val="center"/>
          </w:tcPr>
          <w:p w:rsidR="004A31EC" w:rsidRPr="00B529CA" w:rsidRDefault="004A31EC" w:rsidP="008200D3">
            <w:pPr>
              <w:jc w:val="center"/>
              <w:rPr>
                <w:sz w:val="22"/>
                <w:szCs w:val="22"/>
              </w:rPr>
            </w:pPr>
            <w:r w:rsidRPr="00B529CA">
              <w:rPr>
                <w:sz w:val="22"/>
                <w:szCs w:val="22"/>
              </w:rPr>
              <w:t>Сумма уточненного бюджета</w:t>
            </w:r>
          </w:p>
        </w:tc>
        <w:tc>
          <w:tcPr>
            <w:tcW w:w="1843" w:type="dxa"/>
            <w:shd w:val="clear" w:color="auto" w:fill="auto"/>
            <w:vAlign w:val="center"/>
          </w:tcPr>
          <w:p w:rsidR="004A31EC" w:rsidRPr="00B529CA" w:rsidRDefault="004A31EC" w:rsidP="008200D3">
            <w:pPr>
              <w:jc w:val="center"/>
              <w:rPr>
                <w:sz w:val="22"/>
                <w:szCs w:val="22"/>
              </w:rPr>
            </w:pPr>
            <w:r w:rsidRPr="00B529CA">
              <w:rPr>
                <w:sz w:val="22"/>
                <w:szCs w:val="22"/>
              </w:rPr>
              <w:t xml:space="preserve"> Сумма исполненного бюджета</w:t>
            </w:r>
          </w:p>
        </w:tc>
      </w:tr>
      <w:tr w:rsidR="004A31EC" w:rsidRPr="00D85E27" w:rsidTr="008200D3">
        <w:trPr>
          <w:trHeight w:val="891"/>
        </w:trPr>
        <w:tc>
          <w:tcPr>
            <w:tcW w:w="532" w:type="dxa"/>
            <w:shd w:val="clear" w:color="auto" w:fill="auto"/>
            <w:vAlign w:val="center"/>
          </w:tcPr>
          <w:p w:rsidR="004A31EC" w:rsidRPr="00B529CA" w:rsidRDefault="004A31EC" w:rsidP="008200D3">
            <w:pPr>
              <w:jc w:val="center"/>
              <w:rPr>
                <w:sz w:val="22"/>
                <w:szCs w:val="22"/>
              </w:rPr>
            </w:pPr>
            <w:r w:rsidRPr="00B529CA">
              <w:rPr>
                <w:sz w:val="22"/>
                <w:szCs w:val="22"/>
              </w:rPr>
              <w:t>1</w:t>
            </w:r>
          </w:p>
        </w:tc>
        <w:tc>
          <w:tcPr>
            <w:tcW w:w="5388" w:type="dxa"/>
            <w:shd w:val="clear" w:color="auto" w:fill="auto"/>
            <w:vAlign w:val="center"/>
          </w:tcPr>
          <w:p w:rsidR="004A31EC" w:rsidRPr="00B529CA" w:rsidRDefault="004A31EC" w:rsidP="008200D3">
            <w:pPr>
              <w:rPr>
                <w:sz w:val="22"/>
                <w:szCs w:val="22"/>
              </w:rPr>
            </w:pPr>
            <w:r w:rsidRPr="00B529CA">
              <w:rPr>
                <w:sz w:val="22"/>
                <w:szCs w:val="22"/>
              </w:rPr>
              <w:t>Предупреждение и ликвидация чрезвычайных ситуаций и непредвиденные расходы</w:t>
            </w:r>
          </w:p>
        </w:tc>
        <w:tc>
          <w:tcPr>
            <w:tcW w:w="1843" w:type="dxa"/>
            <w:shd w:val="clear" w:color="auto" w:fill="auto"/>
            <w:vAlign w:val="center"/>
          </w:tcPr>
          <w:p w:rsidR="004A31EC" w:rsidRPr="00B529CA" w:rsidRDefault="004A31EC" w:rsidP="008200D3">
            <w:pPr>
              <w:jc w:val="center"/>
              <w:rPr>
                <w:sz w:val="22"/>
                <w:szCs w:val="22"/>
              </w:rPr>
            </w:pPr>
            <w:r w:rsidRPr="00B529CA">
              <w:rPr>
                <w:sz w:val="22"/>
                <w:szCs w:val="22"/>
              </w:rPr>
              <w:t>5,00</w:t>
            </w:r>
          </w:p>
        </w:tc>
        <w:tc>
          <w:tcPr>
            <w:tcW w:w="1843" w:type="dxa"/>
            <w:shd w:val="clear" w:color="auto" w:fill="auto"/>
            <w:vAlign w:val="center"/>
          </w:tcPr>
          <w:p w:rsidR="004A31EC" w:rsidRPr="00B529CA" w:rsidRDefault="004A31EC" w:rsidP="008200D3">
            <w:pPr>
              <w:jc w:val="center"/>
              <w:rPr>
                <w:sz w:val="22"/>
                <w:szCs w:val="22"/>
              </w:rPr>
            </w:pPr>
            <w:r w:rsidRPr="00B529CA">
              <w:rPr>
                <w:sz w:val="22"/>
                <w:szCs w:val="22"/>
              </w:rPr>
              <w:t>0,00</w:t>
            </w:r>
          </w:p>
        </w:tc>
      </w:tr>
      <w:tr w:rsidR="004A31EC" w:rsidRPr="00D85E27" w:rsidTr="008200D3">
        <w:trPr>
          <w:trHeight w:val="474"/>
        </w:trPr>
        <w:tc>
          <w:tcPr>
            <w:tcW w:w="532" w:type="dxa"/>
            <w:shd w:val="clear" w:color="auto" w:fill="auto"/>
            <w:vAlign w:val="center"/>
          </w:tcPr>
          <w:p w:rsidR="004A31EC" w:rsidRPr="00B529CA" w:rsidRDefault="004A31EC" w:rsidP="008200D3">
            <w:pPr>
              <w:jc w:val="center"/>
              <w:rPr>
                <w:sz w:val="22"/>
                <w:szCs w:val="22"/>
              </w:rPr>
            </w:pPr>
            <w:r w:rsidRPr="00B529CA">
              <w:rPr>
                <w:sz w:val="22"/>
                <w:szCs w:val="22"/>
              </w:rPr>
              <w:t>2</w:t>
            </w:r>
          </w:p>
        </w:tc>
        <w:tc>
          <w:tcPr>
            <w:tcW w:w="5388" w:type="dxa"/>
            <w:shd w:val="clear" w:color="auto" w:fill="auto"/>
            <w:vAlign w:val="center"/>
          </w:tcPr>
          <w:p w:rsidR="004A31EC" w:rsidRPr="00B529CA" w:rsidRDefault="004A31EC" w:rsidP="008200D3">
            <w:pPr>
              <w:rPr>
                <w:sz w:val="22"/>
                <w:szCs w:val="22"/>
              </w:rPr>
            </w:pPr>
            <w:r w:rsidRPr="00B529CA">
              <w:rPr>
                <w:sz w:val="22"/>
                <w:szCs w:val="22"/>
              </w:rPr>
              <w:t>Итого</w:t>
            </w:r>
          </w:p>
        </w:tc>
        <w:tc>
          <w:tcPr>
            <w:tcW w:w="1843" w:type="dxa"/>
            <w:shd w:val="clear" w:color="auto" w:fill="auto"/>
            <w:vAlign w:val="center"/>
          </w:tcPr>
          <w:p w:rsidR="004A31EC" w:rsidRPr="00B529CA" w:rsidRDefault="004A31EC" w:rsidP="008200D3">
            <w:pPr>
              <w:jc w:val="center"/>
              <w:rPr>
                <w:sz w:val="22"/>
                <w:szCs w:val="22"/>
              </w:rPr>
            </w:pPr>
            <w:r w:rsidRPr="00B529CA">
              <w:rPr>
                <w:sz w:val="22"/>
                <w:szCs w:val="22"/>
              </w:rPr>
              <w:t>5,00</w:t>
            </w:r>
          </w:p>
          <w:p w:rsidR="004A31EC" w:rsidRPr="00B529CA" w:rsidRDefault="004A31EC" w:rsidP="008200D3">
            <w:pPr>
              <w:jc w:val="center"/>
              <w:rPr>
                <w:sz w:val="22"/>
                <w:szCs w:val="22"/>
              </w:rPr>
            </w:pPr>
          </w:p>
        </w:tc>
        <w:tc>
          <w:tcPr>
            <w:tcW w:w="1843" w:type="dxa"/>
            <w:shd w:val="clear" w:color="auto" w:fill="auto"/>
            <w:vAlign w:val="center"/>
          </w:tcPr>
          <w:p w:rsidR="004A31EC" w:rsidRPr="00B529CA" w:rsidRDefault="004A31EC" w:rsidP="008200D3">
            <w:pPr>
              <w:jc w:val="center"/>
              <w:rPr>
                <w:sz w:val="22"/>
                <w:szCs w:val="22"/>
              </w:rPr>
            </w:pPr>
            <w:r w:rsidRPr="00B529CA">
              <w:rPr>
                <w:sz w:val="22"/>
                <w:szCs w:val="22"/>
              </w:rPr>
              <w:t>0,00</w:t>
            </w:r>
          </w:p>
        </w:tc>
      </w:tr>
    </w:tbl>
    <w:p w:rsidR="004A31EC" w:rsidRPr="009F439B" w:rsidRDefault="004A31EC" w:rsidP="004A31EC">
      <w:pPr>
        <w:jc w:val="center"/>
        <w:rPr>
          <w:sz w:val="28"/>
          <w:szCs w:val="28"/>
        </w:rPr>
      </w:pPr>
    </w:p>
    <w:p w:rsidR="004A31EC" w:rsidRDefault="004A31EC" w:rsidP="004A31EC">
      <w:pPr>
        <w:rPr>
          <w:sz w:val="28"/>
          <w:szCs w:val="28"/>
        </w:rPr>
      </w:pPr>
    </w:p>
    <w:tbl>
      <w:tblPr>
        <w:tblW w:w="9640" w:type="dxa"/>
        <w:tblInd w:w="-176" w:type="dxa"/>
        <w:tblLayout w:type="fixed"/>
        <w:tblLook w:val="04A0"/>
      </w:tblPr>
      <w:tblGrid>
        <w:gridCol w:w="679"/>
        <w:gridCol w:w="3220"/>
        <w:gridCol w:w="780"/>
        <w:gridCol w:w="680"/>
        <w:gridCol w:w="879"/>
        <w:gridCol w:w="41"/>
        <w:gridCol w:w="668"/>
        <w:gridCol w:w="252"/>
        <w:gridCol w:w="456"/>
        <w:gridCol w:w="993"/>
        <w:gridCol w:w="171"/>
        <w:gridCol w:w="236"/>
        <w:gridCol w:w="585"/>
      </w:tblGrid>
      <w:tr w:rsidR="004A31EC" w:rsidRPr="007B0330" w:rsidTr="008200D3">
        <w:trPr>
          <w:trHeight w:val="255"/>
        </w:trPr>
        <w:tc>
          <w:tcPr>
            <w:tcW w:w="9640" w:type="dxa"/>
            <w:gridSpan w:val="13"/>
            <w:tcBorders>
              <w:top w:val="nil"/>
              <w:left w:val="nil"/>
              <w:bottom w:val="nil"/>
              <w:right w:val="nil"/>
            </w:tcBorders>
            <w:shd w:val="clear" w:color="auto" w:fill="auto"/>
            <w:noWrap/>
            <w:vAlign w:val="bottom"/>
            <w:hideMark/>
          </w:tcPr>
          <w:p w:rsidR="004A31EC" w:rsidRPr="00CA4E10" w:rsidRDefault="004A31EC" w:rsidP="008200D3">
            <w:pPr>
              <w:jc w:val="right"/>
            </w:pPr>
            <w:r w:rsidRPr="00CA4E10">
              <w:t xml:space="preserve">                                            Приложение № </w:t>
            </w:r>
            <w:r>
              <w:t>6</w:t>
            </w:r>
          </w:p>
          <w:p w:rsidR="004A31EC" w:rsidRPr="00CA4E10" w:rsidRDefault="004A31EC" w:rsidP="008200D3">
            <w:pPr>
              <w:jc w:val="right"/>
            </w:pPr>
            <w:r w:rsidRPr="00CA4E10">
              <w:t xml:space="preserve">к постановлению администрации </w:t>
            </w:r>
          </w:p>
          <w:p w:rsidR="004A31EC" w:rsidRDefault="004A31EC" w:rsidP="008200D3">
            <w:pPr>
              <w:jc w:val="right"/>
            </w:pPr>
            <w:r w:rsidRPr="00CA4E10">
              <w:t xml:space="preserve">Георгиевского сельсовета </w:t>
            </w:r>
          </w:p>
          <w:p w:rsidR="004A31EC" w:rsidRPr="007B0330" w:rsidRDefault="004A31EC" w:rsidP="008200D3">
            <w:pPr>
              <w:jc w:val="right"/>
              <w:rPr>
                <w:sz w:val="20"/>
                <w:szCs w:val="20"/>
              </w:rPr>
            </w:pPr>
            <w:r w:rsidRPr="00CA4E10">
              <w:t>от 24.04.2020 № 13-п</w:t>
            </w:r>
          </w:p>
        </w:tc>
      </w:tr>
      <w:tr w:rsidR="004A31EC" w:rsidRPr="007B0330" w:rsidTr="008200D3">
        <w:trPr>
          <w:gridAfter w:val="1"/>
          <w:wAfter w:w="585" w:type="dxa"/>
          <w:trHeight w:val="255"/>
        </w:trPr>
        <w:tc>
          <w:tcPr>
            <w:tcW w:w="679" w:type="dxa"/>
            <w:tcBorders>
              <w:top w:val="nil"/>
              <w:left w:val="nil"/>
              <w:bottom w:val="nil"/>
              <w:right w:val="nil"/>
            </w:tcBorders>
            <w:shd w:val="clear" w:color="auto" w:fill="auto"/>
            <w:noWrap/>
            <w:vAlign w:val="bottom"/>
            <w:hideMark/>
          </w:tcPr>
          <w:p w:rsidR="004A31EC" w:rsidRPr="007B0330" w:rsidRDefault="004A31EC" w:rsidP="008200D3">
            <w:pPr>
              <w:rPr>
                <w:rFonts w:ascii="Arial CYR" w:hAnsi="Arial CYR" w:cs="Arial CYR"/>
                <w:sz w:val="16"/>
                <w:szCs w:val="16"/>
              </w:rPr>
            </w:pPr>
          </w:p>
        </w:tc>
        <w:tc>
          <w:tcPr>
            <w:tcW w:w="3220" w:type="dxa"/>
            <w:tcBorders>
              <w:top w:val="nil"/>
              <w:left w:val="nil"/>
              <w:bottom w:val="nil"/>
              <w:right w:val="nil"/>
            </w:tcBorders>
            <w:shd w:val="clear" w:color="auto" w:fill="auto"/>
            <w:noWrap/>
            <w:vAlign w:val="bottom"/>
            <w:hideMark/>
          </w:tcPr>
          <w:p w:rsidR="004A31EC" w:rsidRPr="007B0330" w:rsidRDefault="004A31EC" w:rsidP="008200D3">
            <w:pPr>
              <w:rPr>
                <w:rFonts w:ascii="MS Sans Serif" w:hAnsi="MS Sans Serif" w:cs="Arial"/>
                <w:sz w:val="17"/>
                <w:szCs w:val="17"/>
              </w:rPr>
            </w:pPr>
          </w:p>
        </w:tc>
        <w:tc>
          <w:tcPr>
            <w:tcW w:w="1460" w:type="dxa"/>
            <w:gridSpan w:val="2"/>
            <w:tcBorders>
              <w:top w:val="nil"/>
              <w:left w:val="nil"/>
              <w:bottom w:val="nil"/>
              <w:right w:val="nil"/>
            </w:tcBorders>
            <w:shd w:val="clear" w:color="auto" w:fill="auto"/>
            <w:noWrap/>
            <w:vAlign w:val="bottom"/>
            <w:hideMark/>
          </w:tcPr>
          <w:p w:rsidR="004A31EC" w:rsidRPr="007B0330" w:rsidRDefault="004A31EC" w:rsidP="008200D3">
            <w:pPr>
              <w:rPr>
                <w:rFonts w:ascii="MS Sans Serif" w:hAnsi="MS Sans Serif" w:cs="Arial"/>
                <w:sz w:val="17"/>
                <w:szCs w:val="17"/>
              </w:rPr>
            </w:pPr>
          </w:p>
        </w:tc>
        <w:tc>
          <w:tcPr>
            <w:tcW w:w="920" w:type="dxa"/>
            <w:gridSpan w:val="2"/>
            <w:tcBorders>
              <w:top w:val="nil"/>
              <w:left w:val="nil"/>
              <w:bottom w:val="nil"/>
              <w:right w:val="nil"/>
            </w:tcBorders>
            <w:shd w:val="clear" w:color="auto" w:fill="auto"/>
            <w:noWrap/>
            <w:vAlign w:val="bottom"/>
            <w:hideMark/>
          </w:tcPr>
          <w:p w:rsidR="004A31EC" w:rsidRPr="007B0330" w:rsidRDefault="004A31EC" w:rsidP="008200D3">
            <w:pPr>
              <w:rPr>
                <w:rFonts w:ascii="MS Sans Serif" w:hAnsi="MS Sans Serif" w:cs="Arial"/>
                <w:sz w:val="17"/>
                <w:szCs w:val="17"/>
              </w:rPr>
            </w:pPr>
          </w:p>
        </w:tc>
        <w:tc>
          <w:tcPr>
            <w:tcW w:w="920" w:type="dxa"/>
            <w:gridSpan w:val="2"/>
            <w:tcBorders>
              <w:top w:val="nil"/>
              <w:left w:val="nil"/>
              <w:bottom w:val="nil"/>
              <w:right w:val="nil"/>
            </w:tcBorders>
            <w:shd w:val="clear" w:color="auto" w:fill="auto"/>
            <w:noWrap/>
            <w:vAlign w:val="bottom"/>
            <w:hideMark/>
          </w:tcPr>
          <w:p w:rsidR="004A31EC" w:rsidRPr="007B0330" w:rsidRDefault="004A31EC" w:rsidP="008200D3">
            <w:pPr>
              <w:rPr>
                <w:rFonts w:ascii="MS Sans Serif" w:hAnsi="MS Sans Serif" w:cs="Arial"/>
                <w:sz w:val="17"/>
                <w:szCs w:val="17"/>
              </w:rPr>
            </w:pPr>
          </w:p>
        </w:tc>
        <w:tc>
          <w:tcPr>
            <w:tcW w:w="1620" w:type="dxa"/>
            <w:gridSpan w:val="3"/>
            <w:tcBorders>
              <w:top w:val="nil"/>
              <w:left w:val="nil"/>
              <w:bottom w:val="nil"/>
              <w:right w:val="nil"/>
            </w:tcBorders>
            <w:shd w:val="clear" w:color="auto" w:fill="auto"/>
            <w:noWrap/>
            <w:vAlign w:val="bottom"/>
            <w:hideMark/>
          </w:tcPr>
          <w:p w:rsidR="004A31EC" w:rsidRPr="007B0330" w:rsidRDefault="004A31EC" w:rsidP="008200D3">
            <w:pPr>
              <w:rPr>
                <w:rFonts w:ascii="MS Sans Serif" w:hAnsi="MS Sans Serif" w:cs="Arial"/>
                <w:sz w:val="17"/>
                <w:szCs w:val="17"/>
              </w:rPr>
            </w:pPr>
          </w:p>
        </w:tc>
        <w:tc>
          <w:tcPr>
            <w:tcW w:w="236" w:type="dxa"/>
            <w:tcBorders>
              <w:top w:val="nil"/>
              <w:left w:val="nil"/>
              <w:bottom w:val="nil"/>
              <w:right w:val="nil"/>
            </w:tcBorders>
            <w:shd w:val="clear" w:color="auto" w:fill="auto"/>
            <w:noWrap/>
            <w:vAlign w:val="bottom"/>
            <w:hideMark/>
          </w:tcPr>
          <w:p w:rsidR="004A31EC" w:rsidRPr="007B0330" w:rsidRDefault="004A31EC" w:rsidP="008200D3">
            <w:pPr>
              <w:rPr>
                <w:rFonts w:ascii="MS Sans Serif" w:hAnsi="MS Sans Serif" w:cs="Arial"/>
                <w:sz w:val="17"/>
                <w:szCs w:val="17"/>
              </w:rPr>
            </w:pPr>
          </w:p>
        </w:tc>
      </w:tr>
      <w:tr w:rsidR="004A31EC" w:rsidRPr="007B0330" w:rsidTr="008200D3">
        <w:trPr>
          <w:trHeight w:val="1035"/>
        </w:trPr>
        <w:tc>
          <w:tcPr>
            <w:tcW w:w="9640" w:type="dxa"/>
            <w:gridSpan w:val="13"/>
            <w:tcBorders>
              <w:top w:val="nil"/>
              <w:left w:val="nil"/>
              <w:bottom w:val="nil"/>
              <w:right w:val="nil"/>
            </w:tcBorders>
            <w:shd w:val="clear" w:color="auto" w:fill="auto"/>
            <w:vAlign w:val="bottom"/>
            <w:hideMark/>
          </w:tcPr>
          <w:p w:rsidR="004A31EC" w:rsidRDefault="004A31EC" w:rsidP="008200D3">
            <w:pPr>
              <w:jc w:val="center"/>
            </w:pPr>
            <w:r w:rsidRPr="00D4627E">
              <w:t>Распределение бюджетных ассигнований по целевым статьям (муниципаль</w:t>
            </w:r>
            <w:r>
              <w:t>ным программам и не программным</w:t>
            </w:r>
            <w:r w:rsidRPr="00D4627E">
              <w:t xml:space="preserve"> направлениям деятельности), группам и подгруппам видов расходов, разделам, подразделам классификации расходов бюджета </w:t>
            </w:r>
          </w:p>
          <w:p w:rsidR="004A31EC" w:rsidRPr="00D4627E" w:rsidRDefault="004A31EC" w:rsidP="008200D3">
            <w:pPr>
              <w:jc w:val="center"/>
            </w:pPr>
            <w:r w:rsidRPr="00D4627E">
              <w:t>за 1 квартал 2020г</w:t>
            </w:r>
          </w:p>
        </w:tc>
      </w:tr>
      <w:tr w:rsidR="004A31EC" w:rsidRPr="007B0330" w:rsidTr="008200D3">
        <w:trPr>
          <w:trHeight w:val="255"/>
        </w:trPr>
        <w:tc>
          <w:tcPr>
            <w:tcW w:w="679" w:type="dxa"/>
            <w:tcBorders>
              <w:top w:val="nil"/>
              <w:left w:val="nil"/>
              <w:bottom w:val="nil"/>
              <w:right w:val="nil"/>
            </w:tcBorders>
            <w:shd w:val="clear" w:color="auto" w:fill="auto"/>
            <w:vAlign w:val="bottom"/>
            <w:hideMark/>
          </w:tcPr>
          <w:p w:rsidR="004A31EC" w:rsidRPr="00D4627E" w:rsidRDefault="004A31EC" w:rsidP="008200D3"/>
        </w:tc>
        <w:tc>
          <w:tcPr>
            <w:tcW w:w="4000" w:type="dxa"/>
            <w:gridSpan w:val="2"/>
            <w:tcBorders>
              <w:top w:val="nil"/>
              <w:left w:val="nil"/>
              <w:bottom w:val="nil"/>
              <w:right w:val="nil"/>
            </w:tcBorders>
            <w:shd w:val="clear" w:color="auto" w:fill="auto"/>
            <w:vAlign w:val="bottom"/>
            <w:hideMark/>
          </w:tcPr>
          <w:p w:rsidR="004A31EC" w:rsidRPr="00D4627E" w:rsidRDefault="004A31EC" w:rsidP="008200D3"/>
        </w:tc>
        <w:tc>
          <w:tcPr>
            <w:tcW w:w="1559" w:type="dxa"/>
            <w:gridSpan w:val="2"/>
            <w:tcBorders>
              <w:top w:val="nil"/>
              <w:left w:val="nil"/>
              <w:bottom w:val="nil"/>
              <w:right w:val="nil"/>
            </w:tcBorders>
            <w:shd w:val="clear" w:color="auto" w:fill="auto"/>
            <w:vAlign w:val="bottom"/>
            <w:hideMark/>
          </w:tcPr>
          <w:p w:rsidR="004A31EC" w:rsidRPr="00D4627E" w:rsidRDefault="004A31EC" w:rsidP="008200D3"/>
        </w:tc>
        <w:tc>
          <w:tcPr>
            <w:tcW w:w="709" w:type="dxa"/>
            <w:gridSpan w:val="2"/>
            <w:tcBorders>
              <w:top w:val="nil"/>
              <w:left w:val="nil"/>
              <w:bottom w:val="nil"/>
              <w:right w:val="nil"/>
            </w:tcBorders>
            <w:shd w:val="clear" w:color="auto" w:fill="auto"/>
            <w:vAlign w:val="bottom"/>
            <w:hideMark/>
          </w:tcPr>
          <w:p w:rsidR="004A31EC" w:rsidRPr="00D4627E" w:rsidRDefault="004A31EC" w:rsidP="008200D3"/>
        </w:tc>
        <w:tc>
          <w:tcPr>
            <w:tcW w:w="708" w:type="dxa"/>
            <w:gridSpan w:val="2"/>
            <w:tcBorders>
              <w:top w:val="nil"/>
              <w:left w:val="nil"/>
              <w:bottom w:val="nil"/>
              <w:right w:val="nil"/>
            </w:tcBorders>
            <w:shd w:val="clear" w:color="auto" w:fill="auto"/>
            <w:vAlign w:val="bottom"/>
            <w:hideMark/>
          </w:tcPr>
          <w:p w:rsidR="004A31EC" w:rsidRPr="00D4627E" w:rsidRDefault="004A31EC" w:rsidP="008200D3"/>
        </w:tc>
        <w:tc>
          <w:tcPr>
            <w:tcW w:w="993" w:type="dxa"/>
            <w:tcBorders>
              <w:top w:val="nil"/>
              <w:left w:val="nil"/>
              <w:bottom w:val="nil"/>
              <w:right w:val="nil"/>
            </w:tcBorders>
            <w:shd w:val="clear" w:color="auto" w:fill="auto"/>
            <w:vAlign w:val="bottom"/>
            <w:hideMark/>
          </w:tcPr>
          <w:p w:rsidR="004A31EC" w:rsidRPr="00D4627E" w:rsidRDefault="004A31EC" w:rsidP="008200D3"/>
        </w:tc>
        <w:tc>
          <w:tcPr>
            <w:tcW w:w="992" w:type="dxa"/>
            <w:gridSpan w:val="3"/>
            <w:tcBorders>
              <w:top w:val="nil"/>
              <w:left w:val="nil"/>
              <w:bottom w:val="nil"/>
              <w:right w:val="nil"/>
            </w:tcBorders>
            <w:shd w:val="clear" w:color="auto" w:fill="auto"/>
            <w:vAlign w:val="bottom"/>
            <w:hideMark/>
          </w:tcPr>
          <w:p w:rsidR="004A31EC" w:rsidRPr="00D4627E" w:rsidRDefault="004A31EC" w:rsidP="008200D3">
            <w:pPr>
              <w:jc w:val="right"/>
            </w:pPr>
            <w:r w:rsidRPr="00D4627E">
              <w:t>тыс. руб.</w:t>
            </w:r>
          </w:p>
        </w:tc>
      </w:tr>
      <w:tr w:rsidR="004A31EC" w:rsidRPr="00B529CA" w:rsidTr="008200D3">
        <w:trPr>
          <w:trHeight w:val="720"/>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pPr>
            <w:r w:rsidRPr="00D4627E">
              <w:lastRenderedPageBreak/>
              <w:t xml:space="preserve">№ </w:t>
            </w:r>
            <w:proofErr w:type="spellStart"/>
            <w:proofErr w:type="gramStart"/>
            <w:r w:rsidRPr="00D4627E">
              <w:t>п</w:t>
            </w:r>
            <w:proofErr w:type="spellEnd"/>
            <w:proofErr w:type="gramEnd"/>
            <w:r w:rsidRPr="00D4627E">
              <w:t>/</w:t>
            </w:r>
            <w:proofErr w:type="spellStart"/>
            <w:r w:rsidRPr="00D4627E">
              <w:t>п</w:t>
            </w:r>
            <w:proofErr w:type="spellEnd"/>
          </w:p>
        </w:tc>
        <w:tc>
          <w:tcPr>
            <w:tcW w:w="4000" w:type="dxa"/>
            <w:gridSpan w:val="2"/>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Наименование кода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КЦСР</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КВР</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КФСР</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Сумма уточненного бюджета</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Сумма исполненного бюджета за 1 квартал 2020г</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pPr>
            <w:r w:rsidRPr="00D4627E">
              <w:t>1</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4</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5</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6</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7</w:t>
            </w:r>
          </w:p>
        </w:tc>
      </w:tr>
      <w:tr w:rsidR="004A31EC" w:rsidRPr="00B529CA" w:rsidTr="008200D3">
        <w:trPr>
          <w:trHeight w:val="72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0"/>
            </w:pPr>
            <w:r>
              <w:t>1</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0"/>
              <w:rPr>
                <w:sz w:val="22"/>
                <w:szCs w:val="22"/>
              </w:rPr>
            </w:pPr>
            <w:r w:rsidRPr="00B529CA">
              <w:rPr>
                <w:sz w:val="22"/>
                <w:szCs w:val="22"/>
              </w:rPr>
              <w:t>Расходы в рамках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0"/>
              <w:rPr>
                <w:sz w:val="22"/>
                <w:szCs w:val="22"/>
              </w:rPr>
            </w:pPr>
            <w:r w:rsidRPr="00B529CA">
              <w:rPr>
                <w:sz w:val="22"/>
                <w:szCs w:val="22"/>
              </w:rPr>
              <w:t>0190000000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0"/>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0"/>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0"/>
              <w:rPr>
                <w:sz w:val="22"/>
                <w:szCs w:val="22"/>
              </w:rPr>
            </w:pPr>
            <w:r w:rsidRPr="00B529CA">
              <w:rPr>
                <w:sz w:val="22"/>
                <w:szCs w:val="22"/>
              </w:rPr>
              <w:t>1359,5</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0"/>
              <w:rPr>
                <w:sz w:val="22"/>
                <w:szCs w:val="22"/>
              </w:rPr>
            </w:pPr>
            <w:r w:rsidRPr="00B529CA">
              <w:rPr>
                <w:sz w:val="22"/>
                <w:szCs w:val="22"/>
              </w:rPr>
              <w:t>278,7</w:t>
            </w:r>
          </w:p>
        </w:tc>
      </w:tr>
      <w:tr w:rsidR="004A31EC" w:rsidRPr="00B529CA" w:rsidTr="008200D3">
        <w:trPr>
          <w:trHeight w:val="192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t>2</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r w:rsidRPr="00B529CA">
              <w:rPr>
                <w:sz w:val="22"/>
                <w:szCs w:val="22"/>
              </w:rPr>
              <w:t xml:space="preserve">Иные межбюджетные трансферты на осуществление полномочий по организации в границах поселения </w:t>
            </w:r>
            <w:proofErr w:type="spellStart"/>
            <w:r w:rsidRPr="00B529CA">
              <w:rPr>
                <w:sz w:val="22"/>
                <w:szCs w:val="22"/>
              </w:rPr>
              <w:t>электро</w:t>
            </w:r>
            <w:proofErr w:type="spellEnd"/>
            <w:r w:rsidRPr="00B529CA">
              <w:rPr>
                <w:sz w:val="22"/>
                <w:szCs w:val="22"/>
              </w:rPr>
              <w:t>-, тепл</w:t>
            </w:r>
            <w:proofErr w:type="gramStart"/>
            <w:r w:rsidRPr="00B529CA">
              <w:rPr>
                <w:sz w:val="22"/>
                <w:szCs w:val="22"/>
              </w:rPr>
              <w:t>о-</w:t>
            </w:r>
            <w:proofErr w:type="gramEnd"/>
            <w:r w:rsidRPr="00B529CA">
              <w:rPr>
                <w:sz w:val="22"/>
                <w:szCs w:val="22"/>
              </w:rPr>
              <w:t xml:space="preserve">, </w:t>
            </w:r>
            <w:proofErr w:type="spellStart"/>
            <w:r w:rsidRPr="00B529CA">
              <w:rPr>
                <w:sz w:val="22"/>
                <w:szCs w:val="22"/>
              </w:rPr>
              <w:t>газо</w:t>
            </w:r>
            <w:proofErr w:type="spellEnd"/>
            <w:r w:rsidRPr="00B529CA">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0190000630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46,9</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30,0</w:t>
            </w:r>
          </w:p>
        </w:tc>
      </w:tr>
      <w:tr w:rsidR="004A31EC" w:rsidRPr="00B529CA" w:rsidTr="008200D3">
        <w:trPr>
          <w:trHeight w:val="48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t>3</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Другие вопросы в области жилищно-коммунального хозяйства</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0190000630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540</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0505</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46,9</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30,0</w:t>
            </w:r>
          </w:p>
        </w:tc>
      </w:tr>
      <w:tr w:rsidR="004A31EC" w:rsidRPr="00B529CA" w:rsidTr="008200D3">
        <w:trPr>
          <w:trHeight w:val="168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t>4</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r w:rsidRPr="00B529CA">
              <w:rPr>
                <w:sz w:val="22"/>
                <w:szCs w:val="22"/>
              </w:rPr>
              <w:t>Иные межбюджетные трансферты по осуществлению части полномочий по определению специализированной службы по вопросам похоронного дела,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0190000640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0,2</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0,2</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t>5</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0190000640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540</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0503</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0,2</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0,2</w:t>
            </w:r>
          </w:p>
        </w:tc>
      </w:tr>
      <w:tr w:rsidR="004A31EC" w:rsidRPr="00B529CA" w:rsidTr="008200D3">
        <w:trPr>
          <w:trHeight w:val="312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t>6</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r w:rsidRPr="00B529CA">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0190000650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bookmarkStart w:id="73" w:name="RANGE!F12"/>
            <w:r w:rsidRPr="00B529CA">
              <w:rPr>
                <w:sz w:val="22"/>
                <w:szCs w:val="22"/>
              </w:rPr>
              <w:t>49,5</w:t>
            </w:r>
            <w:bookmarkEnd w:id="73"/>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30,0</w:t>
            </w:r>
          </w:p>
        </w:tc>
      </w:tr>
      <w:tr w:rsidR="004A31EC" w:rsidRPr="00B529CA" w:rsidTr="008200D3">
        <w:trPr>
          <w:trHeight w:val="48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t>7</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Другие вопросы в области жилищно-коммунального хозяйства</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0190000650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540</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0505</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49,5</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30,0</w:t>
            </w:r>
          </w:p>
        </w:tc>
      </w:tr>
      <w:tr w:rsidR="004A31EC" w:rsidRPr="00B529CA" w:rsidTr="008200D3">
        <w:trPr>
          <w:trHeight w:val="168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t>8</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r w:rsidRPr="00B529CA">
              <w:rPr>
                <w:sz w:val="22"/>
                <w:szCs w:val="22"/>
              </w:rPr>
              <w:t>Межевание и подготовка на кадастровый учет земельных участков, находящихся в собственности муниципального образования,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0190001010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15,0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14,6</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t>9</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0190001010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244</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0113</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15,0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14,6</w:t>
            </w:r>
          </w:p>
        </w:tc>
      </w:tr>
      <w:tr w:rsidR="004A31EC" w:rsidRPr="00B529CA" w:rsidTr="008200D3">
        <w:trPr>
          <w:trHeight w:val="120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rsidRPr="00D4627E">
              <w:lastRenderedPageBreak/>
              <w:t>1</w:t>
            </w:r>
            <w:r>
              <w:t>0</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r w:rsidRPr="00B529CA">
              <w:rPr>
                <w:sz w:val="22"/>
                <w:szCs w:val="22"/>
              </w:rPr>
              <w:t>Расходы на межевание земельного участка кладбища,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0190001020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20,0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0,0</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1</w:t>
            </w:r>
            <w:r>
              <w:t>1</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0190001020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244</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0113</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20,0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0,0</w:t>
            </w:r>
          </w:p>
        </w:tc>
      </w:tr>
      <w:tr w:rsidR="004A31EC" w:rsidRPr="00B529CA" w:rsidTr="008200D3">
        <w:trPr>
          <w:trHeight w:val="192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rsidRPr="00D4627E">
              <w:t>1</w:t>
            </w:r>
            <w:r>
              <w:t>2</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r w:rsidRPr="00B529CA">
              <w:rPr>
                <w:sz w:val="22"/>
                <w:szCs w:val="22"/>
              </w:rPr>
              <w:t xml:space="preserve">Расходы на санитарную уборку земельных участков, </w:t>
            </w:r>
            <w:proofErr w:type="spellStart"/>
            <w:r w:rsidRPr="00B529CA">
              <w:rPr>
                <w:sz w:val="22"/>
                <w:szCs w:val="22"/>
              </w:rPr>
              <w:t>буртовку</w:t>
            </w:r>
            <w:proofErr w:type="spellEnd"/>
            <w:r w:rsidRPr="00B529CA">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0190001030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30,0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0,0</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1</w:t>
            </w:r>
            <w:r>
              <w:t>3</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0190001030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244</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0503</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30,0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0,0</w:t>
            </w:r>
          </w:p>
        </w:tc>
      </w:tr>
      <w:tr w:rsidR="004A31EC" w:rsidRPr="00B529CA" w:rsidTr="008200D3">
        <w:trPr>
          <w:trHeight w:val="168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rsidRPr="00D4627E">
              <w:t>1</w:t>
            </w:r>
            <w:r>
              <w:t>4</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r w:rsidRPr="00B529CA">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0190003010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1,0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0,0</w:t>
            </w:r>
          </w:p>
        </w:tc>
      </w:tr>
      <w:tr w:rsidR="004A31EC" w:rsidRPr="00B529CA" w:rsidTr="008200D3">
        <w:trPr>
          <w:trHeight w:val="96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1</w:t>
            </w:r>
            <w:r>
              <w:t>5</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Защита населения и территории от чрезвычайных ситуаций природного и техногенного характера, гражданская оборона</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0190003010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244</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0309</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1,0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0,0</w:t>
            </w:r>
          </w:p>
        </w:tc>
      </w:tr>
      <w:tr w:rsidR="004A31EC" w:rsidRPr="00B529CA" w:rsidTr="008200D3">
        <w:trPr>
          <w:trHeight w:val="192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rsidRPr="00D4627E">
              <w:t>1</w:t>
            </w:r>
            <w:r>
              <w:t>6</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r w:rsidRPr="00B529CA">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0190004420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291,0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63,0</w:t>
            </w:r>
          </w:p>
        </w:tc>
      </w:tr>
      <w:tr w:rsidR="004A31EC" w:rsidRPr="00B529CA" w:rsidTr="008200D3">
        <w:trPr>
          <w:trHeight w:val="48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1</w:t>
            </w:r>
            <w:r>
              <w:t>7</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0190004420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244</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0409</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291,0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63,0</w:t>
            </w:r>
          </w:p>
        </w:tc>
      </w:tr>
      <w:tr w:rsidR="004A31EC" w:rsidRPr="00B529CA" w:rsidTr="008200D3">
        <w:trPr>
          <w:trHeight w:val="96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rsidRPr="00D4627E">
              <w:t>1</w:t>
            </w:r>
            <w:r>
              <w:t>8</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r w:rsidRPr="00B529CA">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0190006010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338,6</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93,6</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t>19</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0190006010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244</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0503</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338,6</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93,6</w:t>
            </w:r>
          </w:p>
        </w:tc>
      </w:tr>
      <w:tr w:rsidR="004A31EC" w:rsidRPr="00B529CA" w:rsidTr="008200D3">
        <w:trPr>
          <w:trHeight w:val="192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rsidRPr="00D4627E">
              <w:t>2</w:t>
            </w:r>
            <w:r>
              <w:t>0</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r w:rsidRPr="00B529CA">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0190008620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1,0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1,0</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2</w:t>
            </w:r>
            <w:r>
              <w:t>1</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Культура</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0190008620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540</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0801</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1,0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1,0</w:t>
            </w:r>
          </w:p>
        </w:tc>
      </w:tr>
      <w:tr w:rsidR="004A31EC" w:rsidRPr="00B529CA" w:rsidTr="008200D3">
        <w:trPr>
          <w:trHeight w:val="264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rsidRPr="00D4627E">
              <w:lastRenderedPageBreak/>
              <w:t>2</w:t>
            </w:r>
            <w:r>
              <w:t>2</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r w:rsidRPr="00B529CA">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0190074120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83,6</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0,0</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2</w:t>
            </w:r>
            <w:r>
              <w:t>3</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Обеспечение пожарной безопасности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244</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0310</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83,6</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0,0</w:t>
            </w:r>
          </w:p>
        </w:tc>
      </w:tr>
      <w:tr w:rsidR="004A31EC" w:rsidRPr="00B529CA" w:rsidTr="008200D3">
        <w:trPr>
          <w:trHeight w:val="168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rsidRPr="00D4627E">
              <w:t>2</w:t>
            </w:r>
            <w:r>
              <w:t>4</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r w:rsidRPr="00B529CA">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0190075080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286,7</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0,0</w:t>
            </w:r>
          </w:p>
        </w:tc>
      </w:tr>
      <w:tr w:rsidR="004A31EC" w:rsidRPr="00B529CA" w:rsidTr="008200D3">
        <w:trPr>
          <w:trHeight w:val="48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2</w:t>
            </w:r>
            <w:r>
              <w:t>5</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0190075080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244</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0409</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286,7</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0,0</w:t>
            </w:r>
          </w:p>
        </w:tc>
      </w:tr>
      <w:tr w:rsidR="004A31EC" w:rsidRPr="00B529CA" w:rsidTr="008200D3">
        <w:trPr>
          <w:trHeight w:val="120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rsidRPr="00D4627E">
              <w:t>2</w:t>
            </w:r>
            <w:r>
              <w:t>6</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r w:rsidRPr="00B529CA">
              <w:rPr>
                <w:sz w:val="22"/>
                <w:szCs w:val="22"/>
              </w:rPr>
              <w:t>Обеспечение деятельности (оказание услуг) хозяйственных групп в рамках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0190099010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151,6</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46,2</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2</w:t>
            </w:r>
            <w:r>
              <w:t>7</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0190099010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121</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0113</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116,4</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36,2</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2</w:t>
            </w:r>
            <w:r>
              <w:t>8</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0190099010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129</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0113</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35,2</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10,0</w:t>
            </w:r>
          </w:p>
        </w:tc>
      </w:tr>
      <w:tr w:rsidR="004A31EC" w:rsidRPr="00B529CA" w:rsidTr="008200D3">
        <w:trPr>
          <w:trHeight w:val="240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t>29</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r w:rsidRPr="00B529CA">
              <w:rPr>
                <w:sz w:val="22"/>
                <w:szCs w:val="22"/>
              </w:rPr>
              <w:t xml:space="preserve">Субсидии на обустройство и восстановление воинских захоронений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B529CA">
              <w:rPr>
                <w:sz w:val="22"/>
                <w:szCs w:val="22"/>
              </w:rPr>
              <w:t>в</w:t>
            </w:r>
            <w:proofErr w:type="gramEnd"/>
            <w:r w:rsidRPr="00B529CA">
              <w:rPr>
                <w:sz w:val="22"/>
                <w:szCs w:val="22"/>
              </w:rPr>
              <w:t xml:space="preserve"> </w:t>
            </w:r>
            <w:proofErr w:type="gramStart"/>
            <w:r w:rsidRPr="00B529CA">
              <w:rPr>
                <w:sz w:val="22"/>
                <w:szCs w:val="22"/>
              </w:rPr>
              <w:t>Канском</w:t>
            </w:r>
            <w:proofErr w:type="gramEnd"/>
            <w:r w:rsidRPr="00B529CA">
              <w:rPr>
                <w:sz w:val="22"/>
                <w:szCs w:val="22"/>
              </w:rPr>
              <w:t xml:space="preserve"> районе"</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01900L2990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37,4</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0,0</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3</w:t>
            </w:r>
            <w:r>
              <w:t>0</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01900L2990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244</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0503</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35,7</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0,0</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3</w:t>
            </w:r>
            <w:r>
              <w:t>1</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Благоустройство</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01900L2990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540</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0503</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1,7</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0,0</w:t>
            </w:r>
          </w:p>
        </w:tc>
      </w:tr>
      <w:tr w:rsidR="004A31EC" w:rsidRPr="00B529CA" w:rsidTr="008200D3">
        <w:trPr>
          <w:trHeight w:val="264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rsidRPr="00D4627E">
              <w:t>3</w:t>
            </w:r>
            <w:r>
              <w:t>2</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proofErr w:type="spellStart"/>
            <w:r w:rsidRPr="00B529CA">
              <w:rPr>
                <w:sz w:val="22"/>
                <w:szCs w:val="22"/>
              </w:rPr>
              <w:t>Софинансирование</w:t>
            </w:r>
            <w:proofErr w:type="spellEnd"/>
            <w:r w:rsidRPr="00B529CA">
              <w:rPr>
                <w:sz w:val="22"/>
                <w:szCs w:val="22"/>
              </w:rPr>
              <w:t xml:space="preserve"> бюджетом муниципальных образований края на обеспечение первичных мер пожарной безопасности в рамках программы "Предупреждение, спасение, помощь населению края в чрезвычайных ситуациях и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01900S4120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4,2</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0,0</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3</w:t>
            </w:r>
            <w:r>
              <w:t>3</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Обеспечение пожарной безопасности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244</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0310</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4,2</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0,0</w:t>
            </w:r>
          </w:p>
        </w:tc>
      </w:tr>
      <w:tr w:rsidR="004A31EC" w:rsidRPr="00B529CA" w:rsidTr="008200D3">
        <w:trPr>
          <w:trHeight w:val="192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rsidRPr="00D4627E">
              <w:lastRenderedPageBreak/>
              <w:t>3</w:t>
            </w:r>
            <w:r>
              <w:t>4</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proofErr w:type="spellStart"/>
            <w:r w:rsidRPr="00B529CA">
              <w:rPr>
                <w:sz w:val="22"/>
                <w:szCs w:val="22"/>
              </w:rPr>
              <w:t>Софинансирование</w:t>
            </w:r>
            <w:proofErr w:type="spellEnd"/>
            <w:r w:rsidRPr="00B529CA">
              <w:rPr>
                <w:sz w:val="22"/>
                <w:szCs w:val="22"/>
              </w:rPr>
              <w:t xml:space="preserve"> на 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01900S5080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2,9</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0,0</w:t>
            </w:r>
          </w:p>
        </w:tc>
      </w:tr>
      <w:tr w:rsidR="004A31EC" w:rsidRPr="00B529CA" w:rsidTr="008200D3">
        <w:trPr>
          <w:trHeight w:val="48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3</w:t>
            </w:r>
            <w:r>
              <w:t>5</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Дорожное хозяйство (дорожные фонды)</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01900S5080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244</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0409</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2,9</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0,0</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pPr>
            <w:r w:rsidRPr="00D4627E">
              <w:t>3</w:t>
            </w:r>
            <w:r>
              <w:t>6</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rPr>
                <w:sz w:val="22"/>
                <w:szCs w:val="22"/>
              </w:rPr>
            </w:pPr>
            <w:proofErr w:type="spellStart"/>
            <w:r w:rsidRPr="00B529CA">
              <w:rPr>
                <w:sz w:val="22"/>
                <w:szCs w:val="22"/>
              </w:rPr>
              <w:t>Непрограммные</w:t>
            </w:r>
            <w:proofErr w:type="spellEnd"/>
            <w:r w:rsidRPr="00B529CA">
              <w:rPr>
                <w:sz w:val="22"/>
                <w:szCs w:val="22"/>
              </w:rPr>
              <w:t xml:space="preserve"> расходы</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7000000000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rPr>
                <w:sz w:val="22"/>
                <w:szCs w:val="22"/>
              </w:rPr>
            </w:pPr>
            <w:r w:rsidRPr="00B529CA">
              <w:rPr>
                <w:sz w:val="22"/>
                <w:szCs w:val="22"/>
              </w:rPr>
              <w:t>4760,9</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rPr>
                <w:sz w:val="22"/>
                <w:szCs w:val="22"/>
              </w:rPr>
            </w:pPr>
            <w:r w:rsidRPr="00B529CA">
              <w:rPr>
                <w:sz w:val="22"/>
                <w:szCs w:val="22"/>
              </w:rPr>
              <w:t>1204,6</w:t>
            </w:r>
          </w:p>
        </w:tc>
      </w:tr>
      <w:tr w:rsidR="004A31EC" w:rsidRPr="00B529CA" w:rsidTr="008200D3">
        <w:trPr>
          <w:trHeight w:val="48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0"/>
            </w:pPr>
            <w:r w:rsidRPr="00D4627E">
              <w:t>3</w:t>
            </w:r>
            <w:r>
              <w:t>7</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0"/>
              <w:rPr>
                <w:sz w:val="22"/>
                <w:szCs w:val="22"/>
              </w:rPr>
            </w:pPr>
            <w:proofErr w:type="spellStart"/>
            <w:r w:rsidRPr="00B529CA">
              <w:rPr>
                <w:sz w:val="22"/>
                <w:szCs w:val="22"/>
              </w:rPr>
              <w:t>Непрограммные</w:t>
            </w:r>
            <w:proofErr w:type="spellEnd"/>
            <w:r w:rsidRPr="00B529CA">
              <w:rPr>
                <w:sz w:val="22"/>
                <w:szCs w:val="22"/>
              </w:rPr>
              <w:t xml:space="preserve"> расходы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0"/>
              <w:rPr>
                <w:sz w:val="22"/>
                <w:szCs w:val="22"/>
              </w:rPr>
            </w:pPr>
            <w:r w:rsidRPr="00B529CA">
              <w:rPr>
                <w:sz w:val="22"/>
                <w:szCs w:val="22"/>
              </w:rPr>
              <w:t>7300000000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0"/>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0"/>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0"/>
              <w:rPr>
                <w:sz w:val="22"/>
                <w:szCs w:val="22"/>
              </w:rPr>
            </w:pPr>
            <w:r w:rsidRPr="00B529CA">
              <w:rPr>
                <w:sz w:val="22"/>
                <w:szCs w:val="22"/>
              </w:rPr>
              <w:t>4730,9</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0"/>
              <w:rPr>
                <w:sz w:val="22"/>
                <w:szCs w:val="22"/>
              </w:rPr>
            </w:pPr>
            <w:r w:rsidRPr="00B529CA">
              <w:rPr>
                <w:sz w:val="22"/>
                <w:szCs w:val="22"/>
              </w:rPr>
              <w:t>1204,6</w:t>
            </w:r>
          </w:p>
        </w:tc>
      </w:tr>
      <w:tr w:rsidR="004A31EC" w:rsidRPr="00B529CA" w:rsidTr="008200D3">
        <w:trPr>
          <w:trHeight w:val="48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rsidRPr="00D4627E">
              <w:t>3</w:t>
            </w:r>
            <w:r>
              <w:t>8</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r w:rsidRPr="00B529CA">
              <w:rPr>
                <w:sz w:val="22"/>
                <w:szCs w:val="22"/>
              </w:rPr>
              <w:t>Функционирование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7310000000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4730,9</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1204,6</w:t>
            </w:r>
          </w:p>
        </w:tc>
      </w:tr>
      <w:tr w:rsidR="004A31EC" w:rsidRPr="00B529CA" w:rsidTr="008200D3">
        <w:trPr>
          <w:trHeight w:val="120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2"/>
            </w:pPr>
            <w:r>
              <w:t>39</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2"/>
              <w:rPr>
                <w:sz w:val="22"/>
                <w:szCs w:val="22"/>
              </w:rPr>
            </w:pPr>
            <w:r w:rsidRPr="00B529CA">
              <w:rPr>
                <w:sz w:val="22"/>
                <w:szCs w:val="22"/>
              </w:rPr>
              <w:t xml:space="preserve">Руководство и управление в сфере установленных функций органов местного самоуправления, в рамках </w:t>
            </w:r>
            <w:proofErr w:type="spellStart"/>
            <w:r w:rsidRPr="00B529CA">
              <w:rPr>
                <w:sz w:val="22"/>
                <w:szCs w:val="22"/>
              </w:rPr>
              <w:t>непрограммных</w:t>
            </w:r>
            <w:proofErr w:type="spellEnd"/>
            <w:r w:rsidRPr="00B529CA">
              <w:rPr>
                <w:sz w:val="22"/>
                <w:szCs w:val="22"/>
              </w:rPr>
              <w:t xml:space="preserve">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2"/>
              <w:rPr>
                <w:sz w:val="22"/>
                <w:szCs w:val="22"/>
              </w:rPr>
            </w:pPr>
            <w:r w:rsidRPr="00B529CA">
              <w:rPr>
                <w:sz w:val="22"/>
                <w:szCs w:val="22"/>
              </w:rPr>
              <w:t>3764,1</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2"/>
              <w:rPr>
                <w:sz w:val="22"/>
                <w:szCs w:val="22"/>
              </w:rPr>
            </w:pPr>
            <w:r w:rsidRPr="00B529CA">
              <w:rPr>
                <w:sz w:val="22"/>
                <w:szCs w:val="22"/>
              </w:rPr>
              <w:t>983,3</w:t>
            </w:r>
          </w:p>
        </w:tc>
      </w:tr>
      <w:tr w:rsidR="004A31EC" w:rsidRPr="00B529CA" w:rsidTr="008200D3">
        <w:trPr>
          <w:trHeight w:val="144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4</w:t>
            </w:r>
            <w:r>
              <w:t>0</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121</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0104</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1854,7</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437,0</w:t>
            </w:r>
          </w:p>
        </w:tc>
      </w:tr>
      <w:tr w:rsidR="004A31EC" w:rsidRPr="00B529CA" w:rsidTr="008200D3">
        <w:trPr>
          <w:trHeight w:val="144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4</w:t>
            </w:r>
            <w:r>
              <w:t>1</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129</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0104</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560,1</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102,4</w:t>
            </w:r>
          </w:p>
        </w:tc>
      </w:tr>
      <w:tr w:rsidR="004A31EC" w:rsidRPr="00B529CA" w:rsidTr="008200D3">
        <w:trPr>
          <w:trHeight w:val="144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4</w:t>
            </w:r>
            <w:r>
              <w:t>2</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244</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0104</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1317,6</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443,2</w:t>
            </w:r>
          </w:p>
        </w:tc>
      </w:tr>
      <w:tr w:rsidR="004A31EC" w:rsidRPr="00B529CA" w:rsidTr="008200D3">
        <w:trPr>
          <w:trHeight w:val="144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4</w:t>
            </w:r>
            <w:r>
              <w:t>3</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853</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0104</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31,7</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0,8</w:t>
            </w:r>
          </w:p>
        </w:tc>
      </w:tr>
      <w:tr w:rsidR="004A31EC" w:rsidRPr="00B529CA" w:rsidTr="008200D3">
        <w:trPr>
          <w:trHeight w:val="72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2"/>
            </w:pPr>
            <w:r w:rsidRPr="00D4627E">
              <w:t>4</w:t>
            </w:r>
            <w:r>
              <w:t>4</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2"/>
              <w:rPr>
                <w:sz w:val="22"/>
                <w:szCs w:val="22"/>
              </w:rPr>
            </w:pPr>
            <w:r w:rsidRPr="00B529CA">
              <w:rPr>
                <w:sz w:val="22"/>
                <w:szCs w:val="22"/>
              </w:rPr>
              <w:t xml:space="preserve">Глава муниципального образования, в рамках </w:t>
            </w:r>
            <w:proofErr w:type="spellStart"/>
            <w:r w:rsidRPr="00B529CA">
              <w:rPr>
                <w:sz w:val="22"/>
                <w:szCs w:val="22"/>
              </w:rPr>
              <w:t>непрограммных</w:t>
            </w:r>
            <w:proofErr w:type="spellEnd"/>
            <w:r w:rsidRPr="00B529CA">
              <w:rPr>
                <w:sz w:val="22"/>
                <w:szCs w:val="22"/>
              </w:rPr>
              <w:t xml:space="preserve"> мероприятий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7310000220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2"/>
              <w:rPr>
                <w:sz w:val="22"/>
                <w:szCs w:val="22"/>
              </w:rPr>
            </w:pPr>
            <w:r w:rsidRPr="00B529CA">
              <w:rPr>
                <w:sz w:val="22"/>
                <w:szCs w:val="22"/>
              </w:rPr>
              <w:t>760,4</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2"/>
              <w:rPr>
                <w:sz w:val="22"/>
                <w:szCs w:val="22"/>
              </w:rPr>
            </w:pPr>
            <w:r w:rsidRPr="00B529CA">
              <w:rPr>
                <w:sz w:val="22"/>
                <w:szCs w:val="22"/>
              </w:rPr>
              <w:t>144,0</w:t>
            </w:r>
          </w:p>
        </w:tc>
      </w:tr>
      <w:tr w:rsidR="004A31EC" w:rsidRPr="00B529CA" w:rsidTr="008200D3">
        <w:trPr>
          <w:trHeight w:val="96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4</w:t>
            </w:r>
            <w:r>
              <w:t>5</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Функционирование высшего должностного лица субъекта Российской Федерации и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7310000220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121</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0102</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584,0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114,1</w:t>
            </w:r>
          </w:p>
        </w:tc>
      </w:tr>
      <w:tr w:rsidR="004A31EC" w:rsidRPr="00B529CA" w:rsidTr="008200D3">
        <w:trPr>
          <w:trHeight w:val="96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4</w:t>
            </w:r>
            <w:r>
              <w:t>6</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Функционирование высшего должностного лица субъекта Российской Федерации и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7310000220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129</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0102</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176,4</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29,9</w:t>
            </w:r>
          </w:p>
        </w:tc>
      </w:tr>
      <w:tr w:rsidR="004A31EC" w:rsidRPr="00B529CA" w:rsidTr="008200D3">
        <w:trPr>
          <w:trHeight w:val="168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2"/>
            </w:pPr>
            <w:r w:rsidRPr="00D4627E">
              <w:lastRenderedPageBreak/>
              <w:t>4</w:t>
            </w:r>
            <w:r>
              <w:t>7</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2"/>
              <w:rPr>
                <w:sz w:val="22"/>
                <w:szCs w:val="22"/>
              </w:rPr>
            </w:pPr>
            <w:r w:rsidRPr="00B529CA">
              <w:rPr>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B529CA">
              <w:rPr>
                <w:sz w:val="22"/>
                <w:szCs w:val="22"/>
              </w:rPr>
              <w:t>непрограммных</w:t>
            </w:r>
            <w:proofErr w:type="spellEnd"/>
            <w:r w:rsidRPr="00B529CA">
              <w:rPr>
                <w:sz w:val="22"/>
                <w:szCs w:val="22"/>
              </w:rPr>
              <w:t xml:space="preserve">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7310000610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2"/>
              <w:rPr>
                <w:sz w:val="22"/>
                <w:szCs w:val="22"/>
              </w:rPr>
            </w:pPr>
            <w:r w:rsidRPr="00B529CA">
              <w:rPr>
                <w:sz w:val="22"/>
                <w:szCs w:val="22"/>
              </w:rPr>
              <w:t>36,2</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2"/>
              <w:rPr>
                <w:sz w:val="22"/>
                <w:szCs w:val="22"/>
              </w:rPr>
            </w:pPr>
            <w:r w:rsidRPr="00B529CA">
              <w:rPr>
                <w:sz w:val="22"/>
                <w:szCs w:val="22"/>
              </w:rPr>
              <w:t>36,2</w:t>
            </w:r>
          </w:p>
        </w:tc>
      </w:tr>
      <w:tr w:rsidR="004A31EC" w:rsidRPr="00B529CA" w:rsidTr="008200D3">
        <w:trPr>
          <w:trHeight w:val="96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4</w:t>
            </w:r>
            <w:r>
              <w:t>8</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7310000610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540</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0106</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36,2</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36,2</w:t>
            </w:r>
          </w:p>
        </w:tc>
      </w:tr>
      <w:tr w:rsidR="004A31EC" w:rsidRPr="00B529CA" w:rsidTr="008200D3">
        <w:trPr>
          <w:trHeight w:val="240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2"/>
            </w:pPr>
            <w:r>
              <w:t>49</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2"/>
              <w:rPr>
                <w:sz w:val="22"/>
                <w:szCs w:val="22"/>
              </w:rPr>
            </w:pPr>
            <w:r w:rsidRPr="00B529CA">
              <w:rPr>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B529CA">
              <w:rPr>
                <w:sz w:val="22"/>
                <w:szCs w:val="22"/>
              </w:rPr>
              <w:t>непрограммных</w:t>
            </w:r>
            <w:proofErr w:type="spellEnd"/>
            <w:r w:rsidRPr="00B529CA">
              <w:rPr>
                <w:sz w:val="22"/>
                <w:szCs w:val="22"/>
              </w:rPr>
              <w:t xml:space="preserve">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7310000660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2"/>
              <w:rPr>
                <w:sz w:val="22"/>
                <w:szCs w:val="22"/>
              </w:rPr>
            </w:pPr>
            <w:r w:rsidRPr="00B529CA">
              <w:rPr>
                <w:sz w:val="22"/>
                <w:szCs w:val="22"/>
              </w:rPr>
              <w:t>33,1</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2"/>
              <w:rPr>
                <w:sz w:val="22"/>
                <w:szCs w:val="22"/>
              </w:rPr>
            </w:pPr>
            <w:r w:rsidRPr="00B529CA">
              <w:rPr>
                <w:sz w:val="22"/>
                <w:szCs w:val="22"/>
              </w:rPr>
              <w:t>33,1</w:t>
            </w:r>
          </w:p>
        </w:tc>
      </w:tr>
      <w:tr w:rsidR="004A31EC" w:rsidRPr="00B529CA" w:rsidTr="008200D3">
        <w:trPr>
          <w:trHeight w:val="96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5</w:t>
            </w:r>
            <w:r>
              <w:t>0</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7310000660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540</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0106</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33,1</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33,1</w:t>
            </w:r>
          </w:p>
        </w:tc>
      </w:tr>
      <w:tr w:rsidR="004A31EC" w:rsidRPr="00B529CA" w:rsidTr="008200D3">
        <w:trPr>
          <w:trHeight w:val="96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2"/>
            </w:pPr>
            <w:r w:rsidRPr="00D4627E">
              <w:t>5</w:t>
            </w:r>
            <w:r>
              <w:t>1</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2"/>
              <w:rPr>
                <w:sz w:val="22"/>
                <w:szCs w:val="22"/>
              </w:rPr>
            </w:pPr>
            <w:r w:rsidRPr="00B529CA">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7310000860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2"/>
              <w:rPr>
                <w:sz w:val="22"/>
                <w:szCs w:val="22"/>
              </w:rPr>
            </w:pPr>
            <w:r w:rsidRPr="00B529CA">
              <w:rPr>
                <w:sz w:val="22"/>
                <w:szCs w:val="22"/>
              </w:rPr>
              <w:t>1,4</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2"/>
              <w:rPr>
                <w:sz w:val="22"/>
                <w:szCs w:val="22"/>
              </w:rPr>
            </w:pPr>
            <w:r w:rsidRPr="00B529CA">
              <w:rPr>
                <w:sz w:val="22"/>
                <w:szCs w:val="22"/>
              </w:rPr>
              <w:t>1,4</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5</w:t>
            </w:r>
            <w:r>
              <w:t>2</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7310000860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853</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0113</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1,4</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1,4</w:t>
            </w:r>
          </w:p>
        </w:tc>
      </w:tr>
      <w:tr w:rsidR="004A31EC" w:rsidRPr="00B529CA" w:rsidTr="008200D3">
        <w:trPr>
          <w:trHeight w:val="96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2"/>
            </w:pPr>
            <w:r w:rsidRPr="00D4627E">
              <w:t>5</w:t>
            </w:r>
            <w:r>
              <w:t>3</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2"/>
              <w:rPr>
                <w:sz w:val="22"/>
                <w:szCs w:val="22"/>
              </w:rPr>
            </w:pPr>
            <w:r w:rsidRPr="00B529CA">
              <w:rPr>
                <w:sz w:val="22"/>
                <w:szCs w:val="22"/>
              </w:rPr>
              <w:t xml:space="preserve">Резервные фонды органов исполнительной власти в рамках </w:t>
            </w:r>
            <w:proofErr w:type="spellStart"/>
            <w:r w:rsidRPr="00B529CA">
              <w:rPr>
                <w:sz w:val="22"/>
                <w:szCs w:val="22"/>
              </w:rPr>
              <w:t>непрограммных</w:t>
            </w:r>
            <w:proofErr w:type="spellEnd"/>
            <w:r w:rsidRPr="00B529CA">
              <w:rPr>
                <w:sz w:val="22"/>
                <w:szCs w:val="22"/>
              </w:rPr>
              <w:t xml:space="preserve">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7310010110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2"/>
              <w:rPr>
                <w:sz w:val="22"/>
                <w:szCs w:val="22"/>
              </w:rPr>
            </w:pPr>
            <w:r w:rsidRPr="00B529CA">
              <w:rPr>
                <w:sz w:val="22"/>
                <w:szCs w:val="22"/>
              </w:rPr>
              <w:t>5,0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2"/>
              <w:rPr>
                <w:sz w:val="22"/>
                <w:szCs w:val="22"/>
              </w:rPr>
            </w:pPr>
            <w:r w:rsidRPr="00B529CA">
              <w:rPr>
                <w:sz w:val="22"/>
                <w:szCs w:val="22"/>
              </w:rPr>
              <w:t>0,0</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5</w:t>
            </w:r>
            <w:r>
              <w:t>4</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Резервные фонды</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7310010110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870</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0111</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5,0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0,0</w:t>
            </w:r>
          </w:p>
        </w:tc>
      </w:tr>
      <w:tr w:rsidR="004A31EC" w:rsidRPr="00B529CA" w:rsidTr="008200D3">
        <w:trPr>
          <w:trHeight w:val="120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2"/>
            </w:pPr>
            <w:r w:rsidRPr="00D4627E">
              <w:t>5</w:t>
            </w:r>
            <w:r>
              <w:t>5</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2"/>
              <w:rPr>
                <w:sz w:val="22"/>
                <w:szCs w:val="22"/>
              </w:rPr>
            </w:pPr>
            <w:r w:rsidRPr="00B529CA">
              <w:rPr>
                <w:sz w:val="22"/>
                <w:szCs w:val="22"/>
              </w:rPr>
              <w:t xml:space="preserve">Осуществления первичного воинского учета на территориях, где отсутствуют военные комиссариаты в рамках </w:t>
            </w:r>
            <w:proofErr w:type="spellStart"/>
            <w:r w:rsidRPr="00B529CA">
              <w:rPr>
                <w:sz w:val="22"/>
                <w:szCs w:val="22"/>
              </w:rPr>
              <w:t>непрограммных</w:t>
            </w:r>
            <w:proofErr w:type="spellEnd"/>
            <w:r w:rsidRPr="00B529CA">
              <w:rPr>
                <w:sz w:val="22"/>
                <w:szCs w:val="22"/>
              </w:rPr>
              <w:t xml:space="preserve">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7310051180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2"/>
              <w:rPr>
                <w:sz w:val="22"/>
                <w:szCs w:val="22"/>
              </w:rPr>
            </w:pPr>
            <w:r w:rsidRPr="00B529CA">
              <w:rPr>
                <w:sz w:val="22"/>
                <w:szCs w:val="22"/>
              </w:rPr>
              <w:t>124,8</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2"/>
              <w:rPr>
                <w:sz w:val="22"/>
                <w:szCs w:val="22"/>
              </w:rPr>
            </w:pPr>
            <w:r w:rsidRPr="00B529CA">
              <w:rPr>
                <w:sz w:val="22"/>
                <w:szCs w:val="22"/>
              </w:rPr>
              <w:t>6,6</w:t>
            </w:r>
          </w:p>
        </w:tc>
      </w:tr>
      <w:tr w:rsidR="004A31EC" w:rsidRPr="00B529CA" w:rsidTr="008200D3">
        <w:trPr>
          <w:trHeight w:val="48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5</w:t>
            </w:r>
            <w:r>
              <w:t>6</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7310051180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121</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0203</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77,8</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5,0</w:t>
            </w:r>
          </w:p>
        </w:tc>
      </w:tr>
      <w:tr w:rsidR="004A31EC" w:rsidRPr="00B529CA" w:rsidTr="008200D3">
        <w:trPr>
          <w:trHeight w:val="48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5</w:t>
            </w:r>
            <w:r>
              <w:t>7</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7310051180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129</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0203</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23,5</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1,5</w:t>
            </w:r>
          </w:p>
        </w:tc>
      </w:tr>
      <w:tr w:rsidR="004A31EC" w:rsidRPr="00B529CA" w:rsidTr="008200D3">
        <w:trPr>
          <w:trHeight w:val="48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5</w:t>
            </w:r>
            <w:r>
              <w:t>8</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Мобилизационная и вневойсковая подготовка</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7310051180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244</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0203</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23,6</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0,0</w:t>
            </w:r>
          </w:p>
        </w:tc>
      </w:tr>
      <w:tr w:rsidR="004A31EC" w:rsidRPr="00B529CA" w:rsidTr="008200D3">
        <w:trPr>
          <w:trHeight w:val="144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2"/>
            </w:pPr>
            <w:r>
              <w:t>59</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2"/>
              <w:rPr>
                <w:sz w:val="22"/>
                <w:szCs w:val="22"/>
              </w:rPr>
            </w:pPr>
            <w:r w:rsidRPr="00B529CA">
              <w:rPr>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B529CA">
              <w:rPr>
                <w:sz w:val="22"/>
                <w:szCs w:val="22"/>
              </w:rPr>
              <w:t>непрограммных</w:t>
            </w:r>
            <w:proofErr w:type="spellEnd"/>
            <w:r w:rsidRPr="00B529CA">
              <w:rPr>
                <w:sz w:val="22"/>
                <w:szCs w:val="22"/>
              </w:rPr>
              <w:t xml:space="preserve"> расходов органов исполнительной власти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7310075140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2"/>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2"/>
              <w:rPr>
                <w:sz w:val="22"/>
                <w:szCs w:val="22"/>
              </w:rPr>
            </w:pPr>
            <w:r w:rsidRPr="00B529CA">
              <w:rPr>
                <w:sz w:val="22"/>
                <w:szCs w:val="22"/>
              </w:rPr>
              <w:t>5,8</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2"/>
              <w:rPr>
                <w:sz w:val="22"/>
                <w:szCs w:val="22"/>
              </w:rPr>
            </w:pPr>
            <w:r w:rsidRPr="00B529CA">
              <w:rPr>
                <w:sz w:val="22"/>
                <w:szCs w:val="22"/>
              </w:rPr>
              <w:t>0,0</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6</w:t>
            </w:r>
            <w:r>
              <w:t>0</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Другие общегосударственные вопросы</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7310075140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244</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0113</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5,8</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0,0</w:t>
            </w:r>
          </w:p>
        </w:tc>
      </w:tr>
      <w:tr w:rsidR="004A31EC" w:rsidRPr="00B529CA" w:rsidTr="008200D3">
        <w:trPr>
          <w:trHeight w:val="48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0"/>
            </w:pPr>
            <w:r w:rsidRPr="00D4627E">
              <w:t>6</w:t>
            </w:r>
            <w:r>
              <w:t>1</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0"/>
              <w:rPr>
                <w:sz w:val="22"/>
                <w:szCs w:val="22"/>
              </w:rPr>
            </w:pPr>
            <w:r w:rsidRPr="00B529CA">
              <w:rPr>
                <w:sz w:val="22"/>
                <w:szCs w:val="22"/>
              </w:rPr>
              <w:t>Функционирование избирательной комиссии Георгиевского сельсовета</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0"/>
              <w:rPr>
                <w:sz w:val="22"/>
                <w:szCs w:val="22"/>
              </w:rPr>
            </w:pPr>
            <w:r w:rsidRPr="00B529CA">
              <w:rPr>
                <w:sz w:val="22"/>
                <w:szCs w:val="22"/>
              </w:rPr>
              <w:t>7610000000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0"/>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0"/>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0"/>
              <w:rPr>
                <w:sz w:val="22"/>
                <w:szCs w:val="22"/>
              </w:rPr>
            </w:pPr>
            <w:r w:rsidRPr="00B529CA">
              <w:rPr>
                <w:sz w:val="22"/>
                <w:szCs w:val="22"/>
              </w:rPr>
              <w:t>30,0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0"/>
              <w:rPr>
                <w:sz w:val="22"/>
                <w:szCs w:val="22"/>
              </w:rPr>
            </w:pPr>
            <w:r w:rsidRPr="00B529CA">
              <w:rPr>
                <w:sz w:val="22"/>
                <w:szCs w:val="22"/>
              </w:rPr>
              <w:t>0,0</w:t>
            </w:r>
          </w:p>
        </w:tc>
      </w:tr>
      <w:tr w:rsidR="004A31EC" w:rsidRPr="00B529CA" w:rsidTr="008200D3">
        <w:trPr>
          <w:trHeight w:val="96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1"/>
            </w:pPr>
            <w:r w:rsidRPr="00D4627E">
              <w:lastRenderedPageBreak/>
              <w:t>6</w:t>
            </w:r>
            <w:r>
              <w:t>2</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1"/>
              <w:rPr>
                <w:sz w:val="22"/>
                <w:szCs w:val="22"/>
              </w:rPr>
            </w:pPr>
            <w:r w:rsidRPr="00B529CA">
              <w:rPr>
                <w:sz w:val="22"/>
                <w:szCs w:val="22"/>
              </w:rPr>
              <w:t xml:space="preserve">Проведение выборов в рамках </w:t>
            </w:r>
            <w:proofErr w:type="spellStart"/>
            <w:r w:rsidRPr="00B529CA">
              <w:rPr>
                <w:sz w:val="22"/>
                <w:szCs w:val="22"/>
              </w:rPr>
              <w:t>непрограммных</w:t>
            </w:r>
            <w:proofErr w:type="spellEnd"/>
            <w:r w:rsidRPr="00B529CA">
              <w:rPr>
                <w:sz w:val="22"/>
                <w:szCs w:val="22"/>
              </w:rPr>
              <w:t xml:space="preserve"> избирательной комиссии муниципального образования Георгиевского сельсовета</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7610009900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1"/>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30,0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1"/>
              <w:rPr>
                <w:sz w:val="22"/>
                <w:szCs w:val="22"/>
              </w:rPr>
            </w:pPr>
            <w:r w:rsidRPr="00B529CA">
              <w:rPr>
                <w:sz w:val="22"/>
                <w:szCs w:val="22"/>
              </w:rPr>
              <w:t>0,0</w:t>
            </w:r>
          </w:p>
        </w:tc>
      </w:tr>
      <w:tr w:rsidR="004A31EC" w:rsidRPr="00B529CA" w:rsidTr="008200D3">
        <w:trPr>
          <w:trHeight w:val="48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4A31EC" w:rsidRPr="00D4627E" w:rsidRDefault="004A31EC" w:rsidP="008200D3">
            <w:pPr>
              <w:jc w:val="center"/>
              <w:outlineLvl w:val="6"/>
            </w:pPr>
            <w:r w:rsidRPr="00D4627E">
              <w:t>6</w:t>
            </w:r>
            <w:r>
              <w:t>3</w:t>
            </w:r>
          </w:p>
        </w:tc>
        <w:tc>
          <w:tcPr>
            <w:tcW w:w="4000"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outlineLvl w:val="6"/>
              <w:rPr>
                <w:sz w:val="22"/>
                <w:szCs w:val="22"/>
              </w:rPr>
            </w:pPr>
            <w:r w:rsidRPr="00B529CA">
              <w:rPr>
                <w:sz w:val="22"/>
                <w:szCs w:val="22"/>
              </w:rPr>
              <w:t>Обеспечение проведения выборов и референдумов</w:t>
            </w:r>
          </w:p>
        </w:tc>
        <w:tc>
          <w:tcPr>
            <w:tcW w:w="155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7610009900</w:t>
            </w:r>
          </w:p>
        </w:tc>
        <w:tc>
          <w:tcPr>
            <w:tcW w:w="709"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880</w:t>
            </w:r>
          </w:p>
        </w:tc>
        <w:tc>
          <w:tcPr>
            <w:tcW w:w="708" w:type="dxa"/>
            <w:gridSpan w:val="2"/>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center"/>
              <w:outlineLvl w:val="6"/>
              <w:rPr>
                <w:sz w:val="22"/>
                <w:szCs w:val="22"/>
              </w:rPr>
            </w:pPr>
            <w:r w:rsidRPr="00B529CA">
              <w:rPr>
                <w:sz w:val="22"/>
                <w:szCs w:val="22"/>
              </w:rPr>
              <w:t>0107</w:t>
            </w:r>
          </w:p>
        </w:tc>
        <w:tc>
          <w:tcPr>
            <w:tcW w:w="993" w:type="dxa"/>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30,0</w:t>
            </w:r>
          </w:p>
        </w:tc>
        <w:tc>
          <w:tcPr>
            <w:tcW w:w="992" w:type="dxa"/>
            <w:gridSpan w:val="3"/>
            <w:tcBorders>
              <w:top w:val="nil"/>
              <w:left w:val="nil"/>
              <w:bottom w:val="single" w:sz="4" w:space="0" w:color="auto"/>
              <w:right w:val="single" w:sz="4" w:space="0" w:color="auto"/>
            </w:tcBorders>
            <w:shd w:val="clear" w:color="auto" w:fill="auto"/>
            <w:vAlign w:val="center"/>
            <w:hideMark/>
          </w:tcPr>
          <w:p w:rsidR="004A31EC" w:rsidRPr="00B529CA" w:rsidRDefault="004A31EC" w:rsidP="008200D3">
            <w:pPr>
              <w:jc w:val="right"/>
              <w:outlineLvl w:val="6"/>
              <w:rPr>
                <w:sz w:val="22"/>
                <w:szCs w:val="22"/>
              </w:rPr>
            </w:pPr>
            <w:r w:rsidRPr="00B529CA">
              <w:rPr>
                <w:sz w:val="22"/>
                <w:szCs w:val="22"/>
              </w:rPr>
              <w:t>0,0</w:t>
            </w:r>
          </w:p>
        </w:tc>
      </w:tr>
      <w:tr w:rsidR="004A31EC" w:rsidRPr="00B529CA" w:rsidTr="008200D3">
        <w:trPr>
          <w:trHeight w:val="25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4A31EC" w:rsidRPr="00D4627E" w:rsidRDefault="004A31EC" w:rsidP="008200D3">
            <w:pPr>
              <w:jc w:val="center"/>
            </w:pPr>
            <w:r w:rsidRPr="00D4627E">
              <w:t>Итого</w:t>
            </w:r>
          </w:p>
        </w:tc>
        <w:tc>
          <w:tcPr>
            <w:tcW w:w="4000" w:type="dxa"/>
            <w:gridSpan w:val="2"/>
            <w:tcBorders>
              <w:top w:val="nil"/>
              <w:left w:val="nil"/>
              <w:bottom w:val="single" w:sz="4" w:space="0" w:color="auto"/>
              <w:right w:val="single" w:sz="4" w:space="0" w:color="auto"/>
            </w:tcBorders>
            <w:shd w:val="clear" w:color="auto" w:fill="auto"/>
            <w:noWrap/>
            <w:vAlign w:val="bottom"/>
            <w:hideMark/>
          </w:tcPr>
          <w:p w:rsidR="004A31EC" w:rsidRPr="00B529CA" w:rsidRDefault="004A31EC" w:rsidP="008200D3">
            <w:pPr>
              <w:rPr>
                <w:sz w:val="22"/>
                <w:szCs w:val="22"/>
              </w:rPr>
            </w:pPr>
            <w:r w:rsidRPr="00B529CA">
              <w:rPr>
                <w:sz w:val="22"/>
                <w:szCs w:val="22"/>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A31EC" w:rsidRPr="00B529CA" w:rsidRDefault="004A31EC" w:rsidP="008200D3">
            <w:pPr>
              <w:jc w:val="center"/>
              <w:rPr>
                <w:sz w:val="22"/>
                <w:szCs w:val="22"/>
              </w:rPr>
            </w:pPr>
            <w:r w:rsidRPr="00B529CA">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A31EC" w:rsidRPr="00B529CA" w:rsidRDefault="004A31EC" w:rsidP="008200D3">
            <w:pPr>
              <w:jc w:val="center"/>
              <w:rPr>
                <w:sz w:val="22"/>
                <w:szCs w:val="22"/>
              </w:rPr>
            </w:pPr>
            <w:r w:rsidRPr="00B529CA">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A31EC" w:rsidRPr="00B529CA" w:rsidRDefault="004A31EC" w:rsidP="008200D3">
            <w:pPr>
              <w:jc w:val="center"/>
              <w:rPr>
                <w:sz w:val="22"/>
                <w:szCs w:val="22"/>
              </w:rPr>
            </w:pPr>
            <w:r w:rsidRPr="00B529CA">
              <w:rPr>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4A31EC" w:rsidRPr="00B529CA" w:rsidRDefault="004A31EC" w:rsidP="008200D3">
            <w:pPr>
              <w:jc w:val="right"/>
              <w:rPr>
                <w:sz w:val="22"/>
                <w:szCs w:val="22"/>
              </w:rPr>
            </w:pPr>
            <w:r w:rsidRPr="00B529CA">
              <w:rPr>
                <w:sz w:val="22"/>
                <w:szCs w:val="22"/>
              </w:rPr>
              <w:t>6120,4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4A31EC" w:rsidRPr="00B529CA" w:rsidRDefault="004A31EC" w:rsidP="008200D3">
            <w:pPr>
              <w:jc w:val="right"/>
              <w:rPr>
                <w:sz w:val="22"/>
                <w:szCs w:val="22"/>
              </w:rPr>
            </w:pPr>
            <w:r w:rsidRPr="00B529CA">
              <w:rPr>
                <w:sz w:val="22"/>
                <w:szCs w:val="22"/>
              </w:rPr>
              <w:t>1483,3</w:t>
            </w:r>
          </w:p>
        </w:tc>
      </w:tr>
    </w:tbl>
    <w:p w:rsidR="004A31EC" w:rsidRPr="00DC66C2" w:rsidRDefault="004A31EC" w:rsidP="004A31EC">
      <w:pPr>
        <w:rPr>
          <w:sz w:val="28"/>
          <w:szCs w:val="28"/>
        </w:rPr>
      </w:pPr>
    </w:p>
    <w:p w:rsidR="00165C7E" w:rsidRPr="00BF45ED" w:rsidRDefault="00165C7E" w:rsidP="00165C7E">
      <w:pPr>
        <w:pStyle w:val="a5"/>
        <w:spacing w:before="0" w:beforeAutospacing="0" w:after="0" w:afterAutospacing="0" w:line="0" w:lineRule="atLeast"/>
        <w:ind w:right="57"/>
        <w:jc w:val="center"/>
      </w:pPr>
      <w:r w:rsidRPr="00BF45ED">
        <w:t xml:space="preserve">АДМИНИСТРАЦИЯ ГЕОРГИЕВСКОГО СЕЛЬСОВЕТА </w:t>
      </w:r>
      <w:r w:rsidRPr="00BF45ED">
        <w:br/>
        <w:t xml:space="preserve">КАНСКОГО РАЙОНА КРАСНОЯРСКОГО КРАЯ </w:t>
      </w:r>
      <w:r w:rsidRPr="00BF45ED">
        <w:br/>
      </w:r>
    </w:p>
    <w:p w:rsidR="00165C7E" w:rsidRPr="00BF45ED" w:rsidRDefault="00165C7E" w:rsidP="00165C7E">
      <w:pPr>
        <w:pStyle w:val="a5"/>
        <w:spacing w:before="0" w:beforeAutospacing="0" w:after="0" w:afterAutospacing="0" w:line="0" w:lineRule="atLeast"/>
        <w:ind w:right="57"/>
        <w:jc w:val="center"/>
      </w:pPr>
      <w:r w:rsidRPr="00BF45ED">
        <w:t xml:space="preserve">ПОСТАНОВЛЕНИЕ </w:t>
      </w:r>
      <w:r w:rsidRPr="00BF45ED">
        <w:br/>
      </w:r>
    </w:p>
    <w:p w:rsidR="00165C7E" w:rsidRPr="00BF45ED" w:rsidRDefault="00165C7E" w:rsidP="00165C7E">
      <w:pPr>
        <w:pStyle w:val="a5"/>
        <w:spacing w:before="0" w:beforeAutospacing="0" w:after="0" w:afterAutospacing="0" w:line="0" w:lineRule="atLeast"/>
        <w:ind w:right="57"/>
      </w:pPr>
      <w:r>
        <w:t xml:space="preserve">от 24 апреля </w:t>
      </w:r>
      <w:r w:rsidRPr="00BF45ED">
        <w:t>20</w:t>
      </w:r>
      <w:r>
        <w:t>20</w:t>
      </w:r>
      <w:r w:rsidRPr="00BF45ED">
        <w:t xml:space="preserve"> г.                        </w:t>
      </w:r>
      <w:r>
        <w:t xml:space="preserve">          </w:t>
      </w:r>
      <w:proofErr w:type="gramStart"/>
      <w:r w:rsidRPr="00BF45ED">
        <w:t>с</w:t>
      </w:r>
      <w:proofErr w:type="gramEnd"/>
      <w:r w:rsidRPr="00BF45ED">
        <w:t xml:space="preserve">. Георгиевка                                         </w:t>
      </w:r>
      <w:r>
        <w:t xml:space="preserve">         </w:t>
      </w:r>
      <w:r w:rsidRPr="00BF45ED">
        <w:t xml:space="preserve">№ </w:t>
      </w:r>
      <w:r>
        <w:t>14-п</w:t>
      </w:r>
    </w:p>
    <w:p w:rsidR="00165C7E" w:rsidRPr="00BF45ED" w:rsidRDefault="00165C7E" w:rsidP="00165C7E"/>
    <w:p w:rsidR="00165C7E" w:rsidRPr="00BF45ED" w:rsidRDefault="00165C7E" w:rsidP="00165C7E">
      <w:pPr>
        <w:autoSpaceDE w:val="0"/>
        <w:jc w:val="both"/>
        <w:rPr>
          <w:bCs/>
        </w:rPr>
      </w:pPr>
      <w:r w:rsidRPr="00BF45ED">
        <w:rPr>
          <w:bCs/>
        </w:rPr>
        <w:t xml:space="preserve">Об утверждении </w:t>
      </w:r>
      <w:proofErr w:type="gramStart"/>
      <w:r w:rsidRPr="00BF45ED">
        <w:rPr>
          <w:bCs/>
        </w:rPr>
        <w:t>административного</w:t>
      </w:r>
      <w:proofErr w:type="gramEnd"/>
      <w:r w:rsidRPr="00BF45ED">
        <w:rPr>
          <w:bCs/>
        </w:rPr>
        <w:t xml:space="preserve"> </w:t>
      </w:r>
    </w:p>
    <w:p w:rsidR="00165C7E" w:rsidRPr="00BF45ED" w:rsidRDefault="00165C7E" w:rsidP="00165C7E">
      <w:pPr>
        <w:autoSpaceDE w:val="0"/>
        <w:jc w:val="both"/>
        <w:rPr>
          <w:bCs/>
        </w:rPr>
      </w:pPr>
      <w:r w:rsidRPr="00BF45ED">
        <w:rPr>
          <w:bCs/>
        </w:rPr>
        <w:t xml:space="preserve">регламента предоставления </w:t>
      </w:r>
      <w:proofErr w:type="gramStart"/>
      <w:r w:rsidRPr="00BF45ED">
        <w:rPr>
          <w:bCs/>
        </w:rPr>
        <w:t>муниципальной</w:t>
      </w:r>
      <w:proofErr w:type="gramEnd"/>
      <w:r w:rsidRPr="00BF45ED">
        <w:rPr>
          <w:bCs/>
        </w:rPr>
        <w:t xml:space="preserve"> </w:t>
      </w:r>
    </w:p>
    <w:p w:rsidR="00165C7E" w:rsidRPr="00BF45ED" w:rsidRDefault="00165C7E" w:rsidP="00165C7E">
      <w:pPr>
        <w:autoSpaceDE w:val="0"/>
        <w:jc w:val="both"/>
        <w:rPr>
          <w:bCs/>
          <w:color w:val="000000"/>
        </w:rPr>
      </w:pPr>
      <w:r w:rsidRPr="00BF45ED">
        <w:rPr>
          <w:bCs/>
        </w:rPr>
        <w:t>услуги «</w:t>
      </w:r>
      <w:r w:rsidRPr="00BF45ED">
        <w:rPr>
          <w:bCs/>
          <w:color w:val="000000"/>
        </w:rPr>
        <w:t xml:space="preserve">Оказание поддержки субъектам </w:t>
      </w:r>
    </w:p>
    <w:p w:rsidR="00165C7E" w:rsidRPr="00BF45ED" w:rsidRDefault="00165C7E" w:rsidP="00165C7E">
      <w:pPr>
        <w:autoSpaceDE w:val="0"/>
        <w:jc w:val="both"/>
        <w:rPr>
          <w:bCs/>
          <w:color w:val="000000"/>
        </w:rPr>
      </w:pPr>
      <w:r w:rsidRPr="00BF45ED">
        <w:rPr>
          <w:bCs/>
          <w:color w:val="000000"/>
        </w:rPr>
        <w:t xml:space="preserve">инвестиционной деятельности в реализации </w:t>
      </w:r>
    </w:p>
    <w:p w:rsidR="00165C7E" w:rsidRPr="00BF45ED" w:rsidRDefault="00165C7E" w:rsidP="00165C7E">
      <w:pPr>
        <w:autoSpaceDE w:val="0"/>
        <w:jc w:val="both"/>
        <w:rPr>
          <w:bCs/>
          <w:color w:val="000000"/>
        </w:rPr>
      </w:pPr>
      <w:r w:rsidRPr="00BF45ED">
        <w:rPr>
          <w:bCs/>
          <w:color w:val="000000"/>
        </w:rPr>
        <w:t xml:space="preserve">инвестиционных проектов на территории </w:t>
      </w:r>
    </w:p>
    <w:p w:rsidR="00165C7E" w:rsidRPr="00BF45ED" w:rsidRDefault="00165C7E" w:rsidP="00165C7E">
      <w:pPr>
        <w:autoSpaceDE w:val="0"/>
        <w:jc w:val="both"/>
        <w:rPr>
          <w:bCs/>
          <w:color w:val="000000"/>
        </w:rPr>
      </w:pPr>
      <w:r w:rsidRPr="00BF45ED">
        <w:rPr>
          <w:bCs/>
          <w:color w:val="000000"/>
        </w:rPr>
        <w:t xml:space="preserve">Георгиевского сельсовета» </w:t>
      </w:r>
    </w:p>
    <w:p w:rsidR="00165C7E" w:rsidRPr="00BF45ED" w:rsidRDefault="00165C7E" w:rsidP="00165C7E">
      <w:pPr>
        <w:autoSpaceDE w:val="0"/>
        <w:jc w:val="both"/>
        <w:rPr>
          <w:color w:val="000000"/>
        </w:rPr>
      </w:pPr>
    </w:p>
    <w:p w:rsidR="00165C7E" w:rsidRDefault="00165C7E" w:rsidP="00165C7E">
      <w:pPr>
        <w:autoSpaceDE w:val="0"/>
        <w:jc w:val="both"/>
        <w:rPr>
          <w:color w:val="000000"/>
        </w:rPr>
      </w:pPr>
      <w:r w:rsidRPr="00BF45ED">
        <w:rPr>
          <w:color w:val="000000"/>
        </w:rPr>
        <w:tab/>
      </w:r>
      <w:r w:rsidRPr="00BF45ED">
        <w:t>В соответствии с Федеральным законом от 27.07.2010 №210-ФЗ «Об организации предоставления государственных и муниципальных услуг», Федеральным законом от 25.02.1999 №</w:t>
      </w:r>
      <w:r>
        <w:t xml:space="preserve"> </w:t>
      </w:r>
      <w:r w:rsidRPr="00BF45ED">
        <w:t xml:space="preserve">39-ФЗ «Об инвестиционной деятельности в Российской Федерации, осуществляемой в форме капитальных вложений», </w:t>
      </w:r>
      <w:r w:rsidRPr="00BF45ED">
        <w:rPr>
          <w:color w:val="000000"/>
        </w:rPr>
        <w:t>Федеральным закон</w:t>
      </w:r>
      <w:r>
        <w:rPr>
          <w:color w:val="000000"/>
        </w:rPr>
        <w:t xml:space="preserve">ом от 06.10.2003 </w:t>
      </w:r>
    </w:p>
    <w:p w:rsidR="00165C7E" w:rsidRPr="00BF45ED" w:rsidRDefault="00165C7E" w:rsidP="00165C7E">
      <w:pPr>
        <w:autoSpaceDE w:val="0"/>
        <w:jc w:val="both"/>
        <w:rPr>
          <w:b/>
          <w:color w:val="000000"/>
        </w:rPr>
      </w:pPr>
      <w:r>
        <w:rPr>
          <w:color w:val="000000"/>
        </w:rPr>
        <w:t xml:space="preserve">№ 131-ФЗ «Об </w:t>
      </w:r>
      <w:r w:rsidRPr="00BF45ED">
        <w:rPr>
          <w:color w:val="000000"/>
        </w:rPr>
        <w:t xml:space="preserve">общих принципах организации местного самоуправления в Российской Федерации», </w:t>
      </w:r>
      <w:proofErr w:type="gramStart"/>
      <w:r w:rsidRPr="00BF45ED">
        <w:rPr>
          <w:color w:val="000000"/>
        </w:rPr>
        <w:t xml:space="preserve">руководствуясь Уставом Георгиевского сельсовета </w:t>
      </w:r>
      <w:r w:rsidRPr="00BF45ED">
        <w:rPr>
          <w:b/>
          <w:color w:val="000000"/>
        </w:rPr>
        <w:t>ПОСТАНОВЛЯЮ</w:t>
      </w:r>
      <w:proofErr w:type="gramEnd"/>
      <w:r w:rsidRPr="00BF45ED">
        <w:rPr>
          <w:b/>
          <w:color w:val="000000"/>
        </w:rPr>
        <w:t>:</w:t>
      </w:r>
    </w:p>
    <w:p w:rsidR="00165C7E" w:rsidRPr="00BF45ED" w:rsidRDefault="00165C7E" w:rsidP="00165C7E">
      <w:pPr>
        <w:jc w:val="both"/>
        <w:rPr>
          <w:b/>
          <w:bCs/>
        </w:rPr>
      </w:pPr>
    </w:p>
    <w:p w:rsidR="00165C7E" w:rsidRPr="00BF45ED" w:rsidRDefault="00165C7E" w:rsidP="00165C7E">
      <w:pPr>
        <w:autoSpaceDE w:val="0"/>
        <w:jc w:val="both"/>
        <w:rPr>
          <w:color w:val="000000"/>
        </w:rPr>
      </w:pPr>
      <w:r w:rsidRPr="00BF45ED">
        <w:t>1. Утвердить административный регламент предоставления муниципальной услуги «</w:t>
      </w:r>
      <w:r w:rsidRPr="00BF45ED">
        <w:rPr>
          <w:color w:val="000000"/>
        </w:rPr>
        <w:t>Оказание поддержки субъектам инвестиционной деятельности в реализации инвести</w:t>
      </w:r>
      <w:r>
        <w:rPr>
          <w:color w:val="000000"/>
        </w:rPr>
        <w:t xml:space="preserve">ционных проектов на территории </w:t>
      </w:r>
      <w:r w:rsidRPr="00BF45ED">
        <w:rPr>
          <w:color w:val="000000"/>
        </w:rPr>
        <w:t>Георгиевского сельсовета» согласно Приложению.</w:t>
      </w:r>
    </w:p>
    <w:p w:rsidR="00165C7E" w:rsidRPr="00BF45ED" w:rsidRDefault="00165C7E" w:rsidP="00165C7E">
      <w:pPr>
        <w:autoSpaceDE w:val="0"/>
        <w:jc w:val="both"/>
        <w:rPr>
          <w:color w:val="000000"/>
        </w:rPr>
      </w:pPr>
      <w:r>
        <w:rPr>
          <w:color w:val="000000"/>
          <w:spacing w:val="-4"/>
          <w:w w:val="101"/>
        </w:rPr>
        <w:t xml:space="preserve">2. </w:t>
      </w:r>
      <w:proofErr w:type="gramStart"/>
      <w:r>
        <w:rPr>
          <w:color w:val="000000"/>
          <w:spacing w:val="-4"/>
          <w:w w:val="101"/>
        </w:rPr>
        <w:t>Контроль за</w:t>
      </w:r>
      <w:proofErr w:type="gramEnd"/>
      <w:r>
        <w:rPr>
          <w:color w:val="000000"/>
          <w:spacing w:val="-4"/>
          <w:w w:val="101"/>
        </w:rPr>
        <w:t xml:space="preserve"> </w:t>
      </w:r>
      <w:r w:rsidRPr="00BF45ED">
        <w:rPr>
          <w:color w:val="000000"/>
          <w:spacing w:val="-4"/>
          <w:w w:val="101"/>
        </w:rPr>
        <w:t>исполнением настоящего решения оставляю за собой</w:t>
      </w:r>
    </w:p>
    <w:p w:rsidR="00165C7E" w:rsidRPr="00BF45ED" w:rsidRDefault="00165C7E" w:rsidP="00165C7E">
      <w:pPr>
        <w:autoSpaceDE w:val="0"/>
        <w:autoSpaceDN w:val="0"/>
        <w:adjustRightInd w:val="0"/>
        <w:jc w:val="both"/>
        <w:rPr>
          <w:color w:val="000000"/>
          <w:spacing w:val="-4"/>
          <w:w w:val="101"/>
        </w:rPr>
      </w:pPr>
      <w:r w:rsidRPr="00BF45ED">
        <w:t>3.</w:t>
      </w:r>
      <w:r>
        <w:t xml:space="preserve"> </w:t>
      </w:r>
      <w:r w:rsidRPr="00BF45ED">
        <w:t xml:space="preserve">Настоящее постановление вступает в силу в день, следующий за днем официального опубликования в печатном издании «Ведомости Георгиевского сельсовета»» и подлежит размещению на официальном сайте </w:t>
      </w:r>
      <w:r>
        <w:t>МО Георгиевский</w:t>
      </w:r>
      <w:r w:rsidRPr="00BF45ED">
        <w:t xml:space="preserve"> сельсовет</w:t>
      </w:r>
      <w:r>
        <w:t xml:space="preserve"> </w:t>
      </w:r>
      <w:proofErr w:type="spellStart"/>
      <w:r>
        <w:t>георгиевка</w:t>
      </w:r>
      <w:proofErr w:type="gramStart"/>
      <w:r>
        <w:t>.р</w:t>
      </w:r>
      <w:proofErr w:type="gramEnd"/>
      <w:r>
        <w:t>ус</w:t>
      </w:r>
      <w:proofErr w:type="spellEnd"/>
      <w:r w:rsidRPr="00BF45ED">
        <w:t>.</w:t>
      </w:r>
    </w:p>
    <w:p w:rsidR="00165C7E" w:rsidRPr="00BF45ED" w:rsidRDefault="00165C7E" w:rsidP="00165C7E">
      <w:pPr>
        <w:tabs>
          <w:tab w:val="left" w:pos="142"/>
        </w:tabs>
        <w:jc w:val="both"/>
      </w:pPr>
    </w:p>
    <w:p w:rsidR="00165C7E" w:rsidRPr="00BF45ED" w:rsidRDefault="00165C7E" w:rsidP="00165C7E">
      <w:pPr>
        <w:tabs>
          <w:tab w:val="left" w:pos="142"/>
        </w:tabs>
        <w:jc w:val="both"/>
      </w:pPr>
    </w:p>
    <w:p w:rsidR="00165C7E" w:rsidRPr="00BF45ED" w:rsidRDefault="00165C7E" w:rsidP="00165C7E">
      <w:pPr>
        <w:tabs>
          <w:tab w:val="left" w:pos="142"/>
        </w:tabs>
        <w:jc w:val="both"/>
      </w:pPr>
      <w:r w:rsidRPr="00BF45ED">
        <w:t xml:space="preserve">Глава Георгиевского сельсовета                                            </w:t>
      </w:r>
      <w:r>
        <w:t xml:space="preserve">                              </w:t>
      </w:r>
      <w:r w:rsidRPr="00BF45ED">
        <w:t xml:space="preserve"> С.В. Панарин</w:t>
      </w:r>
    </w:p>
    <w:p w:rsidR="00165C7E" w:rsidRPr="00BF45ED" w:rsidRDefault="00165C7E" w:rsidP="00165C7E">
      <w:pPr>
        <w:tabs>
          <w:tab w:val="left" w:pos="142"/>
        </w:tabs>
        <w:jc w:val="both"/>
      </w:pPr>
    </w:p>
    <w:p w:rsidR="00165C7E" w:rsidRDefault="00165C7E" w:rsidP="00B529CA"/>
    <w:p w:rsidR="00165C7E" w:rsidRDefault="00165C7E" w:rsidP="00165C7E">
      <w:pPr>
        <w:jc w:val="right"/>
      </w:pPr>
      <w:r>
        <w:t xml:space="preserve">Приложение </w:t>
      </w:r>
    </w:p>
    <w:p w:rsidR="00165C7E" w:rsidRDefault="00165C7E" w:rsidP="00165C7E">
      <w:pPr>
        <w:jc w:val="right"/>
      </w:pPr>
      <w:r>
        <w:t>к постановлению Администрации</w:t>
      </w:r>
    </w:p>
    <w:p w:rsidR="00165C7E" w:rsidRDefault="00165C7E" w:rsidP="00165C7E">
      <w:pPr>
        <w:jc w:val="right"/>
      </w:pPr>
      <w:r>
        <w:t>Георгиевского сельсовета</w:t>
      </w:r>
    </w:p>
    <w:p w:rsidR="00165C7E" w:rsidRDefault="00165C7E" w:rsidP="00165C7E">
      <w:pPr>
        <w:jc w:val="right"/>
      </w:pPr>
      <w:r>
        <w:t xml:space="preserve">от 24.04.2020 № 14-п </w:t>
      </w:r>
    </w:p>
    <w:p w:rsidR="00165C7E" w:rsidRDefault="00165C7E" w:rsidP="00165C7E">
      <w:pPr>
        <w:jc w:val="center"/>
      </w:pPr>
    </w:p>
    <w:p w:rsidR="00165C7E" w:rsidRDefault="00165C7E" w:rsidP="00165C7E">
      <w:pPr>
        <w:autoSpaceDE w:val="0"/>
        <w:jc w:val="center"/>
        <w:rPr>
          <w:b/>
          <w:bCs/>
        </w:rPr>
      </w:pPr>
      <w:r>
        <w:rPr>
          <w:b/>
          <w:bCs/>
        </w:rPr>
        <w:t xml:space="preserve"> АДМИНИСТРАТИВНЫЙ РЕГЛАМЕНТ </w:t>
      </w:r>
    </w:p>
    <w:p w:rsidR="00165C7E" w:rsidRDefault="00165C7E" w:rsidP="00165C7E">
      <w:pPr>
        <w:autoSpaceDE w:val="0"/>
        <w:jc w:val="center"/>
        <w:rPr>
          <w:b/>
          <w:bCs/>
        </w:rPr>
      </w:pPr>
      <w:r>
        <w:rPr>
          <w:b/>
          <w:bCs/>
        </w:rPr>
        <w:t xml:space="preserve">предоставления муниципальной услуги </w:t>
      </w:r>
    </w:p>
    <w:p w:rsidR="00165C7E" w:rsidRDefault="00165C7E" w:rsidP="00165C7E">
      <w:pPr>
        <w:autoSpaceDE w:val="0"/>
        <w:jc w:val="center"/>
        <w:rPr>
          <w:b/>
          <w:bCs/>
        </w:rPr>
      </w:pPr>
      <w:r>
        <w:rPr>
          <w:b/>
          <w:bCs/>
        </w:rPr>
        <w:lastRenderedPageBreak/>
        <w:t>«</w:t>
      </w:r>
      <w:r>
        <w:rPr>
          <w:b/>
          <w:bCs/>
          <w:color w:val="000000"/>
        </w:rPr>
        <w:t xml:space="preserve">Оказание поддержки субъектам инвестиционной деятельности в реализации инвестиционных проектов на территории Георгиевского сельсовета» </w:t>
      </w:r>
    </w:p>
    <w:p w:rsidR="00165C7E" w:rsidRDefault="00165C7E" w:rsidP="00165C7E">
      <w:pPr>
        <w:jc w:val="center"/>
        <w:rPr>
          <w:caps/>
        </w:rPr>
      </w:pPr>
    </w:p>
    <w:p w:rsidR="00165C7E" w:rsidRDefault="00165C7E" w:rsidP="00165C7E">
      <w:pPr>
        <w:autoSpaceDE w:val="0"/>
        <w:jc w:val="center"/>
        <w:outlineLvl w:val="1"/>
        <w:rPr>
          <w:b/>
          <w:bCs/>
        </w:rPr>
      </w:pPr>
      <w:r>
        <w:rPr>
          <w:b/>
          <w:bCs/>
        </w:rPr>
        <w:t>1. ОБЩИЕ ПОЛОЖЕНИЯ</w:t>
      </w:r>
    </w:p>
    <w:p w:rsidR="00165C7E" w:rsidRDefault="00165C7E" w:rsidP="00165C7E">
      <w:pPr>
        <w:autoSpaceDE w:val="0"/>
        <w:ind w:firstLine="540"/>
        <w:jc w:val="both"/>
        <w:rPr>
          <w:b/>
          <w:bCs/>
        </w:rPr>
      </w:pPr>
    </w:p>
    <w:p w:rsidR="00165C7E" w:rsidRPr="006C1927" w:rsidRDefault="00165C7E" w:rsidP="00165C7E">
      <w:pPr>
        <w:autoSpaceDE w:val="0"/>
        <w:autoSpaceDN w:val="0"/>
        <w:adjustRightInd w:val="0"/>
        <w:ind w:firstLine="708"/>
        <w:jc w:val="both"/>
        <w:outlineLvl w:val="1"/>
        <w:rPr>
          <w:b/>
          <w:bCs/>
        </w:rPr>
      </w:pPr>
      <w:r>
        <w:rPr>
          <w:b/>
          <w:bCs/>
        </w:rPr>
        <w:t>1.1. Предмет регулирования административного регламента</w:t>
      </w:r>
    </w:p>
    <w:p w:rsidR="00165C7E" w:rsidRPr="006C1927" w:rsidRDefault="00165C7E" w:rsidP="00165C7E">
      <w:pPr>
        <w:autoSpaceDE w:val="0"/>
        <w:autoSpaceDN w:val="0"/>
        <w:adjustRightInd w:val="0"/>
        <w:ind w:firstLine="709"/>
        <w:jc w:val="both"/>
        <w:rPr>
          <w:color w:val="000000"/>
        </w:rPr>
      </w:pPr>
      <w:proofErr w:type="gramStart"/>
      <w:r w:rsidRPr="00A53103">
        <w:t>Предметом регулирования административного регламента предоставления муниципальной услуги «</w:t>
      </w:r>
      <w:r w:rsidRPr="00A53103">
        <w:rPr>
          <w:color w:val="000000"/>
        </w:rPr>
        <w:t xml:space="preserve">Оказание поддержки субъектам инвестиционной деятельности в реализации инвестиционных проектов на территории Георгиевского сельсовета» в рамках реализации муниципальных программ (далее - административный регламент) являются отношения, возникающие между Администрацией Георгиевского сельсовета и субъектами инвестиционной деятельности (юридическими лицами, предпринимателями и физическими лицами) (далее – заявитель, инициатор проекта) при предоставлении муниципальной услуги по </w:t>
      </w:r>
      <w:r w:rsidRPr="00A53103">
        <w:t>оказанию поддержки субъектам инвестиционной деятельности в</w:t>
      </w:r>
      <w:proofErr w:type="gramEnd"/>
      <w:r w:rsidRPr="00A53103">
        <w:t xml:space="preserve"> реализации инвестиционных проектов на территории Георгиевского сельсовета.</w:t>
      </w:r>
    </w:p>
    <w:p w:rsidR="00165C7E" w:rsidRPr="006C1927" w:rsidRDefault="00165C7E" w:rsidP="00165C7E">
      <w:pPr>
        <w:autoSpaceDE w:val="0"/>
        <w:autoSpaceDN w:val="0"/>
        <w:adjustRightInd w:val="0"/>
        <w:ind w:firstLine="709"/>
        <w:jc w:val="both"/>
        <w:rPr>
          <w:b/>
          <w:bCs/>
        </w:rPr>
      </w:pPr>
      <w:r>
        <w:rPr>
          <w:b/>
          <w:bCs/>
        </w:rPr>
        <w:t>1.2. Круг заявителей</w:t>
      </w:r>
    </w:p>
    <w:p w:rsidR="00165C7E" w:rsidRDefault="00165C7E" w:rsidP="00165C7E">
      <w:pPr>
        <w:autoSpaceDE w:val="0"/>
        <w:autoSpaceDN w:val="0"/>
        <w:adjustRightInd w:val="0"/>
        <w:ind w:firstLine="709"/>
        <w:jc w:val="both"/>
      </w:pPr>
      <w:r>
        <w:t>1.2.1. Заявителями при предоставлении муниципальной услуги являются юридические лица, предприниматели и физические лица, обратившиеся за поддержкой по вопросам реализации инвестиционного проекта на территории Георгиевского сельсовета в Администрацию Георгиевского сельсовета</w:t>
      </w:r>
      <w:r>
        <w:rPr>
          <w:color w:val="000000"/>
        </w:rPr>
        <w:t xml:space="preserve"> </w:t>
      </w:r>
      <w:r>
        <w:t>с обращением (инвестиционным намерением), выраженным в письменной или электронной форме.</w:t>
      </w:r>
    </w:p>
    <w:p w:rsidR="00165C7E" w:rsidRDefault="00165C7E" w:rsidP="00165C7E">
      <w:pPr>
        <w:autoSpaceDE w:val="0"/>
        <w:autoSpaceDN w:val="0"/>
        <w:adjustRightInd w:val="0"/>
        <w:ind w:firstLine="709"/>
        <w:jc w:val="both"/>
      </w:pPr>
      <w:r>
        <w:t>Субъекты инвестиционной деятельности определены требованиями, установленными Федеральным законом от 25.02.1999 №39-ФЗ «Об инвестиционной деятельности в Российской Федерации, осуществляемой в форме капитальных вложений».</w:t>
      </w:r>
    </w:p>
    <w:p w:rsidR="00165C7E" w:rsidRDefault="00165C7E" w:rsidP="00165C7E">
      <w:pPr>
        <w:autoSpaceDE w:val="0"/>
        <w:autoSpaceDN w:val="0"/>
        <w:adjustRightInd w:val="0"/>
        <w:ind w:firstLine="709"/>
        <w:jc w:val="both"/>
      </w:pPr>
      <w: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165C7E" w:rsidRDefault="00165C7E" w:rsidP="00165C7E">
      <w:pPr>
        <w:autoSpaceDE w:val="0"/>
        <w:autoSpaceDN w:val="0"/>
        <w:adjustRightInd w:val="0"/>
        <w:ind w:firstLine="709"/>
        <w:jc w:val="both"/>
        <w:rPr>
          <w:b/>
          <w:bCs/>
        </w:rPr>
      </w:pPr>
      <w:r>
        <w:rPr>
          <w:b/>
          <w:bCs/>
        </w:rPr>
        <w:t>1.3. Требования к порядку информирования о предоставлении муниципальной услуги</w:t>
      </w:r>
    </w:p>
    <w:p w:rsidR="00165C7E" w:rsidRDefault="00165C7E" w:rsidP="00165C7E">
      <w:pPr>
        <w:autoSpaceDE w:val="0"/>
        <w:ind w:firstLine="709"/>
        <w:jc w:val="both"/>
      </w:pPr>
      <w:r>
        <w:t>1.3.1. Порядок информирования о предоставлении муниципальной услуги:</w:t>
      </w:r>
    </w:p>
    <w:p w:rsidR="00165C7E" w:rsidRDefault="00165C7E" w:rsidP="00165C7E">
      <w:pPr>
        <w:autoSpaceDE w:val="0"/>
        <w:jc w:val="both"/>
      </w:pPr>
      <w:r>
        <w:t xml:space="preserve">         Место нахождения Администрации Георгиевского сельсовета: </w:t>
      </w:r>
    </w:p>
    <w:p w:rsidR="00165C7E" w:rsidRDefault="00165C7E" w:rsidP="00165C7E">
      <w:pPr>
        <w:jc w:val="both"/>
      </w:pPr>
      <w:proofErr w:type="gramStart"/>
      <w:r>
        <w:t>663643, Красноярский край, Канский район, с. Георгиевка, ул. Школьная, д. 2</w:t>
      </w:r>
      <w:proofErr w:type="gramEnd"/>
    </w:p>
    <w:p w:rsidR="00165C7E" w:rsidRDefault="00165C7E" w:rsidP="00165C7E">
      <w:pPr>
        <w:jc w:val="both"/>
      </w:pPr>
      <w:r>
        <w:t xml:space="preserve">         </w:t>
      </w:r>
      <w:proofErr w:type="gramStart"/>
      <w:r>
        <w:t>Почтовый адрес:</w:t>
      </w:r>
      <w:r w:rsidRPr="008023EE">
        <w:t xml:space="preserve"> </w:t>
      </w:r>
      <w:r>
        <w:t>663643, Красноярский край, Канский район, с. Георгиевка, ул. Школьная, д. 2</w:t>
      </w:r>
      <w:proofErr w:type="gramEnd"/>
    </w:p>
    <w:p w:rsidR="00165C7E" w:rsidRDefault="00165C7E" w:rsidP="00165C7E">
      <w:pPr>
        <w:jc w:val="both"/>
      </w:pPr>
      <w:r>
        <w:t xml:space="preserve">         Телефон/факс: 8(39161) 72-134</w:t>
      </w:r>
    </w:p>
    <w:p w:rsidR="00165C7E" w:rsidRPr="00F72A0A" w:rsidRDefault="00165C7E" w:rsidP="00165C7E">
      <w:pPr>
        <w:pStyle w:val="15"/>
      </w:pPr>
      <w:r>
        <w:t xml:space="preserve">         Адрес электронной почты: - </w:t>
      </w:r>
      <w:hyperlink r:id="rId15" w:history="1">
        <w:r w:rsidRPr="00F72A0A">
          <w:rPr>
            <w:rStyle w:val="af"/>
            <w:color w:val="auto"/>
          </w:rPr>
          <w:t>adm</w:t>
        </w:r>
        <w:r w:rsidRPr="00F72A0A">
          <w:rPr>
            <w:rStyle w:val="af"/>
            <w:color w:val="auto"/>
            <w:lang w:val="en-US"/>
          </w:rPr>
          <w:t>georgss</w:t>
        </w:r>
        <w:r w:rsidRPr="00F72A0A">
          <w:rPr>
            <w:rStyle w:val="af"/>
            <w:color w:val="auto"/>
          </w:rPr>
          <w:t>@</w:t>
        </w:r>
        <w:r w:rsidRPr="00F72A0A">
          <w:rPr>
            <w:rStyle w:val="af"/>
            <w:color w:val="auto"/>
            <w:lang w:val="en-US"/>
          </w:rPr>
          <w:t>yandex</w:t>
        </w:r>
        <w:r w:rsidRPr="00F72A0A">
          <w:rPr>
            <w:rStyle w:val="af"/>
            <w:color w:val="auto"/>
          </w:rPr>
          <w:t>.</w:t>
        </w:r>
        <w:r w:rsidRPr="00F72A0A">
          <w:rPr>
            <w:rStyle w:val="af"/>
            <w:color w:val="auto"/>
            <w:lang w:val="en-US"/>
          </w:rPr>
          <w:t>ru</w:t>
        </w:r>
      </w:hyperlink>
      <w:r w:rsidRPr="00F72A0A">
        <w:t xml:space="preserve"> </w:t>
      </w:r>
    </w:p>
    <w:p w:rsidR="00165C7E" w:rsidRPr="00F72A0A" w:rsidRDefault="00165C7E" w:rsidP="00165C7E">
      <w:pPr>
        <w:pStyle w:val="15"/>
      </w:pPr>
      <w:r w:rsidRPr="00F72A0A">
        <w:t xml:space="preserve">адрес официального сайта администрации Георгиевского сельсовета сети Интернет </w:t>
      </w:r>
      <w:proofErr w:type="gramStart"/>
      <w:r w:rsidRPr="00F72A0A">
        <w:t>–</w:t>
      </w:r>
      <w:proofErr w:type="spellStart"/>
      <w:r w:rsidRPr="00F72A0A">
        <w:t>г</w:t>
      </w:r>
      <w:proofErr w:type="gramEnd"/>
      <w:r w:rsidRPr="00F72A0A">
        <w:t>еоргиевка.рус</w:t>
      </w:r>
      <w:proofErr w:type="spellEnd"/>
      <w:r w:rsidRPr="00F72A0A">
        <w:t>.</w:t>
      </w:r>
    </w:p>
    <w:p w:rsidR="00165C7E" w:rsidRPr="00F72A0A" w:rsidRDefault="00165C7E" w:rsidP="00165C7E">
      <w:pPr>
        <w:pStyle w:val="15"/>
      </w:pPr>
      <w:r w:rsidRPr="00F72A0A">
        <w:t xml:space="preserve">         Адрес Единого портала государственных и муниципальных услуг: </w:t>
      </w:r>
      <w:hyperlink r:id="rId16" w:history="1">
        <w:r w:rsidRPr="00F72A0A">
          <w:rPr>
            <w:rStyle w:val="af"/>
            <w:color w:val="auto"/>
          </w:rPr>
          <w:t>www.</w:t>
        </w:r>
        <w:r w:rsidRPr="00F72A0A">
          <w:rPr>
            <w:rStyle w:val="af"/>
            <w:color w:val="auto"/>
            <w:lang w:val="en-US"/>
          </w:rPr>
          <w:t>gosuslugi</w:t>
        </w:r>
        <w:r w:rsidRPr="00F72A0A">
          <w:rPr>
            <w:rStyle w:val="af"/>
            <w:color w:val="auto"/>
          </w:rPr>
          <w:t>.</w:t>
        </w:r>
        <w:r w:rsidRPr="00F72A0A">
          <w:rPr>
            <w:rStyle w:val="af"/>
            <w:color w:val="auto"/>
            <w:lang w:val="en-US"/>
          </w:rPr>
          <w:t>ru</w:t>
        </w:r>
      </w:hyperlink>
    </w:p>
    <w:p w:rsidR="00165C7E" w:rsidRDefault="00165C7E" w:rsidP="00165C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МФЦ:</w:t>
      </w:r>
      <w:r>
        <w:rPr>
          <w:sz w:val="24"/>
          <w:szCs w:val="24"/>
        </w:rPr>
        <w:t xml:space="preserve"> </w:t>
      </w:r>
      <w:r>
        <w:rPr>
          <w:rFonts w:ascii="Times New Roman" w:hAnsi="Times New Roman" w:cs="Times New Roman"/>
          <w:sz w:val="24"/>
          <w:szCs w:val="24"/>
        </w:rPr>
        <w:t xml:space="preserve">Наименование организации, участвующей в предоставлении муниципальной услуги: муниципальное бюджетное учреждение "Многофункциональный центр предоставления государственных и муниципальных услуг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Канске (далее - многофункциональный центр).</w:t>
      </w:r>
    </w:p>
    <w:p w:rsidR="00165C7E" w:rsidRDefault="00165C7E" w:rsidP="00165C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Место нахождения и почтовый адрес многофункционального центра:</w:t>
      </w:r>
    </w:p>
    <w:p w:rsidR="00165C7E" w:rsidRDefault="00165C7E" w:rsidP="00165C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663600, Красноярский край,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Канск,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Северный, д. 34;</w:t>
      </w:r>
    </w:p>
    <w:p w:rsidR="00165C7E" w:rsidRDefault="00165C7E" w:rsidP="00165C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телефон: 8 (39161) 3-42-33;</w:t>
      </w:r>
    </w:p>
    <w:p w:rsidR="00165C7E" w:rsidRDefault="00165C7E" w:rsidP="00165C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info</w:t>
      </w:r>
      <w:r>
        <w:rPr>
          <w:rFonts w:ascii="Times New Roman" w:hAnsi="Times New Roman" w:cs="Times New Roman"/>
          <w:sz w:val="24"/>
          <w:szCs w:val="24"/>
        </w:rPr>
        <w:t>@</w:t>
      </w:r>
      <w:r w:rsidRPr="00A6316B">
        <w:rPr>
          <w:rFonts w:ascii="Times New Roman" w:hAnsi="Times New Roman" w:cs="Times New Roman"/>
          <w:sz w:val="24"/>
          <w:szCs w:val="24"/>
        </w:rPr>
        <w:t>24</w:t>
      </w:r>
      <w:proofErr w:type="spellStart"/>
      <w:r>
        <w:rPr>
          <w:rFonts w:ascii="Times New Roman" w:hAnsi="Times New Roman" w:cs="Times New Roman"/>
          <w:sz w:val="24"/>
          <w:szCs w:val="24"/>
          <w:lang w:val="en-US"/>
        </w:rPr>
        <w:t>mfc</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p w:rsidR="00165C7E" w:rsidRDefault="00165C7E" w:rsidP="00165C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Телефоны для справок: 8 (39161) 3-56-40.</w:t>
      </w:r>
    </w:p>
    <w:p w:rsidR="00165C7E" w:rsidRDefault="00165C7E" w:rsidP="00165C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График приема граждан специалистами многофункционального центра:</w:t>
      </w:r>
    </w:p>
    <w:p w:rsidR="00165C7E" w:rsidRDefault="00165C7E" w:rsidP="00165C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rPr>
        <w:t xml:space="preserve"> понедельника по пятницу: 09.00 - 20.00 (ежедневно);</w:t>
      </w:r>
    </w:p>
    <w:p w:rsidR="00165C7E" w:rsidRDefault="00165C7E" w:rsidP="00165C7E">
      <w:pPr>
        <w:autoSpaceDE w:val="0"/>
        <w:autoSpaceDN w:val="0"/>
        <w:adjustRightInd w:val="0"/>
        <w:ind w:firstLine="540"/>
        <w:jc w:val="both"/>
      </w:pPr>
      <w:r>
        <w:lastRenderedPageBreak/>
        <w:t>Прием заявителей для предоставления муниципальной услуги осуществляется специалистами администрации согласно графику приема граждан:</w:t>
      </w:r>
    </w:p>
    <w:p w:rsidR="00165C7E" w:rsidRDefault="00165C7E" w:rsidP="00165C7E">
      <w:pPr>
        <w:autoSpaceDE w:val="0"/>
        <w:autoSpaceDN w:val="0"/>
        <w:adjustRightInd w:val="0"/>
        <w:ind w:firstLine="540"/>
        <w:jc w:val="both"/>
      </w:pPr>
    </w:p>
    <w:tbl>
      <w:tblPr>
        <w:tblW w:w="0" w:type="auto"/>
        <w:tblCellSpacing w:w="0" w:type="dxa"/>
        <w:tblCellMar>
          <w:left w:w="0" w:type="dxa"/>
          <w:right w:w="0" w:type="dxa"/>
        </w:tblCellMar>
        <w:tblLook w:val="00A0"/>
      </w:tblPr>
      <w:tblGrid>
        <w:gridCol w:w="3255"/>
        <w:gridCol w:w="3195"/>
      </w:tblGrid>
      <w:tr w:rsidR="00165C7E" w:rsidTr="008200D3">
        <w:trPr>
          <w:tblCellSpacing w:w="0" w:type="dxa"/>
        </w:trPr>
        <w:tc>
          <w:tcPr>
            <w:tcW w:w="3255" w:type="dxa"/>
          </w:tcPr>
          <w:p w:rsidR="00165C7E" w:rsidRDefault="00165C7E" w:rsidP="008200D3">
            <w:pPr>
              <w:widowControl w:val="0"/>
              <w:autoSpaceDE w:val="0"/>
              <w:autoSpaceDN w:val="0"/>
              <w:adjustRightInd w:val="0"/>
              <w:spacing w:before="100" w:beforeAutospacing="1" w:after="100" w:afterAutospacing="1"/>
              <w:jc w:val="both"/>
              <w:rPr>
                <w:rFonts w:eastAsia="Tahoma"/>
                <w:lang w:eastAsia="zh-CN"/>
              </w:rPr>
            </w:pPr>
            <w:r>
              <w:t>Понедельник   </w:t>
            </w:r>
          </w:p>
        </w:tc>
        <w:tc>
          <w:tcPr>
            <w:tcW w:w="3195" w:type="dxa"/>
          </w:tcPr>
          <w:p w:rsidR="00165C7E" w:rsidRDefault="00165C7E" w:rsidP="008200D3">
            <w:pPr>
              <w:widowControl w:val="0"/>
              <w:autoSpaceDE w:val="0"/>
              <w:autoSpaceDN w:val="0"/>
              <w:adjustRightInd w:val="0"/>
              <w:spacing w:before="100" w:beforeAutospacing="1" w:after="100" w:afterAutospacing="1"/>
              <w:rPr>
                <w:rFonts w:eastAsia="Tahoma"/>
                <w:lang w:eastAsia="zh-CN"/>
              </w:rPr>
            </w:pPr>
            <w:r>
              <w:rPr>
                <w:lang w:val="en-US"/>
              </w:rPr>
              <w:t>9</w:t>
            </w:r>
            <w:r>
              <w:t>-00 – 20-00</w:t>
            </w:r>
          </w:p>
        </w:tc>
      </w:tr>
      <w:tr w:rsidR="00165C7E" w:rsidTr="008200D3">
        <w:trPr>
          <w:tblCellSpacing w:w="0" w:type="dxa"/>
        </w:trPr>
        <w:tc>
          <w:tcPr>
            <w:tcW w:w="3255" w:type="dxa"/>
          </w:tcPr>
          <w:p w:rsidR="00165C7E" w:rsidRDefault="00165C7E" w:rsidP="008200D3">
            <w:pPr>
              <w:widowControl w:val="0"/>
              <w:autoSpaceDE w:val="0"/>
              <w:autoSpaceDN w:val="0"/>
              <w:adjustRightInd w:val="0"/>
              <w:spacing w:before="100" w:beforeAutospacing="1" w:after="100" w:afterAutospacing="1"/>
              <w:rPr>
                <w:rFonts w:eastAsia="Tahoma"/>
                <w:lang w:eastAsia="zh-CN"/>
              </w:rPr>
            </w:pPr>
            <w:r>
              <w:t>Вторник      </w:t>
            </w:r>
          </w:p>
        </w:tc>
        <w:tc>
          <w:tcPr>
            <w:tcW w:w="3195" w:type="dxa"/>
          </w:tcPr>
          <w:p w:rsidR="00165C7E" w:rsidRDefault="00165C7E" w:rsidP="008200D3">
            <w:pPr>
              <w:widowControl w:val="0"/>
              <w:autoSpaceDE w:val="0"/>
              <w:autoSpaceDN w:val="0"/>
              <w:adjustRightInd w:val="0"/>
              <w:spacing w:before="100" w:beforeAutospacing="1" w:after="100" w:afterAutospacing="1"/>
              <w:rPr>
                <w:rFonts w:eastAsia="Tahoma"/>
                <w:lang w:eastAsia="zh-CN"/>
              </w:rPr>
            </w:pPr>
            <w:r>
              <w:t>9-00 – 20-00</w:t>
            </w:r>
          </w:p>
        </w:tc>
      </w:tr>
      <w:tr w:rsidR="00165C7E" w:rsidTr="008200D3">
        <w:trPr>
          <w:tblCellSpacing w:w="0" w:type="dxa"/>
        </w:trPr>
        <w:tc>
          <w:tcPr>
            <w:tcW w:w="3255" w:type="dxa"/>
          </w:tcPr>
          <w:p w:rsidR="00165C7E" w:rsidRDefault="00165C7E" w:rsidP="008200D3">
            <w:pPr>
              <w:widowControl w:val="0"/>
              <w:autoSpaceDE w:val="0"/>
              <w:autoSpaceDN w:val="0"/>
              <w:adjustRightInd w:val="0"/>
              <w:spacing w:before="100" w:beforeAutospacing="1" w:after="100" w:afterAutospacing="1"/>
              <w:rPr>
                <w:rFonts w:eastAsia="Tahoma"/>
                <w:lang w:eastAsia="zh-CN"/>
              </w:rPr>
            </w:pPr>
            <w:r>
              <w:t>Среда        </w:t>
            </w:r>
          </w:p>
        </w:tc>
        <w:tc>
          <w:tcPr>
            <w:tcW w:w="3195" w:type="dxa"/>
          </w:tcPr>
          <w:p w:rsidR="00165C7E" w:rsidRDefault="00165C7E" w:rsidP="008200D3">
            <w:pPr>
              <w:widowControl w:val="0"/>
              <w:autoSpaceDE w:val="0"/>
              <w:autoSpaceDN w:val="0"/>
              <w:adjustRightInd w:val="0"/>
              <w:spacing w:before="100" w:beforeAutospacing="1" w:after="100" w:afterAutospacing="1"/>
              <w:rPr>
                <w:rFonts w:eastAsia="Tahoma"/>
                <w:lang w:eastAsia="zh-CN"/>
              </w:rPr>
            </w:pPr>
            <w:r>
              <w:t>9-30 – 20-00</w:t>
            </w:r>
          </w:p>
        </w:tc>
      </w:tr>
      <w:tr w:rsidR="00165C7E" w:rsidTr="008200D3">
        <w:trPr>
          <w:tblCellSpacing w:w="0" w:type="dxa"/>
        </w:trPr>
        <w:tc>
          <w:tcPr>
            <w:tcW w:w="3255" w:type="dxa"/>
          </w:tcPr>
          <w:p w:rsidR="00165C7E" w:rsidRDefault="00165C7E" w:rsidP="008200D3">
            <w:pPr>
              <w:widowControl w:val="0"/>
              <w:autoSpaceDE w:val="0"/>
              <w:autoSpaceDN w:val="0"/>
              <w:adjustRightInd w:val="0"/>
              <w:spacing w:before="100" w:beforeAutospacing="1" w:after="100" w:afterAutospacing="1"/>
              <w:rPr>
                <w:rFonts w:eastAsia="Tahoma"/>
                <w:lang w:eastAsia="zh-CN"/>
              </w:rPr>
            </w:pPr>
            <w:r>
              <w:t>Четверг      </w:t>
            </w:r>
          </w:p>
        </w:tc>
        <w:tc>
          <w:tcPr>
            <w:tcW w:w="3195" w:type="dxa"/>
          </w:tcPr>
          <w:p w:rsidR="00165C7E" w:rsidRDefault="00165C7E" w:rsidP="008200D3">
            <w:pPr>
              <w:widowControl w:val="0"/>
              <w:autoSpaceDE w:val="0"/>
              <w:autoSpaceDN w:val="0"/>
              <w:adjustRightInd w:val="0"/>
              <w:spacing w:before="100" w:beforeAutospacing="1" w:after="100" w:afterAutospacing="1"/>
              <w:rPr>
                <w:rFonts w:eastAsia="Tahoma"/>
                <w:lang w:eastAsia="zh-CN"/>
              </w:rPr>
            </w:pPr>
            <w:r>
              <w:rPr>
                <w:lang w:val="en-US"/>
              </w:rPr>
              <w:t>9</w:t>
            </w:r>
            <w:r>
              <w:t>-00 – 20-00</w:t>
            </w:r>
          </w:p>
        </w:tc>
      </w:tr>
      <w:tr w:rsidR="00165C7E" w:rsidTr="008200D3">
        <w:trPr>
          <w:tblCellSpacing w:w="0" w:type="dxa"/>
        </w:trPr>
        <w:tc>
          <w:tcPr>
            <w:tcW w:w="3255" w:type="dxa"/>
          </w:tcPr>
          <w:p w:rsidR="00165C7E" w:rsidRDefault="00165C7E" w:rsidP="008200D3">
            <w:pPr>
              <w:widowControl w:val="0"/>
              <w:autoSpaceDE w:val="0"/>
              <w:autoSpaceDN w:val="0"/>
              <w:adjustRightInd w:val="0"/>
              <w:spacing w:before="100" w:beforeAutospacing="1" w:after="100" w:afterAutospacing="1"/>
              <w:rPr>
                <w:rFonts w:eastAsia="Tahoma"/>
                <w:lang w:eastAsia="zh-CN"/>
              </w:rPr>
            </w:pPr>
            <w:r>
              <w:t>Пятница      </w:t>
            </w:r>
          </w:p>
        </w:tc>
        <w:tc>
          <w:tcPr>
            <w:tcW w:w="3195" w:type="dxa"/>
          </w:tcPr>
          <w:p w:rsidR="00165C7E" w:rsidRDefault="00165C7E" w:rsidP="008200D3">
            <w:pPr>
              <w:widowControl w:val="0"/>
              <w:autoSpaceDE w:val="0"/>
              <w:autoSpaceDN w:val="0"/>
              <w:adjustRightInd w:val="0"/>
              <w:spacing w:before="100" w:beforeAutospacing="1" w:after="100" w:afterAutospacing="1"/>
              <w:rPr>
                <w:rFonts w:eastAsia="Tahoma"/>
                <w:lang w:eastAsia="zh-CN"/>
              </w:rPr>
            </w:pPr>
            <w:r>
              <w:t>9-00 – 20-00</w:t>
            </w:r>
          </w:p>
        </w:tc>
      </w:tr>
      <w:tr w:rsidR="00165C7E" w:rsidTr="008200D3">
        <w:trPr>
          <w:tblCellSpacing w:w="0" w:type="dxa"/>
        </w:trPr>
        <w:tc>
          <w:tcPr>
            <w:tcW w:w="3255" w:type="dxa"/>
          </w:tcPr>
          <w:p w:rsidR="00165C7E" w:rsidRDefault="00165C7E" w:rsidP="008200D3">
            <w:pPr>
              <w:widowControl w:val="0"/>
              <w:autoSpaceDE w:val="0"/>
              <w:autoSpaceDN w:val="0"/>
              <w:adjustRightInd w:val="0"/>
              <w:spacing w:before="100" w:beforeAutospacing="1" w:after="100" w:afterAutospacing="1"/>
              <w:rPr>
                <w:rFonts w:eastAsia="Tahoma"/>
                <w:lang w:eastAsia="zh-CN"/>
              </w:rPr>
            </w:pPr>
            <w:r>
              <w:t>Перерыв на обед</w:t>
            </w:r>
          </w:p>
        </w:tc>
        <w:tc>
          <w:tcPr>
            <w:tcW w:w="3195" w:type="dxa"/>
          </w:tcPr>
          <w:p w:rsidR="00165C7E" w:rsidRDefault="00165C7E" w:rsidP="008200D3">
            <w:pPr>
              <w:widowControl w:val="0"/>
              <w:autoSpaceDE w:val="0"/>
              <w:autoSpaceDN w:val="0"/>
              <w:adjustRightInd w:val="0"/>
              <w:spacing w:before="100" w:beforeAutospacing="1" w:after="100" w:afterAutospacing="1"/>
              <w:rPr>
                <w:rFonts w:eastAsia="Tahoma"/>
                <w:lang w:eastAsia="zh-CN"/>
              </w:rPr>
            </w:pPr>
            <w:r>
              <w:t>без обеда</w:t>
            </w:r>
          </w:p>
        </w:tc>
      </w:tr>
      <w:tr w:rsidR="00165C7E" w:rsidTr="008200D3">
        <w:trPr>
          <w:tblCellSpacing w:w="0" w:type="dxa"/>
        </w:trPr>
        <w:tc>
          <w:tcPr>
            <w:tcW w:w="3255" w:type="dxa"/>
          </w:tcPr>
          <w:p w:rsidR="00165C7E" w:rsidRDefault="00165C7E" w:rsidP="008200D3">
            <w:pPr>
              <w:widowControl w:val="0"/>
              <w:autoSpaceDE w:val="0"/>
              <w:autoSpaceDN w:val="0"/>
              <w:adjustRightInd w:val="0"/>
              <w:spacing w:before="100" w:beforeAutospacing="1" w:after="100" w:afterAutospacing="1"/>
              <w:rPr>
                <w:rFonts w:eastAsia="Tahoma"/>
                <w:lang w:eastAsia="zh-CN"/>
              </w:rPr>
            </w:pPr>
            <w:r>
              <w:t>Суббота </w:t>
            </w:r>
          </w:p>
        </w:tc>
        <w:tc>
          <w:tcPr>
            <w:tcW w:w="3195" w:type="dxa"/>
          </w:tcPr>
          <w:p w:rsidR="00165C7E" w:rsidRDefault="00165C7E" w:rsidP="008200D3">
            <w:pPr>
              <w:widowControl w:val="0"/>
              <w:autoSpaceDE w:val="0"/>
              <w:autoSpaceDN w:val="0"/>
              <w:adjustRightInd w:val="0"/>
              <w:spacing w:before="100" w:beforeAutospacing="1" w:after="100" w:afterAutospacing="1"/>
              <w:rPr>
                <w:rFonts w:eastAsia="Tahoma"/>
                <w:lang w:eastAsia="zh-CN"/>
              </w:rPr>
            </w:pPr>
            <w:r>
              <w:t>выходной</w:t>
            </w:r>
          </w:p>
        </w:tc>
      </w:tr>
      <w:tr w:rsidR="00165C7E" w:rsidTr="008200D3">
        <w:trPr>
          <w:tblCellSpacing w:w="0" w:type="dxa"/>
        </w:trPr>
        <w:tc>
          <w:tcPr>
            <w:tcW w:w="3255" w:type="dxa"/>
          </w:tcPr>
          <w:p w:rsidR="00165C7E" w:rsidRDefault="00165C7E" w:rsidP="008200D3">
            <w:pPr>
              <w:widowControl w:val="0"/>
              <w:autoSpaceDE w:val="0"/>
              <w:autoSpaceDN w:val="0"/>
              <w:adjustRightInd w:val="0"/>
              <w:spacing w:before="100" w:beforeAutospacing="1" w:after="100" w:afterAutospacing="1"/>
              <w:rPr>
                <w:rFonts w:eastAsia="Tahoma"/>
                <w:lang w:eastAsia="zh-CN"/>
              </w:rPr>
            </w:pPr>
            <w:r>
              <w:t>Воскресенье</w:t>
            </w:r>
          </w:p>
        </w:tc>
        <w:tc>
          <w:tcPr>
            <w:tcW w:w="3195" w:type="dxa"/>
          </w:tcPr>
          <w:p w:rsidR="00165C7E" w:rsidRDefault="00165C7E" w:rsidP="008200D3">
            <w:pPr>
              <w:widowControl w:val="0"/>
              <w:autoSpaceDE w:val="0"/>
              <w:autoSpaceDN w:val="0"/>
              <w:adjustRightInd w:val="0"/>
              <w:spacing w:before="100" w:beforeAutospacing="1" w:after="100" w:afterAutospacing="1"/>
              <w:rPr>
                <w:rFonts w:eastAsia="Tahoma"/>
                <w:lang w:eastAsia="zh-CN"/>
              </w:rPr>
            </w:pPr>
            <w:r>
              <w:t>выходной</w:t>
            </w:r>
          </w:p>
        </w:tc>
      </w:tr>
    </w:tbl>
    <w:p w:rsidR="00165C7E" w:rsidRDefault="00165C7E" w:rsidP="00165C7E">
      <w:pPr>
        <w:pStyle w:val="15"/>
        <w:rPr>
          <w:rFonts w:eastAsia="Times New Roman"/>
          <w:u w:val="single"/>
        </w:rPr>
      </w:pPr>
    </w:p>
    <w:p w:rsidR="00165C7E" w:rsidRDefault="00165C7E" w:rsidP="00165C7E">
      <w:pPr>
        <w:autoSpaceDE w:val="0"/>
        <w:autoSpaceDN w:val="0"/>
        <w:adjustRightInd w:val="0"/>
        <w:ind w:firstLine="709"/>
        <w:jc w:val="both"/>
      </w:pPr>
      <w:r>
        <w:t>1.3.2. Способы и порядок получения информации о правилах предоставления муниципальной услуги:</w:t>
      </w:r>
    </w:p>
    <w:p w:rsidR="00165C7E" w:rsidRDefault="00165C7E" w:rsidP="00165C7E">
      <w:pPr>
        <w:tabs>
          <w:tab w:val="left" w:pos="0"/>
          <w:tab w:val="left" w:pos="709"/>
        </w:tabs>
        <w:jc w:val="both"/>
      </w:pPr>
      <w:r>
        <w:t xml:space="preserve">         Информацию о правилах предоставления муниципальной услуги заявитель может получить следующими способами: </w:t>
      </w:r>
    </w:p>
    <w:p w:rsidR="00165C7E" w:rsidRDefault="00165C7E" w:rsidP="00165C7E">
      <w:pPr>
        <w:autoSpaceDE w:val="0"/>
        <w:jc w:val="both"/>
      </w:pPr>
      <w:r>
        <w:t>- лично;</w:t>
      </w:r>
    </w:p>
    <w:p w:rsidR="00165C7E" w:rsidRDefault="00165C7E" w:rsidP="00165C7E">
      <w:pPr>
        <w:autoSpaceDE w:val="0"/>
        <w:jc w:val="both"/>
      </w:pPr>
      <w:r>
        <w:t>- посредством телефонной, факсимильной связи;</w:t>
      </w:r>
    </w:p>
    <w:p w:rsidR="00165C7E" w:rsidRDefault="00165C7E" w:rsidP="00165C7E">
      <w:pPr>
        <w:autoSpaceDE w:val="0"/>
        <w:jc w:val="both"/>
      </w:pPr>
      <w:r>
        <w:t xml:space="preserve">- посредством электронной связи; </w:t>
      </w:r>
    </w:p>
    <w:p w:rsidR="00165C7E" w:rsidRDefault="00165C7E" w:rsidP="00165C7E">
      <w:pPr>
        <w:autoSpaceDE w:val="0"/>
        <w:jc w:val="both"/>
      </w:pPr>
      <w:r>
        <w:t>- посредством почтовой связи;</w:t>
      </w:r>
    </w:p>
    <w:p w:rsidR="00165C7E" w:rsidRDefault="00165C7E" w:rsidP="00165C7E">
      <w:pPr>
        <w:autoSpaceDE w:val="0"/>
        <w:jc w:val="both"/>
      </w:pPr>
      <w:r>
        <w:t>- на информационных стендах администрации; МФЦ;</w:t>
      </w:r>
    </w:p>
    <w:p w:rsidR="00165C7E" w:rsidRDefault="00165C7E" w:rsidP="00165C7E">
      <w:pPr>
        <w:autoSpaceDE w:val="0"/>
        <w:jc w:val="both"/>
      </w:pPr>
      <w:r>
        <w:t>- на официальном сайте администрации, МФЦ;</w:t>
      </w:r>
    </w:p>
    <w:p w:rsidR="00165C7E" w:rsidRDefault="00165C7E" w:rsidP="00165C7E">
      <w:pPr>
        <w:autoSpaceDE w:val="0"/>
        <w:jc w:val="both"/>
      </w:pPr>
      <w:r>
        <w:t>- на Едином портале государственных и муниципальных услуг.</w:t>
      </w:r>
    </w:p>
    <w:p w:rsidR="00165C7E" w:rsidRDefault="00165C7E" w:rsidP="00165C7E">
      <w:pPr>
        <w:ind w:firstLine="709"/>
        <w:jc w:val="both"/>
      </w:pPr>
      <w:r>
        <w:t xml:space="preserve">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t>на</w:t>
      </w:r>
      <w:proofErr w:type="gramEnd"/>
      <w:r>
        <w:t>:</w:t>
      </w:r>
    </w:p>
    <w:p w:rsidR="00165C7E" w:rsidRDefault="00165C7E" w:rsidP="00165C7E">
      <w:pPr>
        <w:ind w:firstLine="709"/>
        <w:jc w:val="both"/>
      </w:pPr>
      <w:r>
        <w:t xml:space="preserve">информационных </w:t>
      </w:r>
      <w:proofErr w:type="gramStart"/>
      <w:r>
        <w:t>стендах</w:t>
      </w:r>
      <w:proofErr w:type="gramEnd"/>
      <w:r>
        <w:t xml:space="preserve"> администрации; </w:t>
      </w:r>
    </w:p>
    <w:p w:rsidR="00165C7E" w:rsidRDefault="00165C7E" w:rsidP="00165C7E">
      <w:pPr>
        <w:ind w:firstLine="709"/>
        <w:jc w:val="both"/>
      </w:pPr>
      <w:r>
        <w:t>на официальном Интернет-сайте администрации.</w:t>
      </w:r>
    </w:p>
    <w:p w:rsidR="00165C7E" w:rsidRDefault="00165C7E" w:rsidP="00165C7E">
      <w:pPr>
        <w:autoSpaceDE w:val="0"/>
        <w:ind w:firstLine="709"/>
        <w:jc w:val="both"/>
      </w:pPr>
      <w:r>
        <w:t>1.3.4. Информирование по вопросам предоставления муниципальной услуги осуществляется специалистами администрации. Специалисты администрации, ответственные за информирование, определяются муниципальным правовым актом администрации, который размещается на официальном Интернет-сайте и на информационном стенде Администрации.</w:t>
      </w:r>
    </w:p>
    <w:p w:rsidR="00165C7E" w:rsidRDefault="00165C7E" w:rsidP="00165C7E">
      <w:pPr>
        <w:autoSpaceDE w:val="0"/>
        <w:autoSpaceDN w:val="0"/>
        <w:adjustRightInd w:val="0"/>
        <w:ind w:firstLine="709"/>
        <w:jc w:val="both"/>
      </w:pPr>
      <w:r>
        <w:t>1.3.5. Информирование о правилах предоставления муниципальной услуги осуществляется по следующим вопросам:</w:t>
      </w:r>
    </w:p>
    <w:p w:rsidR="00165C7E" w:rsidRDefault="00165C7E" w:rsidP="00165C7E">
      <w:pPr>
        <w:autoSpaceDE w:val="0"/>
        <w:autoSpaceDN w:val="0"/>
        <w:adjustRightInd w:val="0"/>
        <w:ind w:firstLine="709"/>
        <w:jc w:val="both"/>
      </w:pPr>
      <w:r>
        <w:t>место нахождения администрации, ее структурных подразделений, МФЦ;</w:t>
      </w:r>
    </w:p>
    <w:p w:rsidR="00165C7E" w:rsidRDefault="00165C7E" w:rsidP="00165C7E">
      <w:pPr>
        <w:autoSpaceDE w:val="0"/>
        <w:autoSpaceDN w:val="0"/>
        <w:adjustRightInd w:val="0"/>
        <w:ind w:firstLine="709"/>
        <w:jc w:val="both"/>
      </w:pPr>
      <w:r>
        <w:t xml:space="preserve">должностные лица и муниципальные служащие администрации, уполномоченные предоставлять муниципальную услугу и номера контактных телефонов; </w:t>
      </w:r>
    </w:p>
    <w:p w:rsidR="00165C7E" w:rsidRDefault="00165C7E" w:rsidP="00165C7E">
      <w:pPr>
        <w:autoSpaceDE w:val="0"/>
        <w:autoSpaceDN w:val="0"/>
        <w:adjustRightInd w:val="0"/>
        <w:ind w:firstLine="709"/>
        <w:jc w:val="both"/>
        <w:rPr>
          <w:i/>
          <w:iCs/>
          <w:color w:val="FF0000"/>
          <w:u w:val="single"/>
        </w:rPr>
      </w:pPr>
      <w:r>
        <w:t>график работы администрации, МФЦ;</w:t>
      </w:r>
    </w:p>
    <w:p w:rsidR="00165C7E" w:rsidRDefault="00165C7E" w:rsidP="00165C7E">
      <w:pPr>
        <w:autoSpaceDE w:val="0"/>
        <w:autoSpaceDN w:val="0"/>
        <w:adjustRightInd w:val="0"/>
        <w:ind w:firstLine="709"/>
        <w:jc w:val="both"/>
      </w:pPr>
      <w:r>
        <w:t>адрес Интернет-сайтов администрации, МФЦ;</w:t>
      </w:r>
    </w:p>
    <w:p w:rsidR="00165C7E" w:rsidRDefault="00165C7E" w:rsidP="00165C7E">
      <w:pPr>
        <w:autoSpaceDE w:val="0"/>
        <w:autoSpaceDN w:val="0"/>
        <w:adjustRightInd w:val="0"/>
        <w:ind w:firstLine="709"/>
        <w:jc w:val="both"/>
      </w:pPr>
      <w:r>
        <w:t>адрес электронной почты администрации, МФЦ;</w:t>
      </w:r>
    </w:p>
    <w:p w:rsidR="00165C7E" w:rsidRDefault="00165C7E" w:rsidP="00165C7E">
      <w:pPr>
        <w:autoSpaceDE w:val="0"/>
        <w:autoSpaceDN w:val="0"/>
        <w:adjustRightInd w:val="0"/>
        <w:ind w:firstLine="709"/>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65C7E" w:rsidRDefault="00165C7E" w:rsidP="00165C7E">
      <w:pPr>
        <w:autoSpaceDE w:val="0"/>
        <w:autoSpaceDN w:val="0"/>
        <w:adjustRightInd w:val="0"/>
        <w:ind w:firstLine="709"/>
        <w:jc w:val="both"/>
      </w:pPr>
      <w:r>
        <w:t>ход предоставления муниципальной услуги;</w:t>
      </w:r>
    </w:p>
    <w:p w:rsidR="00165C7E" w:rsidRDefault="00165C7E" w:rsidP="00165C7E">
      <w:pPr>
        <w:autoSpaceDE w:val="0"/>
        <w:autoSpaceDN w:val="0"/>
        <w:adjustRightInd w:val="0"/>
        <w:ind w:firstLine="709"/>
        <w:jc w:val="both"/>
      </w:pPr>
      <w:r>
        <w:t>административные процедуры предоставления муниципальной услуги;</w:t>
      </w:r>
    </w:p>
    <w:p w:rsidR="00165C7E" w:rsidRDefault="00165C7E" w:rsidP="00165C7E">
      <w:pPr>
        <w:tabs>
          <w:tab w:val="left" w:pos="540"/>
        </w:tabs>
        <w:ind w:firstLine="709"/>
        <w:jc w:val="both"/>
      </w:pPr>
      <w:r>
        <w:t>срок предоставления муниципальной услуги;</w:t>
      </w:r>
    </w:p>
    <w:p w:rsidR="00165C7E" w:rsidRDefault="00165C7E" w:rsidP="00165C7E">
      <w:pPr>
        <w:autoSpaceDE w:val="0"/>
        <w:autoSpaceDN w:val="0"/>
        <w:adjustRightInd w:val="0"/>
        <w:ind w:firstLine="709"/>
        <w:jc w:val="both"/>
      </w:pPr>
      <w:r>
        <w:t xml:space="preserve">порядок и формы </w:t>
      </w:r>
      <w:proofErr w:type="gramStart"/>
      <w:r>
        <w:t>контроля за</w:t>
      </w:r>
      <w:proofErr w:type="gramEnd"/>
      <w:r>
        <w:t xml:space="preserve"> предоставлением муниципальной услуги;</w:t>
      </w:r>
    </w:p>
    <w:p w:rsidR="00165C7E" w:rsidRDefault="00165C7E" w:rsidP="00165C7E">
      <w:pPr>
        <w:autoSpaceDE w:val="0"/>
        <w:autoSpaceDN w:val="0"/>
        <w:adjustRightInd w:val="0"/>
        <w:ind w:firstLine="709"/>
        <w:jc w:val="both"/>
      </w:pPr>
      <w:r>
        <w:t>основания для отказа в предоставлении муниципальной услуги;</w:t>
      </w:r>
    </w:p>
    <w:p w:rsidR="00165C7E" w:rsidRDefault="00165C7E" w:rsidP="00165C7E">
      <w:pPr>
        <w:autoSpaceDE w:val="0"/>
        <w:autoSpaceDN w:val="0"/>
        <w:adjustRightInd w:val="0"/>
        <w:ind w:firstLine="709"/>
        <w:jc w:val="both"/>
      </w:pPr>
      <w:r>
        <w:t xml:space="preserve">досудебный и судебный порядок обжалования действий (бездействия) должностных лиц и муниципальных служащих Администрации, ответственных за </w:t>
      </w:r>
      <w:r>
        <w:lastRenderedPageBreak/>
        <w:t>предоставление муниципальной услуги, а также решений, принятых в ходе предоставления муниципальной услуги;</w:t>
      </w:r>
    </w:p>
    <w:p w:rsidR="00165C7E" w:rsidRDefault="00165C7E" w:rsidP="00165C7E">
      <w:pPr>
        <w:autoSpaceDE w:val="0"/>
        <w:autoSpaceDN w:val="0"/>
        <w:adjustRightInd w:val="0"/>
        <w:ind w:firstLine="709"/>
        <w:jc w:val="both"/>
      </w:pPr>
      <w:r>
        <w:t>иная информация о деятельности администрации,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165C7E" w:rsidRDefault="00165C7E" w:rsidP="00165C7E">
      <w:pPr>
        <w:widowControl w:val="0"/>
        <w:autoSpaceDE w:val="0"/>
        <w:autoSpaceDN w:val="0"/>
        <w:adjustRightInd w:val="0"/>
        <w:ind w:firstLine="709"/>
        <w:jc w:val="both"/>
      </w:pPr>
      <w:r>
        <w:t>1.3.6. 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165C7E" w:rsidRDefault="00165C7E" w:rsidP="00165C7E">
      <w:pPr>
        <w:ind w:firstLine="709"/>
        <w:jc w:val="both"/>
      </w:pPr>
      <w:r>
        <w:t>Информирование проводится на русском языке в форме индивидуального и публичного информирования.</w:t>
      </w:r>
    </w:p>
    <w:p w:rsidR="00165C7E" w:rsidRDefault="00165C7E" w:rsidP="00165C7E">
      <w:pPr>
        <w:ind w:firstLine="709"/>
        <w:jc w:val="both"/>
      </w:pPr>
      <w:r>
        <w:t>1.3.6.1.</w:t>
      </w:r>
      <w:r>
        <w:rPr>
          <w:lang w:val="uk-UA"/>
        </w:rPr>
        <w:t xml:space="preserve"> </w:t>
      </w:r>
      <w: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65C7E" w:rsidRDefault="00165C7E" w:rsidP="00165C7E">
      <w:pPr>
        <w:widowControl w:val="0"/>
        <w:autoSpaceDE w:val="0"/>
        <w:autoSpaceDN w:val="0"/>
        <w:adjustRightInd w:val="0"/>
        <w:ind w:firstLine="709"/>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65C7E" w:rsidRDefault="00165C7E" w:rsidP="00165C7E">
      <w:pPr>
        <w:widowControl w:val="0"/>
        <w:autoSpaceDE w:val="0"/>
        <w:autoSpaceDN w:val="0"/>
        <w:adjustRightInd w:val="0"/>
        <w:ind w:firstLine="709"/>
        <w:jc w:val="both"/>
      </w:pPr>
      <w: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165C7E" w:rsidRDefault="00165C7E" w:rsidP="00165C7E">
      <w:pPr>
        <w:widowControl w:val="0"/>
        <w:autoSpaceDE w:val="0"/>
        <w:autoSpaceDN w:val="0"/>
        <w:adjustRightInd w:val="0"/>
        <w:ind w:firstLine="709"/>
        <w:jc w:val="both"/>
        <w:rPr>
          <w:color w:val="000000"/>
        </w:rPr>
      </w:pPr>
      <w:r>
        <w:rPr>
          <w:color w:val="00000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администрации. </w:t>
      </w:r>
    </w:p>
    <w:p w:rsidR="00165C7E" w:rsidRDefault="00165C7E" w:rsidP="00165C7E">
      <w:pPr>
        <w:jc w:val="both"/>
        <w:rPr>
          <w:color w:val="000000"/>
        </w:rPr>
      </w:pPr>
      <w: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65C7E" w:rsidRDefault="00165C7E" w:rsidP="00165C7E">
      <w:pPr>
        <w:tabs>
          <w:tab w:val="left" w:pos="0"/>
        </w:tabs>
        <w:autoSpaceDE w:val="0"/>
        <w:autoSpaceDN w:val="0"/>
        <w:adjustRightInd w:val="0"/>
        <w:ind w:firstLine="709"/>
        <w:jc w:val="both"/>
      </w:pPr>
      <w: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165C7E" w:rsidRDefault="00165C7E" w:rsidP="00165C7E">
      <w:pPr>
        <w:autoSpaceDE w:val="0"/>
        <w:autoSpaceDN w:val="0"/>
        <w:adjustRightInd w:val="0"/>
        <w:ind w:firstLine="709"/>
        <w:jc w:val="both"/>
        <w:rPr>
          <w:color w:val="FF0000"/>
        </w:rPr>
      </w:pPr>
      <w:r>
        <w:t>Ответ на заявление предоставляется в простой, четкой форме, с указанием фамилии, имени, отчества, номера телефона исполнителя и подписывается главой Георгиевского сельсовета.</w:t>
      </w:r>
    </w:p>
    <w:p w:rsidR="00165C7E" w:rsidRDefault="00165C7E" w:rsidP="00165C7E">
      <w:pPr>
        <w:widowControl w:val="0"/>
        <w:tabs>
          <w:tab w:val="num" w:pos="0"/>
        </w:tabs>
        <w:autoSpaceDE w:val="0"/>
        <w:autoSpaceDN w:val="0"/>
        <w:adjustRightInd w:val="0"/>
        <w:ind w:firstLine="709"/>
        <w:jc w:val="both"/>
      </w:pPr>
      <w:r>
        <w:t>1.3.6.3.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Администрации Георгиевского сельсовета о его утверждении:</w:t>
      </w:r>
    </w:p>
    <w:p w:rsidR="00165C7E" w:rsidRDefault="00165C7E" w:rsidP="00165C7E">
      <w:pPr>
        <w:autoSpaceDE w:val="0"/>
        <w:ind w:firstLine="709"/>
        <w:jc w:val="both"/>
      </w:pPr>
      <w:r>
        <w:t>в средствах массовой информации;</w:t>
      </w:r>
    </w:p>
    <w:p w:rsidR="00165C7E" w:rsidRDefault="00165C7E" w:rsidP="00165C7E">
      <w:pPr>
        <w:autoSpaceDE w:val="0"/>
        <w:ind w:firstLine="709"/>
        <w:jc w:val="both"/>
      </w:pPr>
      <w:r>
        <w:t>на официальном Интернет-сайте;</w:t>
      </w:r>
    </w:p>
    <w:p w:rsidR="00165C7E" w:rsidRDefault="00165C7E" w:rsidP="00165C7E">
      <w:pPr>
        <w:autoSpaceDE w:val="0"/>
        <w:ind w:firstLine="709"/>
        <w:jc w:val="both"/>
      </w:pPr>
      <w:r>
        <w:t>на Едином портале государственных и муниципальных услуг;</w:t>
      </w:r>
    </w:p>
    <w:p w:rsidR="00165C7E" w:rsidRDefault="00165C7E" w:rsidP="00165C7E">
      <w:pPr>
        <w:autoSpaceDE w:val="0"/>
        <w:ind w:firstLine="709"/>
        <w:jc w:val="both"/>
      </w:pPr>
      <w:r>
        <w:t>на информационных стендах Администрации, МФЦ.</w:t>
      </w:r>
    </w:p>
    <w:p w:rsidR="00165C7E" w:rsidRDefault="00165C7E" w:rsidP="00165C7E">
      <w:pPr>
        <w:widowControl w:val="0"/>
        <w:tabs>
          <w:tab w:val="num" w:pos="0"/>
        </w:tabs>
        <w:autoSpaceDE w:val="0"/>
        <w:autoSpaceDN w:val="0"/>
        <w:adjustRightInd w:val="0"/>
        <w:ind w:firstLine="709"/>
        <w:jc w:val="both"/>
      </w:pPr>
      <w: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165C7E" w:rsidRDefault="00165C7E" w:rsidP="00165C7E">
      <w:pPr>
        <w:widowControl w:val="0"/>
        <w:tabs>
          <w:tab w:val="num" w:pos="0"/>
        </w:tabs>
        <w:autoSpaceDE w:val="0"/>
        <w:autoSpaceDN w:val="0"/>
        <w:adjustRightInd w:val="0"/>
        <w:ind w:firstLine="709"/>
        <w:jc w:val="both"/>
      </w:pPr>
      <w:r>
        <w:t xml:space="preserve">1.4. Муниципальная услуга предоставляется в срок, не превышающий 30 дней, </w:t>
      </w:r>
      <w:r>
        <w:lastRenderedPageBreak/>
        <w:t>исчисляемых со дня регистрации в Администрации Георгиевского сельсовета заявления и комплекта документов заявителя необходимых для предоставления муниципальной услуги.</w:t>
      </w:r>
    </w:p>
    <w:p w:rsidR="00165C7E" w:rsidRDefault="00165C7E" w:rsidP="00165C7E">
      <w:pPr>
        <w:ind w:firstLine="709"/>
        <w:jc w:val="both"/>
      </w:pPr>
    </w:p>
    <w:p w:rsidR="00165C7E" w:rsidRPr="00FD0282" w:rsidRDefault="00165C7E" w:rsidP="00165C7E">
      <w:pPr>
        <w:keepNext/>
        <w:tabs>
          <w:tab w:val="num" w:pos="0"/>
        </w:tabs>
        <w:ind w:firstLine="709"/>
        <w:jc w:val="center"/>
        <w:outlineLvl w:val="3"/>
        <w:rPr>
          <w:b/>
          <w:bCs/>
        </w:rPr>
      </w:pPr>
      <w:r>
        <w:rPr>
          <w:b/>
          <w:bCs/>
          <w:lang w:val="en-US"/>
        </w:rPr>
        <w:t>II</w:t>
      </w:r>
      <w:r>
        <w:rPr>
          <w:b/>
          <w:bCs/>
        </w:rPr>
        <w:t>. СТАНДАРТ ПРЕДОСТАВЛЕНИЯ МУНИЦИПАЛЬНОЙ УСЛУГИ</w:t>
      </w:r>
      <w:bookmarkStart w:id="74" w:name="_Toc206489247"/>
    </w:p>
    <w:p w:rsidR="00165C7E" w:rsidRDefault="00165C7E" w:rsidP="00165C7E">
      <w:pPr>
        <w:tabs>
          <w:tab w:val="left" w:pos="0"/>
        </w:tabs>
        <w:autoSpaceDE w:val="0"/>
        <w:autoSpaceDN w:val="0"/>
        <w:adjustRightInd w:val="0"/>
        <w:ind w:firstLine="709"/>
        <w:jc w:val="both"/>
        <w:rPr>
          <w:b/>
          <w:bCs/>
        </w:rPr>
      </w:pPr>
      <w:r>
        <w:rPr>
          <w:b/>
          <w:bCs/>
        </w:rPr>
        <w:t>2.1.</w:t>
      </w:r>
      <w:r>
        <w:rPr>
          <w:b/>
          <w:bCs/>
        </w:rPr>
        <w:tab/>
        <w:t>Наименование муниципальной услуги</w:t>
      </w:r>
      <w:bookmarkEnd w:id="74"/>
    </w:p>
    <w:p w:rsidR="00165C7E" w:rsidRDefault="00165C7E" w:rsidP="00165C7E">
      <w:pPr>
        <w:tabs>
          <w:tab w:val="left" w:pos="0"/>
        </w:tabs>
        <w:autoSpaceDE w:val="0"/>
        <w:autoSpaceDN w:val="0"/>
        <w:adjustRightInd w:val="0"/>
        <w:ind w:firstLine="709"/>
        <w:jc w:val="both"/>
        <w:rPr>
          <w:b/>
          <w:bCs/>
        </w:rPr>
      </w:pPr>
      <w:r>
        <w:t xml:space="preserve">«Оказание поддержки субъектам инвестиционной деятельности в реализации инвестиционных проектов на территории Георгиевского сельсовета». </w:t>
      </w:r>
    </w:p>
    <w:p w:rsidR="00165C7E" w:rsidRDefault="00165C7E" w:rsidP="00165C7E">
      <w:pPr>
        <w:tabs>
          <w:tab w:val="left" w:pos="0"/>
        </w:tabs>
        <w:autoSpaceDE w:val="0"/>
        <w:autoSpaceDN w:val="0"/>
        <w:adjustRightInd w:val="0"/>
        <w:ind w:firstLine="709"/>
        <w:jc w:val="both"/>
        <w:rPr>
          <w:b/>
          <w:bCs/>
        </w:rPr>
      </w:pPr>
      <w:r>
        <w:rPr>
          <w:b/>
          <w:bCs/>
        </w:rPr>
        <w:t>2.2. Наименование органа местного самоуправления, предоставляющего муниципальную услугу</w:t>
      </w:r>
    </w:p>
    <w:p w:rsidR="00165C7E" w:rsidRDefault="00165C7E" w:rsidP="00165C7E">
      <w:pPr>
        <w:ind w:firstLine="709"/>
      </w:pPr>
      <w:r>
        <w:t>2.2.1. Муниципальная услуга предоставляется:</w:t>
      </w:r>
    </w:p>
    <w:p w:rsidR="00165C7E" w:rsidRDefault="00165C7E" w:rsidP="00165C7E">
      <w:pPr>
        <w:autoSpaceDE w:val="0"/>
        <w:autoSpaceDN w:val="0"/>
        <w:adjustRightInd w:val="0"/>
        <w:ind w:firstLine="709"/>
        <w:jc w:val="both"/>
        <w:rPr>
          <w:color w:val="FF0000"/>
        </w:rPr>
      </w:pPr>
      <w:r>
        <w:rPr>
          <w:color w:val="000000"/>
        </w:rPr>
        <w:t>Администрацией Георгиевского сельсовета Канского района Красноярского края.</w:t>
      </w:r>
    </w:p>
    <w:p w:rsidR="00165C7E" w:rsidRDefault="00165C7E" w:rsidP="00165C7E">
      <w:pPr>
        <w:autoSpaceDE w:val="0"/>
        <w:autoSpaceDN w:val="0"/>
        <w:adjustRightInd w:val="0"/>
        <w:ind w:firstLine="709"/>
        <w:jc w:val="both"/>
      </w:pPr>
      <w: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165C7E" w:rsidRDefault="00165C7E" w:rsidP="00165C7E">
      <w:pPr>
        <w:autoSpaceDE w:val="0"/>
        <w:autoSpaceDN w:val="0"/>
        <w:adjustRightInd w:val="0"/>
        <w:ind w:firstLine="709"/>
        <w:jc w:val="both"/>
        <w:rPr>
          <w:color w:val="FF0000"/>
        </w:rPr>
      </w:pPr>
      <w:r>
        <w:t xml:space="preserve">Осуществление отдельных административных процедур возможно в электронном виде. </w:t>
      </w:r>
    </w:p>
    <w:p w:rsidR="00165C7E" w:rsidRDefault="00165C7E" w:rsidP="00165C7E">
      <w:pPr>
        <w:ind w:firstLine="709"/>
        <w:jc w:val="both"/>
      </w:pPr>
      <w:r>
        <w:t>2.2.2.Должностные лица, ответственные за предоставление муниципальной услуги, определяются постановлением Администрации, которое размещается на Интернет-сайте Администрации, на информационном стенде Администрации.</w:t>
      </w:r>
    </w:p>
    <w:p w:rsidR="00165C7E" w:rsidRDefault="00165C7E" w:rsidP="00165C7E">
      <w:pPr>
        <w:ind w:firstLine="709"/>
        <w:jc w:val="both"/>
      </w:pPr>
      <w: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165C7E" w:rsidRDefault="00165C7E" w:rsidP="00165C7E">
      <w:pPr>
        <w:keepNext/>
        <w:jc w:val="center"/>
        <w:outlineLvl w:val="2"/>
        <w:rPr>
          <w:rFonts w:eastAsia="Droid Sans Fallback"/>
          <w:b/>
          <w:bCs/>
        </w:rPr>
      </w:pPr>
      <w:r>
        <w:rPr>
          <w:rFonts w:eastAsia="Droid Sans Fallback"/>
          <w:b/>
          <w:bCs/>
        </w:rPr>
        <w:t>2.3. Результат предоставления муниципальной услуги</w:t>
      </w:r>
    </w:p>
    <w:p w:rsidR="00165C7E" w:rsidRDefault="00165C7E" w:rsidP="00165C7E">
      <w:pPr>
        <w:autoSpaceDE w:val="0"/>
        <w:autoSpaceDN w:val="0"/>
        <w:adjustRightInd w:val="0"/>
        <w:ind w:firstLine="709"/>
        <w:jc w:val="both"/>
      </w:pPr>
      <w:r>
        <w:t>2.3.1. Результатом предоставления муниципальной услуги является:</w:t>
      </w:r>
    </w:p>
    <w:p w:rsidR="00165C7E" w:rsidRDefault="00165C7E" w:rsidP="00165C7E">
      <w:pPr>
        <w:autoSpaceDE w:val="0"/>
        <w:autoSpaceDN w:val="0"/>
        <w:adjustRightInd w:val="0"/>
        <w:ind w:firstLine="709"/>
        <w:jc w:val="both"/>
      </w:pPr>
      <w:r>
        <w:t>заключение Соглашения о намерениях в сфере сотрудничества в реализации инвестиционного проекта на территории Георгиевского сельсовета;</w:t>
      </w:r>
    </w:p>
    <w:p w:rsidR="00165C7E" w:rsidRDefault="00165C7E" w:rsidP="00165C7E">
      <w:pPr>
        <w:ind w:firstLine="709"/>
        <w:jc w:val="both"/>
      </w:pPr>
      <w:r>
        <w:rPr>
          <w:color w:val="000000"/>
        </w:rPr>
        <w:t>выдача заявителю письменного уведомления об отказе в предоставлении муниципальной услуги.</w:t>
      </w:r>
    </w:p>
    <w:p w:rsidR="00165C7E" w:rsidRDefault="00165C7E" w:rsidP="00165C7E">
      <w:pPr>
        <w:autoSpaceDE w:val="0"/>
        <w:ind w:firstLine="709"/>
        <w:jc w:val="center"/>
        <w:rPr>
          <w:b/>
          <w:bCs/>
        </w:rPr>
      </w:pPr>
      <w:r>
        <w:rPr>
          <w:b/>
          <w:bCs/>
        </w:rPr>
        <w:t>2.4. Срок предоставления муниципальной услуги</w:t>
      </w:r>
    </w:p>
    <w:p w:rsidR="00165C7E" w:rsidRDefault="00165C7E" w:rsidP="00165C7E">
      <w:pPr>
        <w:autoSpaceDE w:val="0"/>
        <w:ind w:firstLine="709"/>
        <w:jc w:val="both"/>
      </w:pPr>
      <w:r>
        <w:t>2.4.1. Общий срок исполнения муниципальной услуги включает в себя совокупность сроков исполнения отдельных административных процедур.</w:t>
      </w:r>
    </w:p>
    <w:p w:rsidR="00165C7E" w:rsidRDefault="00165C7E" w:rsidP="00165C7E">
      <w:pPr>
        <w:autoSpaceDE w:val="0"/>
        <w:ind w:firstLine="709"/>
        <w:jc w:val="both"/>
      </w:pPr>
      <w:r>
        <w:t>Сроки прохождения отдельных административных процедур предусмотрены в разделе 3 настоящего Административного регламента.</w:t>
      </w:r>
    </w:p>
    <w:p w:rsidR="00165C7E" w:rsidRDefault="00165C7E" w:rsidP="00165C7E">
      <w:pPr>
        <w:autoSpaceDE w:val="0"/>
        <w:ind w:firstLine="709"/>
        <w:jc w:val="both"/>
      </w:pPr>
      <w:r>
        <w:t>2.4.2. Днем обращения заявителя за предоставлением муниципальной услуги считается день приема и регистрации обращения (инвестиционного намерения).</w:t>
      </w:r>
    </w:p>
    <w:p w:rsidR="00165C7E" w:rsidRDefault="00165C7E" w:rsidP="00165C7E">
      <w:pPr>
        <w:keepNext/>
        <w:tabs>
          <w:tab w:val="num" w:pos="0"/>
        </w:tabs>
        <w:ind w:firstLine="709"/>
        <w:jc w:val="both"/>
        <w:outlineLvl w:val="3"/>
        <w:rPr>
          <w:b/>
          <w:bCs/>
        </w:rPr>
      </w:pPr>
      <w:r>
        <w:rPr>
          <w:b/>
          <w:bCs/>
        </w:rPr>
        <w:t>2.5. Правовые основания для предоставления муниципальной услуги</w:t>
      </w:r>
    </w:p>
    <w:p w:rsidR="00165C7E" w:rsidRDefault="00165C7E" w:rsidP="00165C7E">
      <w:pPr>
        <w:autoSpaceDE w:val="0"/>
        <w:autoSpaceDN w:val="0"/>
        <w:adjustRightInd w:val="0"/>
        <w:ind w:firstLine="709"/>
        <w:jc w:val="both"/>
      </w:pPr>
      <w:r>
        <w:t>Отношения, возникающие в связи с предоставлением муниципальной услуги, регулируются следующими нормативными правовыми актами:</w:t>
      </w:r>
    </w:p>
    <w:p w:rsidR="00165C7E" w:rsidRDefault="00165C7E" w:rsidP="00165C7E">
      <w:pPr>
        <w:autoSpaceDE w:val="0"/>
        <w:autoSpaceDN w:val="0"/>
        <w:adjustRightInd w:val="0"/>
        <w:ind w:firstLine="709"/>
        <w:jc w:val="both"/>
      </w:pPr>
      <w:r>
        <w:t>Конституцией Российской Федерации;</w:t>
      </w:r>
    </w:p>
    <w:p w:rsidR="00165C7E" w:rsidRDefault="00165C7E" w:rsidP="00165C7E">
      <w:pPr>
        <w:autoSpaceDE w:val="0"/>
        <w:autoSpaceDN w:val="0"/>
        <w:adjustRightInd w:val="0"/>
        <w:ind w:firstLine="709"/>
        <w:jc w:val="both"/>
      </w:pPr>
      <w:r>
        <w:t>Гражданским кодексом Российской Федерации;</w:t>
      </w:r>
    </w:p>
    <w:p w:rsidR="00165C7E" w:rsidRDefault="00165C7E" w:rsidP="00165C7E">
      <w:pPr>
        <w:autoSpaceDE w:val="0"/>
        <w:autoSpaceDN w:val="0"/>
        <w:adjustRightInd w:val="0"/>
        <w:ind w:firstLine="709"/>
        <w:jc w:val="both"/>
      </w:pPr>
      <w:r>
        <w:t xml:space="preserve">Федеральным законом от 06.10. 2003 № 131-ФЗ «Об общих принципах организации местного самоуправления в Российской Федерации»; </w:t>
      </w:r>
    </w:p>
    <w:p w:rsidR="00165C7E" w:rsidRDefault="00165C7E" w:rsidP="00165C7E">
      <w:pPr>
        <w:autoSpaceDE w:val="0"/>
        <w:autoSpaceDN w:val="0"/>
        <w:adjustRightInd w:val="0"/>
        <w:ind w:firstLine="709"/>
        <w:jc w:val="both"/>
      </w:pPr>
      <w:r>
        <w:t xml:space="preserve">Федеральным законом от 25.02.1999 № 39-ФЗ «Об инвестиционной деятельности в Российской Федерации, осуществляемой в форме капитальных вложений»; </w:t>
      </w:r>
    </w:p>
    <w:p w:rsidR="00165C7E" w:rsidRDefault="00165C7E" w:rsidP="00165C7E">
      <w:pPr>
        <w:autoSpaceDE w:val="0"/>
        <w:autoSpaceDN w:val="0"/>
        <w:adjustRightInd w:val="0"/>
        <w:ind w:firstLine="709"/>
        <w:jc w:val="both"/>
      </w:pPr>
      <w:r>
        <w:t>Федеральным законом от 2 мая 2006 года №59 «О порядке рассмотрения обращений граждан Российской Федерации».</w:t>
      </w:r>
    </w:p>
    <w:p w:rsidR="00165C7E" w:rsidRDefault="00165C7E" w:rsidP="00165C7E">
      <w:pPr>
        <w:autoSpaceDE w:val="0"/>
        <w:autoSpaceDN w:val="0"/>
        <w:adjustRightInd w:val="0"/>
        <w:ind w:firstLine="709"/>
        <w:jc w:val="both"/>
      </w:pPr>
    </w:p>
    <w:p w:rsidR="00165C7E" w:rsidRPr="00A6316B" w:rsidRDefault="00165C7E" w:rsidP="00165C7E">
      <w:pPr>
        <w:widowControl w:val="0"/>
        <w:autoSpaceDE w:val="0"/>
        <w:ind w:firstLine="709"/>
        <w:jc w:val="center"/>
        <w:rPr>
          <w:b/>
          <w:bCs/>
        </w:rPr>
      </w:pPr>
      <w:r>
        <w:rPr>
          <w:b/>
          <w:bCs/>
        </w:rPr>
        <w:t xml:space="preserve">2.6. Исчерпывающий перечень документов, необходимых в соответствии с законодательными или иными нормативными правовыми актами для </w:t>
      </w:r>
      <w:r>
        <w:rPr>
          <w:b/>
          <w:bCs/>
        </w:rPr>
        <w:lastRenderedPageBreak/>
        <w:t>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65C7E" w:rsidRPr="00A6316B" w:rsidRDefault="00165C7E" w:rsidP="00165C7E">
      <w:pPr>
        <w:widowControl w:val="0"/>
        <w:autoSpaceDE w:val="0"/>
        <w:ind w:firstLine="709"/>
        <w:jc w:val="center"/>
        <w:rPr>
          <w:b/>
          <w:bCs/>
        </w:rPr>
      </w:pPr>
    </w:p>
    <w:p w:rsidR="00165C7E" w:rsidRDefault="00165C7E" w:rsidP="00165C7E">
      <w:pPr>
        <w:ind w:firstLine="709"/>
        <w:jc w:val="both"/>
      </w:pPr>
      <w:r>
        <w:t xml:space="preserve">2.6.1. Для оказания поддержки субъектам инвестиционной деятельности заявитель подает следующие документы: </w:t>
      </w:r>
    </w:p>
    <w:p w:rsidR="00165C7E" w:rsidRDefault="00165C7E" w:rsidP="00165C7E">
      <w:pPr>
        <w:tabs>
          <w:tab w:val="right" w:pos="1134"/>
        </w:tabs>
        <w:ind w:firstLine="709"/>
        <w:jc w:val="both"/>
      </w:pPr>
      <w:r>
        <w:t>2.6.1.1. Документы и информация, которые заявитель должен представить самостоятельно:</w:t>
      </w:r>
    </w:p>
    <w:p w:rsidR="00165C7E" w:rsidRDefault="00165C7E" w:rsidP="00165C7E">
      <w:pPr>
        <w:tabs>
          <w:tab w:val="right" w:pos="1134"/>
        </w:tabs>
        <w:ind w:firstLine="709"/>
        <w:jc w:val="both"/>
      </w:pPr>
      <w:r>
        <w:t>обращение (инвестиционное намерение);</w:t>
      </w:r>
    </w:p>
    <w:p w:rsidR="00165C7E" w:rsidRDefault="00165C7E" w:rsidP="00165C7E">
      <w:pPr>
        <w:tabs>
          <w:tab w:val="right" w:pos="1134"/>
        </w:tabs>
        <w:ind w:firstLine="709"/>
        <w:jc w:val="both"/>
      </w:pPr>
      <w:r>
        <w:t>письменное уведомление в свободной форме о выбранных для осмотра инвестиционных площадках;</w:t>
      </w:r>
    </w:p>
    <w:p w:rsidR="00165C7E" w:rsidRDefault="00165C7E" w:rsidP="00165C7E">
      <w:pPr>
        <w:ind w:firstLine="709"/>
        <w:jc w:val="both"/>
      </w:pPr>
      <w:r>
        <w:t>нотариально заверенная копия учредительных документов организации - инвестора (для юридического лица),</w:t>
      </w:r>
    </w:p>
    <w:p w:rsidR="00165C7E" w:rsidRDefault="00165C7E" w:rsidP="00165C7E">
      <w:pPr>
        <w:ind w:firstLine="709"/>
        <w:jc w:val="both"/>
      </w:pPr>
      <w:r>
        <w:t>нотариально заверенные копии документов о государственной регистрации организации (индивидуального предпринимателя) и о постановке на учет в налоговых органах;</w:t>
      </w:r>
    </w:p>
    <w:p w:rsidR="00165C7E" w:rsidRDefault="00165C7E" w:rsidP="00165C7E">
      <w:pPr>
        <w:ind w:firstLine="709"/>
        <w:jc w:val="both"/>
      </w:pPr>
      <w:r>
        <w:t>подписанная руководителем организации (индивидуальным предпринимателем) и удостоверенная печатью справка о наличии активов или предполагаемых источниках финансирования инвестиционного проекта;</w:t>
      </w:r>
    </w:p>
    <w:p w:rsidR="00165C7E" w:rsidRDefault="00165C7E" w:rsidP="00165C7E">
      <w:pPr>
        <w:ind w:firstLine="709"/>
        <w:jc w:val="both"/>
      </w:pPr>
      <w:r>
        <w:t xml:space="preserve">презентацию инвестиционного проекта с изложением концепции инвестиционного проекта на бумажном или на электронном носителе; </w:t>
      </w:r>
    </w:p>
    <w:p w:rsidR="00165C7E" w:rsidRDefault="00165C7E" w:rsidP="00165C7E">
      <w:pPr>
        <w:ind w:firstLine="709"/>
        <w:jc w:val="both"/>
      </w:pPr>
      <w:proofErr w:type="gramStart"/>
      <w:r>
        <w:t>подписанные руководителем организации - инвестора (индивидуальным предпринимателем</w:t>
      </w:r>
      <w:r>
        <w:rPr>
          <w:lang w:val="uk-UA"/>
        </w:rPr>
        <w:t xml:space="preserve"> </w:t>
      </w:r>
      <w:r>
        <w:t>-</w:t>
      </w:r>
      <w:r>
        <w:rPr>
          <w:lang w:val="uk-UA"/>
        </w:rPr>
        <w:t xml:space="preserve"> </w:t>
      </w:r>
      <w:r>
        <w:t xml:space="preserve">инвестором)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 </w:t>
      </w:r>
      <w:proofErr w:type="gramEnd"/>
    </w:p>
    <w:p w:rsidR="00165C7E" w:rsidRDefault="00165C7E" w:rsidP="00165C7E">
      <w:pPr>
        <w:ind w:firstLine="709"/>
        <w:jc w:val="both"/>
      </w:pPr>
      <w:r>
        <w:t>в случае привлечения сре</w:t>
      </w:r>
      <w:proofErr w:type="gramStart"/>
      <w:r>
        <w:t>дств кр</w:t>
      </w:r>
      <w:proofErr w:type="gramEnd"/>
      <w:r>
        <w:t>едитных организаций инициатор проекта вправе представить письма кредитных организаций о поддержке проекта (при их наличии);</w:t>
      </w:r>
    </w:p>
    <w:p w:rsidR="00165C7E" w:rsidRDefault="00165C7E" w:rsidP="00165C7E">
      <w:pPr>
        <w:ind w:firstLine="709"/>
        <w:jc w:val="both"/>
      </w:pPr>
      <w:r>
        <w:t>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w:t>
      </w:r>
    </w:p>
    <w:p w:rsidR="00165C7E" w:rsidRDefault="00165C7E" w:rsidP="00165C7E">
      <w:pPr>
        <w:ind w:firstLine="709"/>
        <w:jc w:val="both"/>
      </w:pPr>
      <w:r>
        <w:t>2.6.1.2. Заявитель вправе направить обращение (инвестиционное намерение)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В полном объеме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165C7E" w:rsidRDefault="00165C7E" w:rsidP="00165C7E">
      <w:pPr>
        <w:ind w:firstLine="709"/>
        <w:jc w:val="both"/>
      </w:pPr>
      <w:r>
        <w:t>При обращении в электронной форме за получением муниципальной услуги обращение (инвестиционное намерение)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w:t>
      </w:r>
    </w:p>
    <w:p w:rsidR="00165C7E" w:rsidRDefault="00165C7E" w:rsidP="00165C7E">
      <w:pPr>
        <w:autoSpaceDE w:val="0"/>
        <w:ind w:firstLine="709"/>
        <w:jc w:val="both"/>
      </w:pPr>
      <w:r>
        <w:t>2.6.2. Запрещено требовать от заявителя:</w:t>
      </w:r>
    </w:p>
    <w:p w:rsidR="00165C7E" w:rsidRDefault="00165C7E" w:rsidP="00165C7E">
      <w:pPr>
        <w:autoSpaceDE w:val="0"/>
        <w:ind w:firstLine="709"/>
        <w:jc w:val="both"/>
      </w:pPr>
      <w:r>
        <w:t>1) Копии документов удостоверяющих личность заявителя или его представителя</w:t>
      </w:r>
    </w:p>
    <w:p w:rsidR="00165C7E" w:rsidRDefault="00165C7E" w:rsidP="00165C7E">
      <w:pPr>
        <w:ind w:firstLine="708"/>
        <w:jc w:val="both"/>
      </w:pPr>
      <w:r>
        <w:t>2)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5C7E" w:rsidRDefault="00165C7E" w:rsidP="00165C7E">
      <w:pPr>
        <w:ind w:firstLine="708"/>
        <w:jc w:val="both"/>
      </w:pPr>
      <w:r>
        <w:lastRenderedPageBreak/>
        <w:t>3)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5C7E" w:rsidRDefault="00165C7E" w:rsidP="00165C7E">
      <w:pPr>
        <w:ind w:firstLine="708"/>
        <w:jc w:val="both"/>
      </w:pPr>
      <w:r>
        <w:t>2.6.3. Запрещается требовать от заявителя документы и информацию или осуществления действий, предоставление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165C7E" w:rsidRDefault="00165C7E" w:rsidP="00165C7E">
      <w:pPr>
        <w:ind w:firstLine="709"/>
        <w:jc w:val="both"/>
        <w:rPr>
          <w:b/>
          <w:bCs/>
        </w:rPr>
      </w:pPr>
      <w:r>
        <w:rPr>
          <w:b/>
          <w:bCs/>
        </w:rPr>
        <w:t>2.7. Исчерпывающий перечень оснований для отказа в приеме документов, необходимых для предоставления муниципальной услуги.</w:t>
      </w:r>
    </w:p>
    <w:p w:rsidR="00165C7E" w:rsidRDefault="00165C7E" w:rsidP="00165C7E">
      <w:pPr>
        <w:ind w:firstLine="709"/>
        <w:jc w:val="both"/>
      </w:pPr>
      <w:r>
        <w:t>Основания для отказа в приеме документов отсутствуют.</w:t>
      </w:r>
    </w:p>
    <w:p w:rsidR="00165C7E" w:rsidRDefault="00165C7E" w:rsidP="00165C7E">
      <w:pPr>
        <w:ind w:firstLine="709"/>
        <w:jc w:val="both"/>
        <w:rPr>
          <w:b/>
          <w:bCs/>
        </w:rPr>
      </w:pPr>
      <w:r>
        <w:rPr>
          <w:b/>
          <w:bCs/>
        </w:rPr>
        <w:t>2.8. Исчерпывающий перечень оснований для отказа в предоставлении муниципальной услуги</w:t>
      </w:r>
    </w:p>
    <w:p w:rsidR="00165C7E" w:rsidRDefault="00165C7E" w:rsidP="00165C7E">
      <w:pPr>
        <w:autoSpaceDE w:val="0"/>
        <w:autoSpaceDN w:val="0"/>
        <w:adjustRightInd w:val="0"/>
        <w:ind w:firstLine="709"/>
        <w:jc w:val="both"/>
        <w:rPr>
          <w:color w:val="000000"/>
        </w:rPr>
      </w:pPr>
      <w:r>
        <w:rPr>
          <w:color w:val="000000"/>
        </w:rPr>
        <w:t>2.8.1. В предоставлении муниципальной услуги заявителю может быть отказано:</w:t>
      </w:r>
    </w:p>
    <w:p w:rsidR="00165C7E" w:rsidRDefault="00165C7E" w:rsidP="00165C7E">
      <w:pPr>
        <w:autoSpaceDE w:val="0"/>
        <w:autoSpaceDN w:val="0"/>
        <w:adjustRightInd w:val="0"/>
        <w:ind w:firstLine="709"/>
        <w:jc w:val="both"/>
        <w:rPr>
          <w:color w:val="000000"/>
        </w:rPr>
      </w:pPr>
      <w:r>
        <w:rPr>
          <w:color w:val="000000"/>
        </w:rPr>
        <w:t>по причине непредставления документов, предусмотренных пунктами 2.6.1 настоящего Административного регламента.</w:t>
      </w:r>
    </w:p>
    <w:p w:rsidR="00165C7E" w:rsidRDefault="00165C7E" w:rsidP="00165C7E">
      <w:pPr>
        <w:keepNext/>
        <w:tabs>
          <w:tab w:val="num" w:pos="0"/>
        </w:tabs>
        <w:ind w:firstLine="709"/>
        <w:jc w:val="both"/>
        <w:outlineLvl w:val="3"/>
        <w:rPr>
          <w:b/>
          <w:bCs/>
        </w:rPr>
      </w:pPr>
      <w:r>
        <w:rPr>
          <w:b/>
          <w:bCs/>
        </w:rPr>
        <w:t>2.9. Размер платы, взимаемой с заявителя при предоставлении муниципальной услуги, и способы ее взимания</w:t>
      </w:r>
    </w:p>
    <w:p w:rsidR="00165C7E" w:rsidRDefault="00165C7E" w:rsidP="00165C7E">
      <w:pPr>
        <w:autoSpaceDE w:val="0"/>
        <w:autoSpaceDN w:val="0"/>
        <w:adjustRightInd w:val="0"/>
        <w:ind w:firstLine="709"/>
        <w:jc w:val="both"/>
        <w:outlineLvl w:val="1"/>
      </w:pPr>
      <w:r>
        <w:t>Муниципальная услуга предоставляется бесплатно.</w:t>
      </w:r>
    </w:p>
    <w:p w:rsidR="00165C7E" w:rsidRDefault="00165C7E" w:rsidP="00165C7E">
      <w:pPr>
        <w:ind w:firstLine="709"/>
        <w:jc w:val="both"/>
        <w:rPr>
          <w:b/>
          <w:bCs/>
        </w:rPr>
      </w:pPr>
      <w:r>
        <w:rPr>
          <w:b/>
          <w:bCs/>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p>
    <w:p w:rsidR="00165C7E" w:rsidRDefault="00165C7E" w:rsidP="00165C7E">
      <w:pPr>
        <w:ind w:firstLine="709"/>
        <w:jc w:val="both"/>
      </w:pPr>
      <w: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65C7E" w:rsidRDefault="00165C7E" w:rsidP="00165C7E">
      <w:pPr>
        <w:autoSpaceDE w:val="0"/>
        <w:autoSpaceDN w:val="0"/>
        <w:adjustRightInd w:val="0"/>
        <w:ind w:firstLine="709"/>
        <w:jc w:val="both"/>
        <w:outlineLvl w:val="1"/>
      </w:pPr>
      <w:r>
        <w:t>2.10.2. Максимальный срок ожидания в очереди при подаче запроса о предоставлении услуги, предоставляемой организациями, участвующими в предоставлении муниципальной услуги, и при получении результата предоставления таких услуг устанавливается регламентом работы организаций.</w:t>
      </w:r>
    </w:p>
    <w:p w:rsidR="00165C7E" w:rsidRDefault="00165C7E" w:rsidP="00165C7E">
      <w:pPr>
        <w:ind w:firstLine="709"/>
        <w:jc w:val="both"/>
        <w:rPr>
          <w:b/>
          <w:bCs/>
        </w:rPr>
      </w:pPr>
      <w:r>
        <w:rPr>
          <w:b/>
          <w:bCs/>
        </w:rPr>
        <w:t>2.11. Срок регистрации запроса заявителя о предоставлении муниципальной услуги</w:t>
      </w:r>
    </w:p>
    <w:p w:rsidR="00165C7E" w:rsidRDefault="00165C7E" w:rsidP="00165C7E">
      <w:pPr>
        <w:widowControl w:val="0"/>
        <w:autoSpaceDE w:val="0"/>
        <w:ind w:firstLine="709"/>
        <w:jc w:val="both"/>
      </w:pPr>
      <w:r>
        <w:t>2.11.1. Обращение (инвестиционное намерение) заявителя о предоставлении муниципальной услуги регистрируется в день обращения заявителя за предоставлением муниципальной услуги.</w:t>
      </w:r>
    </w:p>
    <w:p w:rsidR="00165C7E" w:rsidRDefault="00165C7E" w:rsidP="00165C7E">
      <w:pPr>
        <w:widowControl w:val="0"/>
        <w:autoSpaceDE w:val="0"/>
        <w:ind w:firstLine="709"/>
        <w:jc w:val="both"/>
      </w:pPr>
      <w:r>
        <w:t>2.11.2. В случае подачи обращения (инвестиционное намерение)  через МФЦ документы регистрируются в соответствии с регламентом МФЦ.</w:t>
      </w:r>
    </w:p>
    <w:p w:rsidR="00165C7E" w:rsidRDefault="00165C7E" w:rsidP="00165C7E">
      <w:pPr>
        <w:widowControl w:val="0"/>
        <w:autoSpaceDE w:val="0"/>
        <w:ind w:firstLine="540"/>
        <w:jc w:val="both"/>
        <w:rPr>
          <w:b/>
          <w:bCs/>
        </w:rPr>
      </w:pPr>
      <w:r>
        <w:rPr>
          <w:b/>
          <w:bCs/>
        </w:rPr>
        <w:t xml:space="preserve">2.12. </w:t>
      </w:r>
      <w:proofErr w:type="gramStart"/>
      <w:r>
        <w:rPr>
          <w:b/>
          <w:bCs/>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65C7E" w:rsidRDefault="00165C7E" w:rsidP="00165C7E">
      <w:pPr>
        <w:autoSpaceDE w:val="0"/>
        <w:autoSpaceDN w:val="0"/>
        <w:ind w:firstLine="709"/>
        <w:jc w:val="both"/>
      </w:pPr>
      <w:r>
        <w:rPr>
          <w:color w:val="000000"/>
        </w:rPr>
        <w:t xml:space="preserve">2.12.1. Рабочие кабинеты Администрации должны соответствовать </w:t>
      </w:r>
      <w: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165C7E" w:rsidRDefault="00165C7E" w:rsidP="00165C7E">
      <w:pPr>
        <w:autoSpaceDE w:val="0"/>
        <w:autoSpaceDN w:val="0"/>
        <w:ind w:firstLine="709"/>
        <w:jc w:val="both"/>
      </w:pPr>
      <w:r>
        <w:t xml:space="preserve">2.12.2. Каждое рабочее место специалистов должно быть оборудовано персональным компьютером с возможностью доступа к необходимым информационным </w:t>
      </w:r>
      <w:r>
        <w:lastRenderedPageBreak/>
        <w:t>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165C7E" w:rsidRDefault="00165C7E" w:rsidP="00165C7E">
      <w:pPr>
        <w:widowControl w:val="0"/>
        <w:autoSpaceDE w:val="0"/>
        <w:autoSpaceDN w:val="0"/>
        <w:adjustRightInd w:val="0"/>
        <w:ind w:firstLine="709"/>
        <w:jc w:val="both"/>
        <w:rPr>
          <w:color w:val="000000"/>
        </w:rPr>
      </w:pPr>
      <w:r>
        <w:rPr>
          <w:color w:val="000000"/>
        </w:rPr>
        <w:t>2.12.3. Требования к размещению мест ожидания:</w:t>
      </w:r>
    </w:p>
    <w:p w:rsidR="00165C7E" w:rsidRDefault="00165C7E" w:rsidP="00165C7E">
      <w:pPr>
        <w:widowControl w:val="0"/>
        <w:autoSpaceDE w:val="0"/>
        <w:autoSpaceDN w:val="0"/>
        <w:adjustRightInd w:val="0"/>
        <w:ind w:firstLine="709"/>
        <w:jc w:val="both"/>
        <w:rPr>
          <w:color w:val="000000"/>
        </w:rPr>
      </w:pPr>
      <w:r>
        <w:rPr>
          <w:color w:val="000000"/>
        </w:rPr>
        <w:t>а) места ожидания должны быть оборудованы стульями (кресельными секциями) и (или) скамьями (</w:t>
      </w:r>
      <w:proofErr w:type="spellStart"/>
      <w:r>
        <w:rPr>
          <w:color w:val="000000"/>
        </w:rPr>
        <w:t>банкетками</w:t>
      </w:r>
      <w:proofErr w:type="spellEnd"/>
      <w:r>
        <w:rPr>
          <w:color w:val="000000"/>
        </w:rPr>
        <w:t>);</w:t>
      </w:r>
    </w:p>
    <w:p w:rsidR="00165C7E" w:rsidRDefault="00165C7E" w:rsidP="00165C7E">
      <w:pPr>
        <w:widowControl w:val="0"/>
        <w:autoSpaceDE w:val="0"/>
        <w:autoSpaceDN w:val="0"/>
        <w:adjustRightInd w:val="0"/>
        <w:ind w:firstLine="709"/>
        <w:jc w:val="both"/>
        <w:rPr>
          <w:color w:val="000000"/>
        </w:rPr>
      </w:pPr>
      <w:r>
        <w:rPr>
          <w:color w:val="000000"/>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65C7E" w:rsidRDefault="00165C7E" w:rsidP="00165C7E">
      <w:pPr>
        <w:widowControl w:val="0"/>
        <w:autoSpaceDE w:val="0"/>
        <w:autoSpaceDN w:val="0"/>
        <w:adjustRightInd w:val="0"/>
        <w:ind w:firstLine="709"/>
        <w:jc w:val="both"/>
        <w:rPr>
          <w:color w:val="000000"/>
        </w:rPr>
      </w:pPr>
      <w:r>
        <w:rPr>
          <w:color w:val="000000"/>
        </w:rPr>
        <w:t>2.12.4. Требования к оформлению входа в здание:</w:t>
      </w:r>
    </w:p>
    <w:p w:rsidR="00165C7E" w:rsidRDefault="00165C7E" w:rsidP="00165C7E">
      <w:pPr>
        <w:widowControl w:val="0"/>
        <w:autoSpaceDE w:val="0"/>
        <w:autoSpaceDN w:val="0"/>
        <w:adjustRightInd w:val="0"/>
        <w:ind w:firstLine="709"/>
        <w:jc w:val="both"/>
        <w:rPr>
          <w:color w:val="000000"/>
        </w:rPr>
      </w:pPr>
      <w:r>
        <w:rPr>
          <w:color w:val="000000"/>
        </w:rPr>
        <w:t>а) здание должно быть оборудовано удобной лестницей с поручнями для свободного доступа заявителей в помещение;</w:t>
      </w:r>
    </w:p>
    <w:p w:rsidR="00165C7E" w:rsidRDefault="00165C7E" w:rsidP="00165C7E">
      <w:pPr>
        <w:widowControl w:val="0"/>
        <w:autoSpaceDE w:val="0"/>
        <w:autoSpaceDN w:val="0"/>
        <w:adjustRightInd w:val="0"/>
        <w:ind w:firstLine="709"/>
        <w:jc w:val="both"/>
        <w:rPr>
          <w:color w:val="000000"/>
        </w:rPr>
      </w:pPr>
      <w:r>
        <w:rPr>
          <w:color w:val="000000"/>
        </w:rPr>
        <w:t>б) центральный вход в здание должен быть оборудован информационной табличкой (вывеской), содержащей следующую информацию:</w:t>
      </w:r>
    </w:p>
    <w:p w:rsidR="00165C7E" w:rsidRDefault="00165C7E" w:rsidP="00165C7E">
      <w:pPr>
        <w:widowControl w:val="0"/>
        <w:autoSpaceDE w:val="0"/>
        <w:autoSpaceDN w:val="0"/>
        <w:adjustRightInd w:val="0"/>
        <w:ind w:firstLine="709"/>
        <w:jc w:val="both"/>
        <w:rPr>
          <w:color w:val="000000"/>
        </w:rPr>
      </w:pPr>
      <w:r>
        <w:rPr>
          <w:color w:val="000000"/>
        </w:rPr>
        <w:t>наименование Администрации;</w:t>
      </w:r>
    </w:p>
    <w:p w:rsidR="00165C7E" w:rsidRDefault="00165C7E" w:rsidP="00165C7E">
      <w:pPr>
        <w:widowControl w:val="0"/>
        <w:autoSpaceDE w:val="0"/>
        <w:autoSpaceDN w:val="0"/>
        <w:adjustRightInd w:val="0"/>
        <w:ind w:firstLine="709"/>
        <w:jc w:val="both"/>
        <w:rPr>
          <w:color w:val="000000"/>
        </w:rPr>
      </w:pPr>
      <w:r>
        <w:rPr>
          <w:color w:val="000000"/>
        </w:rPr>
        <w:t>режим работы;</w:t>
      </w:r>
    </w:p>
    <w:p w:rsidR="00165C7E" w:rsidRDefault="00165C7E" w:rsidP="00165C7E">
      <w:pPr>
        <w:widowControl w:val="0"/>
        <w:autoSpaceDE w:val="0"/>
        <w:autoSpaceDN w:val="0"/>
        <w:adjustRightInd w:val="0"/>
        <w:ind w:firstLine="709"/>
        <w:jc w:val="both"/>
        <w:rPr>
          <w:color w:val="000000"/>
        </w:rPr>
      </w:pPr>
      <w:r>
        <w:rPr>
          <w:color w:val="000000"/>
        </w:rPr>
        <w:t>в) вход и выход из здания оборудуются соответствующими указателями;</w:t>
      </w:r>
    </w:p>
    <w:p w:rsidR="00165C7E" w:rsidRDefault="00165C7E" w:rsidP="00165C7E">
      <w:pPr>
        <w:widowControl w:val="0"/>
        <w:autoSpaceDE w:val="0"/>
        <w:autoSpaceDN w:val="0"/>
        <w:adjustRightInd w:val="0"/>
        <w:ind w:firstLine="709"/>
        <w:jc w:val="both"/>
        <w:rPr>
          <w:color w:val="000000"/>
        </w:rPr>
      </w:pPr>
      <w:r>
        <w:rPr>
          <w:color w:val="000000"/>
        </w:rPr>
        <w:t xml:space="preserve">г) информационные таблички должны размещаться рядом с входом либо на двери входа так, чтобы их хорошо видели посетители; </w:t>
      </w:r>
    </w:p>
    <w:p w:rsidR="00165C7E" w:rsidRDefault="00165C7E" w:rsidP="00165C7E">
      <w:pPr>
        <w:widowControl w:val="0"/>
        <w:autoSpaceDE w:val="0"/>
        <w:autoSpaceDN w:val="0"/>
        <w:adjustRightInd w:val="0"/>
        <w:ind w:firstLine="709"/>
        <w:jc w:val="both"/>
        <w:rPr>
          <w:color w:val="000000"/>
        </w:rPr>
      </w:pPr>
      <w:proofErr w:type="spellStart"/>
      <w:r>
        <w:rPr>
          <w:color w:val="000000"/>
        </w:rPr>
        <w:t>д</w:t>
      </w:r>
      <w:proofErr w:type="spellEnd"/>
      <w:r>
        <w:rPr>
          <w:color w:val="000000"/>
        </w:rPr>
        <w:t>) фасад здания (строения) должен быть оборудован осветительными приборами; </w:t>
      </w:r>
    </w:p>
    <w:p w:rsidR="00165C7E" w:rsidRDefault="00165C7E" w:rsidP="00165C7E">
      <w:pPr>
        <w:widowControl w:val="0"/>
        <w:autoSpaceDE w:val="0"/>
        <w:autoSpaceDN w:val="0"/>
        <w:adjustRightInd w:val="0"/>
        <w:ind w:firstLine="709"/>
        <w:jc w:val="both"/>
        <w:rPr>
          <w:color w:val="000000"/>
        </w:rPr>
      </w:pPr>
      <w:r>
        <w:rPr>
          <w:color w:val="000000"/>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165C7E" w:rsidRDefault="00165C7E" w:rsidP="00165C7E">
      <w:pPr>
        <w:widowControl w:val="0"/>
        <w:autoSpaceDE w:val="0"/>
        <w:autoSpaceDN w:val="0"/>
        <w:adjustRightInd w:val="0"/>
        <w:ind w:firstLine="709"/>
        <w:jc w:val="both"/>
        <w:rPr>
          <w:color w:val="000000"/>
        </w:rPr>
      </w:pPr>
      <w:r>
        <w:rPr>
          <w:color w:val="000000"/>
        </w:rPr>
        <w:t>2.12.5.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color w:val="000000"/>
        </w:rPr>
        <w:t>4</w:t>
      </w:r>
      <w:proofErr w:type="gramEnd"/>
      <w:r>
        <w:rPr>
          <w:color w:val="000000"/>
        </w:rPr>
        <w:t>, в которых размещаются информационные листки).</w:t>
      </w:r>
    </w:p>
    <w:p w:rsidR="00165C7E" w:rsidRDefault="00165C7E" w:rsidP="00165C7E">
      <w:pPr>
        <w:widowControl w:val="0"/>
        <w:autoSpaceDE w:val="0"/>
        <w:autoSpaceDN w:val="0"/>
        <w:adjustRightInd w:val="0"/>
        <w:ind w:firstLine="709"/>
        <w:jc w:val="both"/>
        <w:rPr>
          <w:color w:val="000000"/>
        </w:rPr>
      </w:pPr>
      <w:r>
        <w:rPr>
          <w:color w:val="000000"/>
        </w:rPr>
        <w:t>2.12.6. Требования к местам приема заявителей:</w:t>
      </w:r>
    </w:p>
    <w:p w:rsidR="00165C7E" w:rsidRDefault="00165C7E" w:rsidP="00165C7E">
      <w:pPr>
        <w:widowControl w:val="0"/>
        <w:autoSpaceDE w:val="0"/>
        <w:autoSpaceDN w:val="0"/>
        <w:adjustRightInd w:val="0"/>
        <w:ind w:firstLine="709"/>
        <w:jc w:val="both"/>
        <w:rPr>
          <w:color w:val="000000"/>
        </w:rPr>
      </w:pPr>
      <w:r>
        <w:rPr>
          <w:color w:val="000000"/>
        </w:rPr>
        <w:t>а) кабинеты приема заявителей должны быть оборудованы информационными табличками с указанием:</w:t>
      </w:r>
    </w:p>
    <w:p w:rsidR="00165C7E" w:rsidRDefault="00165C7E" w:rsidP="00165C7E">
      <w:pPr>
        <w:widowControl w:val="0"/>
        <w:autoSpaceDE w:val="0"/>
        <w:autoSpaceDN w:val="0"/>
        <w:adjustRightInd w:val="0"/>
        <w:ind w:firstLine="709"/>
        <w:jc w:val="both"/>
        <w:rPr>
          <w:color w:val="000000"/>
        </w:rPr>
      </w:pPr>
      <w:r>
        <w:rPr>
          <w:color w:val="000000"/>
        </w:rPr>
        <w:t>номера кабинета;</w:t>
      </w:r>
    </w:p>
    <w:p w:rsidR="00165C7E" w:rsidRDefault="00165C7E" w:rsidP="00165C7E">
      <w:pPr>
        <w:widowControl w:val="0"/>
        <w:autoSpaceDE w:val="0"/>
        <w:autoSpaceDN w:val="0"/>
        <w:adjustRightInd w:val="0"/>
        <w:ind w:firstLine="709"/>
        <w:jc w:val="both"/>
        <w:rPr>
          <w:color w:val="000000"/>
        </w:rPr>
      </w:pPr>
      <w:r>
        <w:rPr>
          <w:color w:val="000000"/>
        </w:rPr>
        <w:t>фамилии, имени, отчества и должности специалиста, осуществляющего предоставление муниципальной услуги;</w:t>
      </w:r>
    </w:p>
    <w:p w:rsidR="00165C7E" w:rsidRDefault="00165C7E" w:rsidP="00165C7E">
      <w:pPr>
        <w:widowControl w:val="0"/>
        <w:autoSpaceDE w:val="0"/>
        <w:autoSpaceDN w:val="0"/>
        <w:adjustRightInd w:val="0"/>
        <w:ind w:firstLine="709"/>
        <w:jc w:val="both"/>
        <w:rPr>
          <w:color w:val="000000"/>
        </w:rPr>
      </w:pPr>
      <w:r>
        <w:rPr>
          <w:color w:val="000000"/>
        </w:rPr>
        <w:t>времени перерыва на обед;</w:t>
      </w:r>
    </w:p>
    <w:p w:rsidR="00165C7E" w:rsidRDefault="00165C7E" w:rsidP="00165C7E">
      <w:pPr>
        <w:widowControl w:val="0"/>
        <w:autoSpaceDE w:val="0"/>
        <w:autoSpaceDN w:val="0"/>
        <w:adjustRightInd w:val="0"/>
        <w:ind w:firstLine="709"/>
        <w:jc w:val="both"/>
        <w:rPr>
          <w:color w:val="000000"/>
        </w:rPr>
      </w:pPr>
      <w:r>
        <w:rPr>
          <w:color w:val="000000"/>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165C7E" w:rsidRDefault="00165C7E" w:rsidP="00165C7E">
      <w:pPr>
        <w:widowControl w:val="0"/>
        <w:autoSpaceDE w:val="0"/>
        <w:autoSpaceDN w:val="0"/>
        <w:adjustRightInd w:val="0"/>
        <w:ind w:firstLine="709"/>
        <w:jc w:val="both"/>
        <w:rPr>
          <w:color w:val="000000"/>
        </w:rPr>
      </w:pPr>
      <w:r>
        <w:rPr>
          <w:color w:val="000000"/>
        </w:rPr>
        <w:t>в) место для приема заявителя должно быть снабжено стулом, иметь место для письма и раскладки документов.</w:t>
      </w:r>
    </w:p>
    <w:p w:rsidR="00165C7E" w:rsidRDefault="00165C7E" w:rsidP="00165C7E">
      <w:pPr>
        <w:widowControl w:val="0"/>
        <w:autoSpaceDE w:val="0"/>
        <w:autoSpaceDN w:val="0"/>
        <w:adjustRightInd w:val="0"/>
        <w:ind w:firstLine="709"/>
        <w:jc w:val="both"/>
      </w:pPr>
      <w:r>
        <w:t xml:space="preserve">2.12.7. В целях обеспечения конфиденциальности сведений о заявителе, одним должностным лицом одновременно ведется прием только одного заявителя. </w:t>
      </w:r>
    </w:p>
    <w:p w:rsidR="00165C7E" w:rsidRDefault="00165C7E" w:rsidP="00165C7E">
      <w:pPr>
        <w:widowControl w:val="0"/>
        <w:autoSpaceDE w:val="0"/>
        <w:ind w:firstLine="540"/>
        <w:jc w:val="both"/>
      </w:pPr>
      <w:r>
        <w:t xml:space="preserve">2.12.8.В здании, в котором предоставляется муниципальная услуга, создаются условия для прохода инвалидов и </w:t>
      </w:r>
      <w:proofErr w:type="spellStart"/>
      <w:r>
        <w:t>маломобильных</w:t>
      </w:r>
      <w:proofErr w:type="spellEnd"/>
      <w:r>
        <w:t xml:space="preserve"> групп населения. 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администрация Георгиевского сельсовета обеспечивает:</w:t>
      </w:r>
    </w:p>
    <w:p w:rsidR="00165C7E" w:rsidRDefault="00165C7E" w:rsidP="00165C7E">
      <w:pPr>
        <w:widowControl w:val="0"/>
        <w:autoSpaceDE w:val="0"/>
        <w:ind w:firstLine="540"/>
        <w:jc w:val="both"/>
      </w:pPr>
      <w:r>
        <w:t>а) условия для беспрепятственного доступа к зданиям, а также для беспрепятственного пользования средствами связи и информации;</w:t>
      </w:r>
    </w:p>
    <w:p w:rsidR="00165C7E" w:rsidRDefault="00165C7E" w:rsidP="00165C7E">
      <w:pPr>
        <w:widowControl w:val="0"/>
        <w:autoSpaceDE w:val="0"/>
        <w:ind w:firstLine="540"/>
        <w:jc w:val="both"/>
      </w:pPr>
      <w:r>
        <w:t xml:space="preserve">б) возможность самостоятельного передвижения по территории, на которой расположены здания, а также входа в такие здания и выхода из них, в том числе с </w:t>
      </w:r>
      <w:r>
        <w:lastRenderedPageBreak/>
        <w:t xml:space="preserve">использованием кресла-коляски; </w:t>
      </w:r>
    </w:p>
    <w:p w:rsidR="00165C7E" w:rsidRDefault="00165C7E" w:rsidP="00165C7E">
      <w:pPr>
        <w:widowControl w:val="0"/>
        <w:autoSpaceDE w:val="0"/>
        <w:ind w:firstLine="540"/>
        <w:jc w:val="both"/>
      </w:pPr>
      <w:r>
        <w:t xml:space="preserve">в) сопровождение инвалидов, имеющих стойкие расстройства функции зрения и самостоятельного передвижения, и оказания им помощи в передвижении; </w:t>
      </w:r>
    </w:p>
    <w:p w:rsidR="00165C7E" w:rsidRDefault="00165C7E" w:rsidP="00165C7E">
      <w:pPr>
        <w:widowControl w:val="0"/>
        <w:autoSpaceDE w:val="0"/>
        <w:ind w:firstLine="540"/>
        <w:jc w:val="both"/>
      </w:pPr>
      <w:proofErr w:type="spellStart"/>
      <w:r>
        <w:t>д</w:t>
      </w:r>
      <w:proofErr w:type="spellEnd"/>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 </w:t>
      </w:r>
    </w:p>
    <w:p w:rsidR="00165C7E" w:rsidRDefault="00165C7E" w:rsidP="00165C7E">
      <w:pPr>
        <w:widowControl w:val="0"/>
        <w:autoSpaceDE w:val="0"/>
        <w:ind w:firstLine="540"/>
        <w:jc w:val="both"/>
      </w:pPr>
      <w:proofErr w:type="gramStart"/>
      <w:r>
        <w:t xml:space="preserve">ж) допуск в здания собаки-проводника при наличии документа, подтверждающего ее специальное обучение и ведаемого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социальной защиты населения; </w:t>
      </w:r>
      <w:proofErr w:type="gramEnd"/>
    </w:p>
    <w:p w:rsidR="00165C7E" w:rsidRDefault="00165C7E" w:rsidP="00165C7E">
      <w:pPr>
        <w:widowControl w:val="0"/>
        <w:autoSpaceDE w:val="0"/>
        <w:ind w:firstLine="540"/>
        <w:jc w:val="both"/>
      </w:pPr>
      <w:proofErr w:type="spellStart"/>
      <w:r>
        <w:t>з</w:t>
      </w:r>
      <w:proofErr w:type="spellEnd"/>
      <w:r>
        <w:t xml:space="preserve">) оказание помощи инвалидам в преодолении барьеров, мешающих получению ими услуг наравне с другими лицами. </w:t>
      </w:r>
    </w:p>
    <w:p w:rsidR="00165C7E" w:rsidRDefault="00165C7E" w:rsidP="00165C7E">
      <w:pPr>
        <w:ind w:firstLine="709"/>
        <w:jc w:val="both"/>
        <w:rPr>
          <w:b/>
          <w:bCs/>
        </w:rPr>
      </w:pPr>
      <w:r>
        <w:rPr>
          <w:b/>
          <w:bCs/>
        </w:rPr>
        <w:t>2.13. Показатели доступности и качества муниципальной услуги</w:t>
      </w:r>
    </w:p>
    <w:p w:rsidR="00165C7E" w:rsidRDefault="00165C7E" w:rsidP="00165C7E">
      <w:pPr>
        <w:ind w:firstLine="709"/>
        <w:jc w:val="both"/>
      </w:pPr>
      <w:r>
        <w:t>2.13.1. 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165C7E" w:rsidRDefault="00165C7E" w:rsidP="00165C7E">
      <w:pPr>
        <w:autoSpaceDE w:val="0"/>
        <w:ind w:firstLine="709"/>
        <w:jc w:val="both"/>
      </w:pPr>
      <w:r>
        <w:t xml:space="preserve">2.13.2. Показателем доступности является информационная открытость порядка и правил предоставления муниципальной услуги: </w:t>
      </w:r>
    </w:p>
    <w:p w:rsidR="00165C7E" w:rsidRDefault="00165C7E" w:rsidP="00165C7E">
      <w:pPr>
        <w:ind w:firstLine="709"/>
        <w:jc w:val="both"/>
      </w:pPr>
      <w:r>
        <w:t xml:space="preserve">наличие административного регламента предоставления муниципальной услуги; </w:t>
      </w:r>
    </w:p>
    <w:p w:rsidR="00165C7E" w:rsidRDefault="00165C7E" w:rsidP="00165C7E">
      <w:pPr>
        <w:ind w:firstLine="709"/>
        <w:jc w:val="both"/>
      </w:pPr>
      <w:r>
        <w:t xml:space="preserve">наличие информации об оказании муниципальной услуги в средствах массовой информации, общедоступных местах, на стендах в администрации сельсовета. </w:t>
      </w:r>
    </w:p>
    <w:p w:rsidR="00165C7E" w:rsidRDefault="00165C7E" w:rsidP="00165C7E">
      <w:pPr>
        <w:autoSpaceDE w:val="0"/>
        <w:autoSpaceDN w:val="0"/>
        <w:adjustRightInd w:val="0"/>
        <w:ind w:firstLine="709"/>
        <w:jc w:val="both"/>
        <w:outlineLvl w:val="2"/>
      </w:pPr>
      <w:r>
        <w:t>2.13.3. Показателями качества предоставления муниципальной услуги являются:</w:t>
      </w:r>
    </w:p>
    <w:p w:rsidR="00165C7E" w:rsidRDefault="00165C7E" w:rsidP="00165C7E">
      <w:pPr>
        <w:autoSpaceDE w:val="0"/>
        <w:autoSpaceDN w:val="0"/>
        <w:adjustRightInd w:val="0"/>
        <w:ind w:firstLine="709"/>
        <w:jc w:val="both"/>
        <w:outlineLvl w:val="2"/>
      </w:pPr>
      <w:r>
        <w:t>степень удовлетворенности граждан качеством и доступностью муниципальной услуги;</w:t>
      </w:r>
    </w:p>
    <w:p w:rsidR="00165C7E" w:rsidRDefault="00165C7E" w:rsidP="00165C7E">
      <w:pPr>
        <w:autoSpaceDE w:val="0"/>
        <w:ind w:firstLine="709"/>
        <w:jc w:val="both"/>
      </w:pPr>
      <w:r>
        <w:t>соответствие предоставляемой муниципальной услуги требованиям настоящего административного регламента;</w:t>
      </w:r>
    </w:p>
    <w:p w:rsidR="00165C7E" w:rsidRDefault="00165C7E" w:rsidP="00165C7E">
      <w:pPr>
        <w:autoSpaceDE w:val="0"/>
        <w:ind w:firstLine="709"/>
        <w:jc w:val="both"/>
      </w:pPr>
      <w:r>
        <w:t>соблюдение сроков предоставления муниципальной услуги;</w:t>
      </w:r>
    </w:p>
    <w:p w:rsidR="00165C7E" w:rsidRDefault="00165C7E" w:rsidP="00165C7E">
      <w:pPr>
        <w:ind w:firstLine="709"/>
        <w:jc w:val="both"/>
      </w:pPr>
      <w:r>
        <w:t>количество обоснованных жалоб;</w:t>
      </w:r>
    </w:p>
    <w:p w:rsidR="00165C7E" w:rsidRDefault="00165C7E" w:rsidP="00165C7E">
      <w:pPr>
        <w:ind w:firstLine="709"/>
        <w:jc w:val="both"/>
      </w:pPr>
      <w:r>
        <w:t>регистрация, учет и анализ жалоб и обращений в администрации.</w:t>
      </w:r>
    </w:p>
    <w:p w:rsidR="00165C7E" w:rsidRDefault="00165C7E" w:rsidP="00165C7E">
      <w:pPr>
        <w:ind w:firstLine="709"/>
        <w:jc w:val="both"/>
        <w:rPr>
          <w:b/>
        </w:rPr>
      </w:pPr>
      <w:r>
        <w:rPr>
          <w:b/>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65C7E" w:rsidRDefault="00165C7E" w:rsidP="00165C7E">
      <w:pPr>
        <w:autoSpaceDE w:val="0"/>
        <w:autoSpaceDN w:val="0"/>
        <w:adjustRightInd w:val="0"/>
        <w:ind w:firstLine="708"/>
        <w:jc w:val="both"/>
        <w:outlineLvl w:val="2"/>
      </w:pPr>
      <w:r>
        <w:t>2.14.1. Заявителям обеспечивается возможность получения информации о порядке предоставления муниципальной услуги, а также копирования форм обращения (инвестиционного намерения)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Красноярского края» при наличии технической возможности.</w:t>
      </w:r>
    </w:p>
    <w:p w:rsidR="00165C7E" w:rsidRDefault="00165C7E" w:rsidP="00165C7E">
      <w:pPr>
        <w:keepNext/>
        <w:tabs>
          <w:tab w:val="num" w:pos="0"/>
        </w:tabs>
        <w:ind w:firstLine="709"/>
        <w:jc w:val="both"/>
        <w:outlineLvl w:val="3"/>
      </w:pPr>
      <w:r>
        <w:t>2.14.2.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Георгиевского сельсовета и МФЦ.</w:t>
      </w:r>
    </w:p>
    <w:p w:rsidR="00165C7E" w:rsidRDefault="00165C7E" w:rsidP="00165C7E">
      <w:pPr>
        <w:keepNext/>
        <w:tabs>
          <w:tab w:val="num" w:pos="0"/>
        </w:tabs>
        <w:ind w:firstLine="720"/>
        <w:jc w:val="both"/>
        <w:outlineLvl w:val="3"/>
        <w:rPr>
          <w:iCs/>
        </w:rPr>
      </w:pPr>
      <w:r>
        <w:t>2</w:t>
      </w:r>
      <w:r>
        <w:rPr>
          <w:iCs/>
        </w:rPr>
        <w:t xml:space="preserve">.14.3. Перечень классов средств электронной подписи, которые допускаются к использованию при обращении за получением </w:t>
      </w:r>
      <w:r>
        <w:rPr>
          <w:bCs/>
          <w:iCs/>
        </w:rPr>
        <w:t>муниципаль</w:t>
      </w:r>
      <w:r>
        <w:rPr>
          <w:iCs/>
        </w:rPr>
        <w:t>ной услуги, оказываемой с применением усиленной квалифицированной электронной подписи.</w:t>
      </w:r>
    </w:p>
    <w:p w:rsidR="00165C7E" w:rsidRDefault="00165C7E" w:rsidP="00165C7E">
      <w:pPr>
        <w:ind w:firstLine="720"/>
        <w:jc w:val="both"/>
      </w:pPr>
      <w:r>
        <w:t xml:space="preserve">Перечень классов средств электронной подписи, которые допускаются к использованию при обращении за получением </w:t>
      </w:r>
      <w:r>
        <w:rPr>
          <w:bCs/>
          <w:iCs/>
        </w:rPr>
        <w:t>муниципаль</w:t>
      </w:r>
      <w:r>
        <w:t xml:space="preserve">ной услуги, оказываемой с применением усиленной квалифицированной электронной подписи, определяется на </w:t>
      </w:r>
      <w:r>
        <w:lastRenderedPageBreak/>
        <w:t xml:space="preserve">основании модели угроз безопасности информации в информационной системе, используемой в целях приема обращений за получением </w:t>
      </w:r>
      <w:r>
        <w:rPr>
          <w:bCs/>
          <w:iCs/>
        </w:rPr>
        <w:t>муниципаль</w:t>
      </w:r>
      <w:r>
        <w:t>ной услуги и (или) предоставления такой услуги.</w:t>
      </w:r>
    </w:p>
    <w:p w:rsidR="00165C7E" w:rsidRDefault="00165C7E" w:rsidP="00165C7E">
      <w:pPr>
        <w:keepNext/>
        <w:spacing w:after="60"/>
        <w:ind w:firstLine="540"/>
        <w:jc w:val="center"/>
        <w:outlineLvl w:val="3"/>
        <w:rPr>
          <w:b/>
        </w:rPr>
      </w:pPr>
      <w:r>
        <w:rPr>
          <w:b/>
          <w:bCs/>
          <w:lang w:val="en-US"/>
        </w:rPr>
        <w:t>III</w:t>
      </w:r>
      <w:r>
        <w:rPr>
          <w:b/>
          <w:bCs/>
        </w:rPr>
        <w:t xml:space="preserve">. СОСТАВ, ПОСЛЕДОВАТЕЛЬНОСТЬ И СРОКИ ВЫПОЛНЕНИЯ АДМИНИСТРАТИВНЫХ ПРОЦЕДУР, ТРЕБОВАНИЯ К ПОРЯДКУ ИХ ВЫПОЛНЕНИЯ, </w:t>
      </w:r>
      <w:r>
        <w:rPr>
          <w:b/>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65C7E" w:rsidRDefault="00165C7E" w:rsidP="001E72B7">
      <w:pPr>
        <w:numPr>
          <w:ilvl w:val="3"/>
          <w:numId w:val="4"/>
        </w:numPr>
        <w:suppressAutoHyphens/>
        <w:autoSpaceDE w:val="0"/>
        <w:autoSpaceDN w:val="0"/>
        <w:adjustRightInd w:val="0"/>
        <w:ind w:left="0" w:firstLine="709"/>
        <w:jc w:val="both"/>
        <w:outlineLvl w:val="3"/>
        <w:rPr>
          <w:b/>
          <w:bCs/>
        </w:rPr>
      </w:pPr>
      <w:r>
        <w:rPr>
          <w:b/>
          <w:bCs/>
        </w:rPr>
        <w:t>3.1. Исчерпывающий перечень административных процедур</w:t>
      </w:r>
    </w:p>
    <w:p w:rsidR="00165C7E" w:rsidRDefault="00165C7E" w:rsidP="00165C7E">
      <w:pPr>
        <w:autoSpaceDE w:val="0"/>
        <w:autoSpaceDN w:val="0"/>
        <w:adjustRightInd w:val="0"/>
        <w:ind w:firstLine="709"/>
        <w:jc w:val="both"/>
      </w:pPr>
      <w:r>
        <w:t>Организация предоставления муниципальной услуги включает в себя следующие административные процедуры:</w:t>
      </w:r>
    </w:p>
    <w:p w:rsidR="00165C7E" w:rsidRDefault="00165C7E" w:rsidP="001E72B7">
      <w:pPr>
        <w:numPr>
          <w:ilvl w:val="0"/>
          <w:numId w:val="5"/>
        </w:numPr>
        <w:tabs>
          <w:tab w:val="left" w:pos="1276"/>
          <w:tab w:val="left" w:pos="1418"/>
        </w:tabs>
        <w:autoSpaceDE w:val="0"/>
        <w:autoSpaceDN w:val="0"/>
        <w:adjustRightInd w:val="0"/>
        <w:ind w:left="0" w:firstLine="709"/>
        <w:jc w:val="both"/>
      </w:pPr>
      <w:r>
        <w:t>прием обращения (инвестиционного намерения), поступившего в администрацию от заявителя;</w:t>
      </w:r>
    </w:p>
    <w:p w:rsidR="00165C7E" w:rsidRDefault="00165C7E" w:rsidP="001E72B7">
      <w:pPr>
        <w:numPr>
          <w:ilvl w:val="0"/>
          <w:numId w:val="5"/>
        </w:numPr>
        <w:tabs>
          <w:tab w:val="left" w:pos="1134"/>
        </w:tabs>
        <w:autoSpaceDE w:val="0"/>
        <w:autoSpaceDN w:val="0"/>
        <w:adjustRightInd w:val="0"/>
        <w:ind w:left="0" w:firstLine="709"/>
        <w:jc w:val="both"/>
      </w:pPr>
      <w:r>
        <w:t>принятие решения главы Георгиевского сельсовета, осуществляющего полномочия в сфере деятельности, в которой реализуется инвестиционный проект;</w:t>
      </w:r>
    </w:p>
    <w:p w:rsidR="00165C7E" w:rsidRDefault="00165C7E" w:rsidP="00165C7E">
      <w:pPr>
        <w:autoSpaceDE w:val="0"/>
        <w:autoSpaceDN w:val="0"/>
        <w:adjustRightInd w:val="0"/>
        <w:ind w:firstLine="709"/>
        <w:jc w:val="both"/>
        <w:outlineLvl w:val="2"/>
      </w:pPr>
      <w:r>
        <w:t>3) подбор инвестиционных площадок, пригодных для размещения инвестиционного проекта;</w:t>
      </w:r>
    </w:p>
    <w:p w:rsidR="00165C7E" w:rsidRDefault="00165C7E" w:rsidP="00165C7E">
      <w:pPr>
        <w:autoSpaceDE w:val="0"/>
        <w:autoSpaceDN w:val="0"/>
        <w:adjustRightInd w:val="0"/>
        <w:ind w:firstLine="709"/>
        <w:jc w:val="both"/>
        <w:outlineLvl w:val="2"/>
      </w:pPr>
      <w:r>
        <w:t>4) прием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Георгиевского сельсовета;</w:t>
      </w:r>
    </w:p>
    <w:p w:rsidR="00165C7E" w:rsidRDefault="00165C7E" w:rsidP="00165C7E">
      <w:pPr>
        <w:autoSpaceDE w:val="0"/>
        <w:autoSpaceDN w:val="0"/>
        <w:adjustRightInd w:val="0"/>
        <w:ind w:firstLine="709"/>
        <w:jc w:val="both"/>
        <w:outlineLvl w:val="2"/>
      </w:pPr>
      <w:r>
        <w:t xml:space="preserve">5) заключение Соглашения о намерениях в сфере сотрудничества в реализации инвестиционного проекта на территории Георгиевского сельсовета. </w:t>
      </w:r>
    </w:p>
    <w:p w:rsidR="00165C7E" w:rsidRDefault="00165C7E" w:rsidP="00165C7E">
      <w:pPr>
        <w:autoSpaceDE w:val="0"/>
        <w:autoSpaceDN w:val="0"/>
        <w:adjustRightInd w:val="0"/>
        <w:ind w:firstLine="709"/>
        <w:jc w:val="both"/>
        <w:outlineLvl w:val="2"/>
      </w:pPr>
      <w:r>
        <w:t xml:space="preserve">Последовательность предоставления муниципальной услуги отражена в блок-схеме, представленной в приложении </w:t>
      </w:r>
      <w:r>
        <w:rPr>
          <w:color w:val="000000"/>
        </w:rPr>
        <w:t>№ 3</w:t>
      </w:r>
      <w:r>
        <w:t xml:space="preserve"> к настоящему административному регламенту.</w:t>
      </w:r>
    </w:p>
    <w:p w:rsidR="00165C7E" w:rsidRDefault="00165C7E" w:rsidP="00165C7E">
      <w:pPr>
        <w:autoSpaceDE w:val="0"/>
        <w:autoSpaceDN w:val="0"/>
        <w:adjustRightInd w:val="0"/>
        <w:ind w:firstLine="709"/>
        <w:jc w:val="both"/>
        <w:outlineLvl w:val="1"/>
        <w:rPr>
          <w:b/>
          <w:bCs/>
        </w:rPr>
      </w:pPr>
      <w:r>
        <w:rPr>
          <w:b/>
          <w:bCs/>
        </w:rPr>
        <w:t>3.2. Прием обращения (инвестиционного намерения), поступившего в Администрацию от заявителя</w:t>
      </w:r>
    </w:p>
    <w:p w:rsidR="00165C7E" w:rsidRDefault="00165C7E" w:rsidP="00165C7E">
      <w:pPr>
        <w:autoSpaceDE w:val="0"/>
        <w:autoSpaceDN w:val="0"/>
        <w:adjustRightInd w:val="0"/>
        <w:ind w:firstLine="709"/>
        <w:jc w:val="both"/>
        <w:outlineLvl w:val="2"/>
      </w:pPr>
      <w:r>
        <w:t>3.2.1. Основанием для начала административной процедуры является письменное обращение или инвестиционное намерение заявителя непосредственно в Администрацию Георгиевского сельсовета с целью реализации инвестиционного проекта на территории Георгиевского сельсовета.</w:t>
      </w:r>
    </w:p>
    <w:p w:rsidR="00165C7E" w:rsidRDefault="00165C7E" w:rsidP="00165C7E">
      <w:pPr>
        <w:tabs>
          <w:tab w:val="left" w:pos="720"/>
          <w:tab w:val="left" w:pos="1800"/>
        </w:tabs>
        <w:ind w:firstLine="709"/>
        <w:jc w:val="both"/>
        <w:rPr>
          <w:color w:val="000000"/>
        </w:rPr>
      </w:pPr>
      <w:r>
        <w:rPr>
          <w:color w:val="000000"/>
        </w:rPr>
        <w:t>Обращения (инвестиционные намерения), поступившие в МФЦ, регистрируются в соответствии с регламентом МФЦ и направляются в Администрацию в течение рабочего дня, следующего за днем подачи обращения или инвестиционного намерения.</w:t>
      </w:r>
    </w:p>
    <w:p w:rsidR="00165C7E" w:rsidRDefault="00165C7E" w:rsidP="00165C7E">
      <w:pPr>
        <w:tabs>
          <w:tab w:val="left" w:pos="720"/>
          <w:tab w:val="left" w:pos="1800"/>
        </w:tabs>
        <w:ind w:firstLine="709"/>
        <w:jc w:val="both"/>
        <w:rPr>
          <w:color w:val="000000"/>
        </w:rPr>
      </w:pPr>
      <w:r>
        <w:rPr>
          <w:color w:val="000000"/>
        </w:rPr>
        <w:t>Срок предоставления муниципальной услуги начинается исчисляться:</w:t>
      </w:r>
    </w:p>
    <w:p w:rsidR="00165C7E" w:rsidRDefault="00165C7E" w:rsidP="00165C7E">
      <w:pPr>
        <w:tabs>
          <w:tab w:val="left" w:pos="720"/>
          <w:tab w:val="left" w:pos="1800"/>
        </w:tabs>
        <w:ind w:firstLine="709"/>
        <w:jc w:val="both"/>
        <w:rPr>
          <w:color w:val="000000"/>
        </w:rPr>
      </w:pPr>
      <w:r>
        <w:rPr>
          <w:color w:val="000000"/>
        </w:rPr>
        <w:t>с момента поступления обращения (инвестиционного намерения) непосредственного в администрацию;</w:t>
      </w:r>
    </w:p>
    <w:p w:rsidR="00165C7E" w:rsidRDefault="00165C7E" w:rsidP="00165C7E">
      <w:pPr>
        <w:tabs>
          <w:tab w:val="left" w:pos="720"/>
          <w:tab w:val="left" w:pos="1800"/>
        </w:tabs>
        <w:ind w:firstLine="709"/>
        <w:jc w:val="both"/>
        <w:rPr>
          <w:color w:val="000000"/>
        </w:rPr>
      </w:pPr>
      <w:r>
        <w:rPr>
          <w:color w:val="000000"/>
        </w:rPr>
        <w:t>с момента поступления заявления в МФЦ в случае обращения за предоставлением муниципальной услуги через МФЦ;</w:t>
      </w:r>
    </w:p>
    <w:p w:rsidR="00165C7E" w:rsidRDefault="00165C7E" w:rsidP="00165C7E">
      <w:pPr>
        <w:tabs>
          <w:tab w:val="left" w:pos="720"/>
          <w:tab w:val="left" w:pos="1800"/>
        </w:tabs>
        <w:ind w:firstLine="709"/>
        <w:jc w:val="both"/>
        <w:rPr>
          <w:color w:val="000000"/>
        </w:rPr>
      </w:pPr>
      <w:r>
        <w:rPr>
          <w:color w:val="000000"/>
        </w:rPr>
        <w:t>Регистрация обращения (инвестиционного намерения) в МФЦ осуществляется в соответствии с регламентом работы МФЦ.</w:t>
      </w:r>
    </w:p>
    <w:p w:rsidR="00165C7E" w:rsidRDefault="00165C7E" w:rsidP="00165C7E">
      <w:pPr>
        <w:tabs>
          <w:tab w:val="left" w:pos="720"/>
          <w:tab w:val="left" w:pos="1800"/>
        </w:tabs>
        <w:ind w:firstLine="709"/>
        <w:jc w:val="both"/>
        <w:rPr>
          <w:color w:val="000000"/>
        </w:rPr>
      </w:pPr>
      <w:r>
        <w:rPr>
          <w:color w:val="000000"/>
        </w:rPr>
        <w:t xml:space="preserve">3.2.2.Специалист </w:t>
      </w:r>
      <w:r>
        <w:t>Администрации</w:t>
      </w:r>
      <w:r>
        <w:rPr>
          <w:color w:val="000000"/>
        </w:rPr>
        <w:t>, ответственный за прием документов:</w:t>
      </w:r>
    </w:p>
    <w:p w:rsidR="00165C7E" w:rsidRDefault="00165C7E" w:rsidP="00165C7E">
      <w:pPr>
        <w:ind w:firstLine="709"/>
        <w:jc w:val="both"/>
        <w:rPr>
          <w:color w:val="000000"/>
        </w:rPr>
      </w:pPr>
      <w:r>
        <w:rPr>
          <w:color w:val="000000"/>
        </w:rPr>
        <w:t>3.2.2.1. Устанавливает личность заявителя либо полномочия представителя;</w:t>
      </w:r>
    </w:p>
    <w:p w:rsidR="00165C7E" w:rsidRDefault="00165C7E" w:rsidP="00165C7E">
      <w:pPr>
        <w:tabs>
          <w:tab w:val="left" w:pos="720"/>
          <w:tab w:val="left" w:pos="1800"/>
        </w:tabs>
        <w:ind w:firstLine="709"/>
        <w:jc w:val="both"/>
        <w:rPr>
          <w:color w:val="000000"/>
        </w:rPr>
      </w:pPr>
      <w:r>
        <w:rPr>
          <w:color w:val="000000"/>
        </w:rPr>
        <w:t>3.2.2.2. Выявляет предмет обращения (информационная, консультационная, имущественная, финансовая поддержка);</w:t>
      </w:r>
    </w:p>
    <w:p w:rsidR="00165C7E" w:rsidRDefault="00165C7E" w:rsidP="00165C7E">
      <w:pPr>
        <w:tabs>
          <w:tab w:val="left" w:pos="720"/>
          <w:tab w:val="left" w:pos="1800"/>
        </w:tabs>
        <w:ind w:firstLine="709"/>
        <w:jc w:val="both"/>
        <w:rPr>
          <w:color w:val="000000"/>
        </w:rPr>
      </w:pPr>
      <w:r>
        <w:rPr>
          <w:color w:val="000000"/>
        </w:rPr>
        <w:t>3.2.2.3. Проводит первичную проверку заполненного обращения (инвестиционного намерения).</w:t>
      </w:r>
    </w:p>
    <w:p w:rsidR="00165C7E" w:rsidRDefault="00165C7E" w:rsidP="00165C7E">
      <w:pPr>
        <w:tabs>
          <w:tab w:val="left" w:pos="720"/>
          <w:tab w:val="left" w:pos="1800"/>
        </w:tabs>
        <w:ind w:firstLine="709"/>
        <w:jc w:val="both"/>
        <w:rPr>
          <w:color w:val="000000"/>
        </w:rPr>
      </w:pPr>
      <w:r>
        <w:rPr>
          <w:color w:val="000000"/>
        </w:rPr>
        <w:t>3.2.2.4. Проверяет соблюдение следующих требований:</w:t>
      </w:r>
    </w:p>
    <w:p w:rsidR="00165C7E" w:rsidRDefault="00165C7E" w:rsidP="00165C7E">
      <w:pPr>
        <w:tabs>
          <w:tab w:val="left" w:pos="720"/>
          <w:tab w:val="left" w:pos="1800"/>
        </w:tabs>
        <w:ind w:firstLine="709"/>
        <w:jc w:val="both"/>
        <w:rPr>
          <w:color w:val="000000"/>
        </w:rPr>
      </w:pPr>
      <w:r>
        <w:rPr>
          <w:color w:val="000000"/>
        </w:rPr>
        <w:t>текст обращения (инвестиционного намерения) написан разборчиво;</w:t>
      </w:r>
    </w:p>
    <w:p w:rsidR="00165C7E" w:rsidRDefault="00165C7E" w:rsidP="00165C7E">
      <w:pPr>
        <w:tabs>
          <w:tab w:val="left" w:pos="720"/>
          <w:tab w:val="left" w:pos="1800"/>
        </w:tabs>
        <w:ind w:firstLine="709"/>
        <w:jc w:val="both"/>
        <w:rPr>
          <w:color w:val="000000"/>
        </w:rPr>
      </w:pPr>
      <w:r>
        <w:rPr>
          <w:color w:val="000000"/>
        </w:rPr>
        <w:t>текст обращения (инвестиционного намерения) не исполнены карандашом.</w:t>
      </w:r>
    </w:p>
    <w:p w:rsidR="00165C7E" w:rsidRDefault="00165C7E" w:rsidP="00165C7E">
      <w:pPr>
        <w:tabs>
          <w:tab w:val="left" w:pos="720"/>
          <w:tab w:val="left" w:pos="1800"/>
        </w:tabs>
        <w:ind w:firstLine="709"/>
        <w:jc w:val="both"/>
        <w:rPr>
          <w:color w:val="000000"/>
        </w:rPr>
      </w:pPr>
      <w:r>
        <w:rPr>
          <w:color w:val="000000"/>
        </w:rPr>
        <w:lastRenderedPageBreak/>
        <w:t>3.2.2.5. При отсутствии у заявителя заполненного обращения (инвестиционного намерения) или неправильном его оформлении, оказывает помощь в написании заявления.</w:t>
      </w:r>
    </w:p>
    <w:p w:rsidR="00165C7E" w:rsidRDefault="00165C7E" w:rsidP="00165C7E">
      <w:pPr>
        <w:tabs>
          <w:tab w:val="left" w:pos="720"/>
          <w:tab w:val="left" w:pos="1800"/>
        </w:tabs>
        <w:ind w:firstLine="709"/>
        <w:jc w:val="both"/>
      </w:pPr>
      <w:r>
        <w:rPr>
          <w:color w:val="000000"/>
        </w:rPr>
        <w:t xml:space="preserve">3.2.2.6. Результат административной процедуры - </w:t>
      </w:r>
      <w:r>
        <w:t>прием обращения (инвестиционного намерения) в установленном порядке.</w:t>
      </w:r>
    </w:p>
    <w:p w:rsidR="00165C7E" w:rsidRDefault="00165C7E" w:rsidP="00165C7E">
      <w:pPr>
        <w:tabs>
          <w:tab w:val="left" w:pos="720"/>
          <w:tab w:val="left" w:pos="1800"/>
        </w:tabs>
        <w:ind w:firstLine="709"/>
        <w:jc w:val="both"/>
      </w:pPr>
      <w:r>
        <w:rPr>
          <w:color w:val="000000"/>
        </w:rPr>
        <w:t xml:space="preserve">3.2.2.7. </w:t>
      </w:r>
      <w:r>
        <w:t>Время выполнения административной процедуры по приему заявления не должно превышать 1 рабочего дня.</w:t>
      </w:r>
    </w:p>
    <w:p w:rsidR="00165C7E" w:rsidRDefault="00165C7E" w:rsidP="00165C7E">
      <w:pPr>
        <w:autoSpaceDE w:val="0"/>
        <w:autoSpaceDN w:val="0"/>
        <w:adjustRightInd w:val="0"/>
        <w:ind w:firstLine="709"/>
        <w:jc w:val="both"/>
        <w:outlineLvl w:val="2"/>
        <w:rPr>
          <w:b/>
          <w:bCs/>
        </w:rPr>
      </w:pPr>
      <w:r>
        <w:rPr>
          <w:b/>
          <w:bCs/>
        </w:rPr>
        <w:t xml:space="preserve">3.3. Принятие решения о реализации инвестиционного проекта </w:t>
      </w:r>
    </w:p>
    <w:p w:rsidR="00165C7E" w:rsidRDefault="00165C7E" w:rsidP="00165C7E">
      <w:pPr>
        <w:autoSpaceDE w:val="0"/>
        <w:autoSpaceDN w:val="0"/>
        <w:adjustRightInd w:val="0"/>
        <w:ind w:firstLine="709"/>
        <w:jc w:val="both"/>
      </w:pPr>
      <w:r>
        <w:t>3.3.1. Основанием для начала исполнения административной процедуры по принятию решения о реализации инвестиционного проекта является поступившее инвестиционное намерение.</w:t>
      </w:r>
    </w:p>
    <w:p w:rsidR="00165C7E" w:rsidRDefault="00165C7E" w:rsidP="00165C7E">
      <w:pPr>
        <w:autoSpaceDE w:val="0"/>
        <w:autoSpaceDN w:val="0"/>
        <w:adjustRightInd w:val="0"/>
        <w:ind w:firstLine="709"/>
        <w:jc w:val="both"/>
      </w:pPr>
      <w:r>
        <w:t>3.3.2. Администрация Георгиевского сельсовета принимает решение о целесообразности реализации инвестиционного проекта на территории Георгиевского сельсовета.</w:t>
      </w:r>
    </w:p>
    <w:p w:rsidR="00165C7E" w:rsidRDefault="00165C7E" w:rsidP="00165C7E">
      <w:pPr>
        <w:autoSpaceDE w:val="0"/>
        <w:autoSpaceDN w:val="0"/>
        <w:adjustRightInd w:val="0"/>
        <w:ind w:firstLine="709"/>
        <w:jc w:val="both"/>
        <w:outlineLvl w:val="2"/>
      </w:pPr>
      <w:r>
        <w:t>3.3.3. Результат административной процедуры – принятие решения  для дальнейшего предоставления муниципальной услуги.</w:t>
      </w:r>
    </w:p>
    <w:p w:rsidR="00165C7E" w:rsidRDefault="00165C7E" w:rsidP="00165C7E">
      <w:pPr>
        <w:autoSpaceDE w:val="0"/>
        <w:autoSpaceDN w:val="0"/>
        <w:adjustRightInd w:val="0"/>
        <w:ind w:firstLine="709"/>
        <w:jc w:val="both"/>
        <w:outlineLvl w:val="2"/>
      </w:pPr>
      <w:r>
        <w:t>3.3.4. Время выполнения административной процедуры не должно превышать 3 (три) рабочих дня.</w:t>
      </w:r>
    </w:p>
    <w:p w:rsidR="00165C7E" w:rsidRDefault="00165C7E" w:rsidP="00165C7E">
      <w:pPr>
        <w:tabs>
          <w:tab w:val="left" w:pos="720"/>
          <w:tab w:val="left" w:pos="1800"/>
        </w:tabs>
        <w:ind w:firstLine="709"/>
        <w:jc w:val="both"/>
        <w:rPr>
          <w:b/>
          <w:bCs/>
        </w:rPr>
      </w:pPr>
      <w:r>
        <w:rPr>
          <w:b/>
          <w:bCs/>
        </w:rPr>
        <w:t xml:space="preserve">3.4. Подбор инвестиционных площадок, пригодных для размещения инвестиционного проекта </w:t>
      </w:r>
    </w:p>
    <w:p w:rsidR="00165C7E" w:rsidRDefault="00165C7E" w:rsidP="00165C7E">
      <w:pPr>
        <w:tabs>
          <w:tab w:val="left" w:pos="720"/>
          <w:tab w:val="left" w:pos="1800"/>
        </w:tabs>
        <w:ind w:firstLine="709"/>
        <w:jc w:val="both"/>
      </w:pPr>
      <w:r>
        <w:t>3.4.1. Основанием для начала исполнения административной процедуры по</w:t>
      </w:r>
      <w:r>
        <w:rPr>
          <w:color w:val="FF0000"/>
        </w:rPr>
        <w:t xml:space="preserve"> </w:t>
      </w:r>
      <w:r>
        <w:t>подбору инвестиционных площадок для инвестиционного проекта является инвестиционное намерение заявителя.</w:t>
      </w:r>
    </w:p>
    <w:p w:rsidR="00165C7E" w:rsidRDefault="00165C7E" w:rsidP="00165C7E">
      <w:pPr>
        <w:ind w:firstLine="709"/>
        <w:jc w:val="both"/>
        <w:rPr>
          <w:color w:val="000000"/>
        </w:rPr>
      </w:pPr>
      <w:r>
        <w:rPr>
          <w:color w:val="000000"/>
        </w:rPr>
        <w:t xml:space="preserve">3.4.2. Специалист </w:t>
      </w:r>
      <w:r>
        <w:t>Администрации</w:t>
      </w:r>
      <w:r>
        <w:rPr>
          <w:color w:val="000000"/>
        </w:rPr>
        <w:t xml:space="preserve"> производит анализ имеющихся свободных инвестиционных площадок в границах Георгиевского сельсовета и осуществляет подбор площадки, которая отвечает всем требованиям инициатора проекта.</w:t>
      </w:r>
    </w:p>
    <w:p w:rsidR="00165C7E" w:rsidRDefault="00165C7E" w:rsidP="00165C7E">
      <w:pPr>
        <w:ind w:firstLine="709"/>
        <w:jc w:val="both"/>
        <w:rPr>
          <w:color w:val="000000"/>
        </w:rPr>
      </w:pPr>
      <w:r>
        <w:rPr>
          <w:color w:val="000000"/>
        </w:rPr>
        <w:t xml:space="preserve">3.4.3. Результат административной процедуры - формирование перечня инвестиционных площадок, подходящих для реализации инвестиционного проекта. </w:t>
      </w:r>
    </w:p>
    <w:p w:rsidR="00165C7E" w:rsidRDefault="00165C7E" w:rsidP="00165C7E">
      <w:pPr>
        <w:ind w:firstLine="709"/>
        <w:jc w:val="both"/>
      </w:pPr>
      <w:r>
        <w:rPr>
          <w:color w:val="000000"/>
        </w:rPr>
        <w:t>3.4.4. Время выполнения административной процедуры</w:t>
      </w:r>
      <w:r>
        <w:t xml:space="preserve"> по подбору инвестиционных площадок, пригодных для размещения инвестиционного проекта не должно превышать 10 (десяти) рабочих дней.</w:t>
      </w:r>
    </w:p>
    <w:p w:rsidR="00165C7E" w:rsidRDefault="00165C7E" w:rsidP="00165C7E">
      <w:pPr>
        <w:ind w:firstLine="709"/>
        <w:jc w:val="both"/>
        <w:rPr>
          <w:b/>
          <w:bCs/>
        </w:rPr>
      </w:pPr>
      <w:r>
        <w:rPr>
          <w:b/>
          <w:bCs/>
        </w:rPr>
        <w:t>3.5. Прием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Георгиевского сельсовета</w:t>
      </w:r>
    </w:p>
    <w:p w:rsidR="00165C7E" w:rsidRDefault="00165C7E" w:rsidP="00165C7E">
      <w:pPr>
        <w:autoSpaceDE w:val="0"/>
        <w:autoSpaceDN w:val="0"/>
        <w:adjustRightInd w:val="0"/>
        <w:ind w:firstLine="709"/>
        <w:jc w:val="both"/>
        <w:rPr>
          <w:color w:val="000000"/>
        </w:rPr>
      </w:pPr>
      <w:r>
        <w:t>3.5.1. Основанием для начала исполнения административной процедуры по</w:t>
      </w:r>
      <w:r>
        <w:rPr>
          <w:color w:val="FF0000"/>
        </w:rPr>
        <w:t xml:space="preserve"> </w:t>
      </w:r>
      <w:r>
        <w:t>приему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Георгиевского сельсовета является инвестиционное намерение инициатора проект.</w:t>
      </w:r>
    </w:p>
    <w:p w:rsidR="00165C7E" w:rsidRDefault="00165C7E" w:rsidP="00165C7E">
      <w:pPr>
        <w:tabs>
          <w:tab w:val="left" w:pos="720"/>
        </w:tabs>
        <w:ind w:firstLine="709"/>
        <w:jc w:val="both"/>
      </w:pPr>
      <w:r>
        <w:t>3.5.2.</w:t>
      </w:r>
      <w:r>
        <w:rPr>
          <w:color w:val="000000"/>
        </w:rPr>
        <w:t xml:space="preserve"> Специалист </w:t>
      </w:r>
      <w:r>
        <w:t>Администрации</w:t>
      </w:r>
      <w:r>
        <w:rPr>
          <w:color w:val="000000"/>
        </w:rPr>
        <w:t xml:space="preserve"> производит</w:t>
      </w:r>
      <w:r>
        <w:t xml:space="preserve"> прием комплекта документов, предусмотренного п. 2.6.1 настоящего регламента и проекта Соглашения о намерениях в сфере сотрудничества в реализации инвестиционного проекта на территории Георгиевского сельсовета в течение 5 рабочих дней с момента выбора инвестиционной площадки, пригодной для размещения инвестиционного проекта.</w:t>
      </w:r>
    </w:p>
    <w:p w:rsidR="00165C7E" w:rsidRDefault="00165C7E" w:rsidP="00165C7E">
      <w:pPr>
        <w:tabs>
          <w:tab w:val="left" w:pos="720"/>
        </w:tabs>
        <w:ind w:firstLine="709"/>
        <w:jc w:val="both"/>
      </w:pPr>
      <w:r>
        <w:t>3.5.3. Результат административной процедуры – формирование полного пакета документов по планируемому к реализации инвестиционному проекту.</w:t>
      </w:r>
    </w:p>
    <w:p w:rsidR="00165C7E" w:rsidRDefault="00165C7E" w:rsidP="00165C7E">
      <w:pPr>
        <w:tabs>
          <w:tab w:val="left" w:pos="720"/>
        </w:tabs>
        <w:ind w:firstLine="709"/>
        <w:jc w:val="both"/>
      </w:pPr>
      <w:r>
        <w:t xml:space="preserve">3.5.4 </w:t>
      </w:r>
      <w:r>
        <w:rPr>
          <w:color w:val="000000"/>
        </w:rPr>
        <w:t xml:space="preserve">Время выполнения административной процедуры по </w:t>
      </w:r>
      <w:r>
        <w:t xml:space="preserve">принятию от инициатора проекта комплекта документов, предусмотренных п. 2.6.1 настоящего административного регламента (в случае выбора инвестиционной площадки) и проекта Соглашения о </w:t>
      </w:r>
      <w:r>
        <w:lastRenderedPageBreak/>
        <w:t>намерениях в сфере сотрудничества в реализации инвестиционного проекта на территории Георгиевского сельсовета не должно превышать 1 рабочего дня.</w:t>
      </w:r>
    </w:p>
    <w:p w:rsidR="00165C7E" w:rsidRDefault="00165C7E" w:rsidP="00165C7E">
      <w:pPr>
        <w:tabs>
          <w:tab w:val="left" w:pos="720"/>
        </w:tabs>
        <w:ind w:firstLine="709"/>
        <w:jc w:val="both"/>
        <w:rPr>
          <w:b/>
          <w:bCs/>
        </w:rPr>
      </w:pPr>
      <w:r>
        <w:rPr>
          <w:b/>
          <w:bCs/>
        </w:rPr>
        <w:t xml:space="preserve">3.6. Заключение Соглашения о намерениях в сфере сотрудничества в реализации инвестиционного проекта на территории Георгиевского сельсовета </w:t>
      </w:r>
    </w:p>
    <w:p w:rsidR="00165C7E" w:rsidRDefault="00165C7E" w:rsidP="00165C7E">
      <w:pPr>
        <w:tabs>
          <w:tab w:val="left" w:pos="720"/>
        </w:tabs>
        <w:ind w:firstLine="709"/>
        <w:jc w:val="both"/>
      </w:pPr>
      <w:r>
        <w:t xml:space="preserve">3.6.1. Основанием </w:t>
      </w:r>
      <w:proofErr w:type="gramStart"/>
      <w:r>
        <w:t>для заключения Соглашения о намерениях в сфере сотрудничества в реализации инвестиционного проекта на территории</w:t>
      </w:r>
      <w:proofErr w:type="gramEnd"/>
      <w:r>
        <w:t xml:space="preserve"> Георгиевского сельсовета является комплект документов, предусмотренный п. 2.6.1 настоящего административного регламента и проект Соглашения.</w:t>
      </w:r>
    </w:p>
    <w:p w:rsidR="00165C7E" w:rsidRDefault="00165C7E" w:rsidP="00165C7E">
      <w:pPr>
        <w:tabs>
          <w:tab w:val="left" w:pos="720"/>
        </w:tabs>
        <w:ind w:firstLine="709"/>
        <w:jc w:val="both"/>
      </w:pPr>
      <w:r>
        <w:t>3.6.2. Администрация рассматривает проект Соглашения с приложенным пакетом документов и, в случае отсутствия разногласий, направляет подписанный со стороны Администрации Георгиевского сельсовета экземпляр проекта Соглашения заявителю.</w:t>
      </w:r>
    </w:p>
    <w:p w:rsidR="00165C7E" w:rsidRDefault="00165C7E" w:rsidP="00165C7E">
      <w:pPr>
        <w:tabs>
          <w:tab w:val="left" w:pos="720"/>
        </w:tabs>
        <w:ind w:firstLine="709"/>
        <w:jc w:val="both"/>
      </w:pPr>
      <w:r>
        <w:t>3.6.3. Результат административной процедуры – подписание Соглашения о намерениях в сфере сотрудничества в реализации инвестиционного проекта на территории Георгиевского сельсовета</w:t>
      </w:r>
      <w:proofErr w:type="gramStart"/>
      <w:r>
        <w:t xml:space="preserve"> .</w:t>
      </w:r>
      <w:proofErr w:type="gramEnd"/>
    </w:p>
    <w:p w:rsidR="00165C7E" w:rsidRDefault="00165C7E" w:rsidP="00165C7E">
      <w:pPr>
        <w:tabs>
          <w:tab w:val="left" w:pos="720"/>
        </w:tabs>
        <w:ind w:firstLine="709"/>
        <w:jc w:val="both"/>
      </w:pPr>
      <w:r>
        <w:t xml:space="preserve">3.6.4. Время выполнения административной процедуры </w:t>
      </w:r>
      <w:proofErr w:type="gramStart"/>
      <w:r>
        <w:t>по заключению Соглашения о намерениях в сфере сотрудничества в реализации инвестиционного проекта на территории</w:t>
      </w:r>
      <w:proofErr w:type="gramEnd"/>
      <w:r>
        <w:t xml:space="preserve"> Георгиевского сельсовета не должно превышать 5 (пяти) рабочих дней.</w:t>
      </w:r>
    </w:p>
    <w:p w:rsidR="00165C7E" w:rsidRDefault="00165C7E" w:rsidP="00165C7E">
      <w:pPr>
        <w:tabs>
          <w:tab w:val="left" w:pos="720"/>
        </w:tabs>
        <w:ind w:firstLine="709"/>
        <w:jc w:val="both"/>
        <w:rPr>
          <w:b/>
          <w:bCs/>
          <w:color w:val="000000"/>
        </w:rPr>
      </w:pPr>
      <w:r>
        <w:rPr>
          <w:b/>
          <w:bCs/>
        </w:rPr>
        <w:t xml:space="preserve">3.5. Принятие решения о предоставлении муниципальной услуги Администрацией </w:t>
      </w:r>
      <w:r>
        <w:rPr>
          <w:b/>
          <w:bCs/>
          <w:color w:val="000000"/>
        </w:rPr>
        <w:t>либо об отказе в предоставлении муниципальной услуги.</w:t>
      </w:r>
    </w:p>
    <w:p w:rsidR="00165C7E" w:rsidRDefault="00165C7E" w:rsidP="00165C7E">
      <w:pPr>
        <w:tabs>
          <w:tab w:val="left" w:pos="720"/>
        </w:tabs>
        <w:ind w:firstLine="709"/>
        <w:jc w:val="both"/>
      </w:pPr>
      <w:r>
        <w:t>3.5.1.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 решение главы Георгиевского сельсовета и комплект документов, предусмотренный п. 2.6.1 настоящего Административного регламента.</w:t>
      </w:r>
    </w:p>
    <w:p w:rsidR="00165C7E" w:rsidRDefault="00165C7E" w:rsidP="00165C7E">
      <w:pPr>
        <w:ind w:firstLine="709"/>
        <w:jc w:val="both"/>
      </w:pPr>
      <w:r>
        <w:t>3.5.2.</w:t>
      </w:r>
      <w:r>
        <w:rPr>
          <w:color w:val="000000"/>
        </w:rPr>
        <w:t xml:space="preserve"> </w:t>
      </w:r>
      <w:r>
        <w:t>Решение об отказе в предоставлении муниципальной услуги принимается при наличии оснований, указанных в пункте 2.8 настоящего административного регламента.</w:t>
      </w:r>
    </w:p>
    <w:p w:rsidR="00165C7E" w:rsidRDefault="00165C7E" w:rsidP="00165C7E">
      <w:pPr>
        <w:ind w:firstLine="709"/>
        <w:jc w:val="both"/>
      </w:pPr>
      <w:r>
        <w:t>3.5.3. Администрация в письменной форме уведомляет инициатора проекта о принятом решении.</w:t>
      </w:r>
    </w:p>
    <w:p w:rsidR="00165C7E" w:rsidRDefault="00165C7E" w:rsidP="00165C7E">
      <w:pPr>
        <w:ind w:firstLine="709"/>
        <w:jc w:val="both"/>
      </w:pPr>
      <w:r>
        <w:t>3.5.4. Результат административной процедуры – письменное уведомление инициатора проекта о принятом решении в отношении планируемого к реализации инвестиционного проекта.</w:t>
      </w:r>
    </w:p>
    <w:p w:rsidR="00165C7E" w:rsidRDefault="00165C7E" w:rsidP="00165C7E">
      <w:pPr>
        <w:ind w:firstLine="709"/>
        <w:jc w:val="both"/>
      </w:pPr>
      <w:r>
        <w:t>3.5.5. Время выполнения административной процедуры не должно превышать 3</w:t>
      </w:r>
      <w:r>
        <w:rPr>
          <w:color w:val="FF0000"/>
        </w:rPr>
        <w:t xml:space="preserve"> </w:t>
      </w:r>
      <w:r>
        <w:t>(трех) рабочих дней.</w:t>
      </w:r>
    </w:p>
    <w:p w:rsidR="00165C7E" w:rsidRDefault="00165C7E" w:rsidP="001E72B7">
      <w:pPr>
        <w:widowControl w:val="0"/>
        <w:numPr>
          <w:ilvl w:val="2"/>
          <w:numId w:val="4"/>
        </w:numPr>
        <w:suppressAutoHyphens/>
        <w:ind w:left="0"/>
        <w:jc w:val="center"/>
        <w:outlineLvl w:val="2"/>
        <w:rPr>
          <w:rFonts w:eastAsia="Droid Sans Fallback"/>
          <w:b/>
          <w:bCs/>
          <w:color w:val="808080"/>
          <w:highlight w:val="yellow"/>
        </w:rPr>
      </w:pPr>
    </w:p>
    <w:p w:rsidR="00165C7E" w:rsidRDefault="00165C7E" w:rsidP="00165C7E">
      <w:pPr>
        <w:ind w:firstLine="540"/>
        <w:jc w:val="center"/>
        <w:rPr>
          <w:b/>
          <w:bCs/>
        </w:rPr>
      </w:pPr>
      <w:bookmarkStart w:id="75" w:name="_GoBack"/>
      <w:r>
        <w:rPr>
          <w:b/>
          <w:bCs/>
        </w:rPr>
        <w:t xml:space="preserve">IV. ФОРМЫ </w:t>
      </w:r>
      <w:proofErr w:type="gramStart"/>
      <w:r>
        <w:rPr>
          <w:b/>
          <w:bCs/>
        </w:rPr>
        <w:t>КОНТРОЛЯ ЗА</w:t>
      </w:r>
      <w:proofErr w:type="gramEnd"/>
      <w:r>
        <w:rPr>
          <w:b/>
          <w:bCs/>
        </w:rPr>
        <w:t xml:space="preserve"> ИСПОЛНЕНИЕМ АДМИНИСТРАТИВНОГО РЕГЛАМЕНТА</w:t>
      </w:r>
    </w:p>
    <w:bookmarkEnd w:id="75"/>
    <w:p w:rsidR="00165C7E" w:rsidRDefault="00165C7E" w:rsidP="00165C7E">
      <w:pPr>
        <w:ind w:firstLine="540"/>
        <w:jc w:val="both"/>
      </w:pPr>
    </w:p>
    <w:p w:rsidR="00165C7E" w:rsidRDefault="00165C7E" w:rsidP="00165C7E">
      <w:pPr>
        <w:ind w:firstLine="709"/>
        <w:jc w:val="both"/>
        <w:rPr>
          <w:b/>
          <w:bCs/>
        </w:rPr>
      </w:pPr>
      <w:r>
        <w:t>4</w:t>
      </w:r>
      <w:r>
        <w:rPr>
          <w:b/>
          <w:bCs/>
        </w:rPr>
        <w:t xml:space="preserve">.1. Порядок осуществления текущего </w:t>
      </w:r>
      <w:proofErr w:type="gramStart"/>
      <w:r>
        <w:rPr>
          <w:b/>
          <w:bCs/>
        </w:rPr>
        <w:t>контроля за</w:t>
      </w:r>
      <w:proofErr w:type="gramEnd"/>
      <w:r>
        <w:rPr>
          <w:b/>
          <w:bC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5C7E" w:rsidRDefault="00165C7E" w:rsidP="00165C7E">
      <w:pPr>
        <w:ind w:firstLine="720"/>
        <w:jc w:val="both"/>
      </w:pPr>
      <w: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главой Георгиевского сельсовета или лицом, его замещающим, проверок исполнения должностными лицами положений настоящего административного регламента.</w:t>
      </w:r>
    </w:p>
    <w:p w:rsidR="00165C7E" w:rsidRDefault="00165C7E" w:rsidP="00165C7E">
      <w:pPr>
        <w:ind w:firstLine="720"/>
        <w:jc w:val="both"/>
      </w:pPr>
      <w: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165C7E" w:rsidRDefault="00165C7E" w:rsidP="00165C7E">
      <w:pPr>
        <w:ind w:firstLine="720"/>
        <w:jc w:val="both"/>
      </w:pPr>
      <w:r>
        <w:lastRenderedPageBreak/>
        <w:t>О случаях и причинах нарушения сроков, содержания административных процедур и действий должностные лица немедленно информируют главу Георгиевского сельсовета или лицо, его замещающее, а также принимают срочные меры по устранению нарушений.</w:t>
      </w:r>
    </w:p>
    <w:p w:rsidR="00165C7E" w:rsidRDefault="00165C7E" w:rsidP="00165C7E">
      <w:pPr>
        <w:ind w:firstLine="709"/>
        <w:jc w:val="both"/>
        <w:rPr>
          <w:b/>
          <w:bCs/>
        </w:rPr>
      </w:pPr>
      <w:r>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 и качеством предоставления муниципальной услуги</w:t>
      </w:r>
    </w:p>
    <w:p w:rsidR="00165C7E" w:rsidRDefault="00165C7E" w:rsidP="00165C7E">
      <w:pPr>
        <w:ind w:firstLine="720"/>
        <w:jc w:val="both"/>
      </w:pPr>
      <w:r>
        <w:t>4.2.1.</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инициаторов проектов,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165C7E" w:rsidRDefault="00165C7E" w:rsidP="00165C7E">
      <w:pPr>
        <w:ind w:firstLine="720"/>
        <w:jc w:val="both"/>
      </w:pPr>
      <w:r>
        <w:t>4.2.2. Проверки могут быть плановыми и внеплановыми.</w:t>
      </w:r>
    </w:p>
    <w:p w:rsidR="00165C7E" w:rsidRDefault="00165C7E" w:rsidP="00165C7E">
      <w:pPr>
        <w:ind w:firstLine="720"/>
        <w:jc w:val="both"/>
      </w:pPr>
      <w:r>
        <w:t>Плановые проверки полноты и качества предоставления муниципальной услуги проводятся не реже одного раза в год на основании планов.</w:t>
      </w:r>
    </w:p>
    <w:p w:rsidR="00165C7E" w:rsidRDefault="00165C7E" w:rsidP="00165C7E">
      <w:pPr>
        <w:ind w:firstLine="720"/>
        <w:jc w:val="both"/>
      </w:pPr>
      <w:r>
        <w:t>Внеплановые проверки проводятся по поручению главы Георгиевского сельсовета или лица, его замещающего, по конкретному обращению заинтересованных лиц.</w:t>
      </w:r>
    </w:p>
    <w:p w:rsidR="00165C7E" w:rsidRDefault="00165C7E" w:rsidP="00165C7E">
      <w:pPr>
        <w:ind w:firstLine="720"/>
        <w:jc w:val="both"/>
      </w:pPr>
      <w:r>
        <w:t>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Администрации.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w:t>
      </w:r>
    </w:p>
    <w:p w:rsidR="00165C7E" w:rsidRDefault="00165C7E" w:rsidP="00165C7E">
      <w:pPr>
        <w:autoSpaceDE w:val="0"/>
        <w:autoSpaceDN w:val="0"/>
        <w:adjustRightInd w:val="0"/>
        <w:ind w:firstLine="720"/>
        <w:jc w:val="both"/>
        <w:rPr>
          <w:b/>
          <w:bCs/>
        </w:rPr>
      </w:pPr>
      <w:bookmarkStart w:id="76" w:name="sub_283"/>
      <w:r>
        <w:rPr>
          <w:b/>
          <w:bCs/>
        </w:rPr>
        <w:t>4.3. Порядок привлечения к ответственности должностных лиц Администрации,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5C7E" w:rsidRDefault="00165C7E" w:rsidP="00165C7E">
      <w:pPr>
        <w:ind w:firstLine="720"/>
        <w:jc w:val="both"/>
      </w:pPr>
      <w:r>
        <w:t xml:space="preserve">Должностное лицо несет персональную ответственность </w:t>
      </w:r>
      <w:proofErr w:type="gramStart"/>
      <w:r>
        <w:t>за</w:t>
      </w:r>
      <w:proofErr w:type="gramEnd"/>
      <w:r>
        <w:t>:</w:t>
      </w:r>
    </w:p>
    <w:p w:rsidR="00165C7E" w:rsidRDefault="00165C7E" w:rsidP="00165C7E">
      <w:pPr>
        <w:tabs>
          <w:tab w:val="left" w:pos="993"/>
        </w:tabs>
        <w:ind w:firstLine="709"/>
        <w:jc w:val="both"/>
      </w:pPr>
      <w:r>
        <w:t xml:space="preserve">соблюдение установленного порядка приема документов; </w:t>
      </w:r>
    </w:p>
    <w:p w:rsidR="00165C7E" w:rsidRDefault="00165C7E" w:rsidP="00165C7E">
      <w:pPr>
        <w:tabs>
          <w:tab w:val="left" w:pos="993"/>
        </w:tabs>
        <w:ind w:firstLine="709"/>
        <w:jc w:val="both"/>
      </w:pPr>
      <w:r>
        <w:t xml:space="preserve">принятие надлежащих мер по полной и всесторонней проверке представленных документов; </w:t>
      </w:r>
    </w:p>
    <w:p w:rsidR="00165C7E" w:rsidRDefault="00165C7E" w:rsidP="00165C7E">
      <w:pPr>
        <w:tabs>
          <w:tab w:val="left" w:pos="993"/>
        </w:tabs>
        <w:ind w:firstLine="709"/>
        <w:jc w:val="both"/>
      </w:pPr>
      <w:r>
        <w:t>соблюдение сроков рассмотрения документов, соблюдение порядка выдачи документов;</w:t>
      </w:r>
    </w:p>
    <w:p w:rsidR="00165C7E" w:rsidRDefault="00165C7E" w:rsidP="00165C7E">
      <w:pPr>
        <w:tabs>
          <w:tab w:val="left" w:pos="993"/>
        </w:tabs>
        <w:ind w:firstLine="709"/>
        <w:jc w:val="both"/>
      </w:pPr>
      <w:r>
        <w:t xml:space="preserve">учет выданных документов; </w:t>
      </w:r>
    </w:p>
    <w:p w:rsidR="00165C7E" w:rsidRDefault="00165C7E" w:rsidP="00165C7E">
      <w:pPr>
        <w:tabs>
          <w:tab w:val="left" w:pos="993"/>
        </w:tabs>
        <w:ind w:firstLine="709"/>
        <w:jc w:val="both"/>
      </w:pPr>
      <w:r>
        <w:t xml:space="preserve">своевременное формирование, ведение и надлежащее хранение документов. </w:t>
      </w:r>
    </w:p>
    <w:p w:rsidR="00165C7E" w:rsidRDefault="00165C7E" w:rsidP="00165C7E">
      <w:pPr>
        <w:ind w:firstLine="720"/>
        <w:jc w:val="both"/>
      </w:pPr>
      <w: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165C7E" w:rsidRDefault="00165C7E" w:rsidP="00165C7E">
      <w:pPr>
        <w:ind w:firstLine="709"/>
        <w:jc w:val="both"/>
        <w:rPr>
          <w:b/>
          <w:bCs/>
        </w:rPr>
      </w:pPr>
      <w:r>
        <w:rPr>
          <w:b/>
          <w:bCs/>
        </w:rPr>
        <w:t xml:space="preserve">4.4. Положения, характеризующие требования к порядку и формам </w:t>
      </w:r>
      <w:proofErr w:type="gramStart"/>
      <w:r>
        <w:rPr>
          <w:b/>
          <w:bCs/>
        </w:rPr>
        <w:t>контроля за</w:t>
      </w:r>
      <w:proofErr w:type="gramEnd"/>
      <w:r>
        <w:rPr>
          <w:b/>
          <w:bCs/>
        </w:rPr>
        <w:t xml:space="preserve"> предоставлением муниципальной услуги, в том числе со стороны граждан, их объединений и организаций</w:t>
      </w:r>
    </w:p>
    <w:bookmarkEnd w:id="76"/>
    <w:p w:rsidR="00165C7E" w:rsidRDefault="00165C7E" w:rsidP="00165C7E">
      <w:pPr>
        <w:ind w:firstLine="720"/>
        <w:jc w:val="both"/>
      </w:pPr>
      <w:r>
        <w:rPr>
          <w:shd w:val="clear" w:color="auto" w:fill="FFFFFF"/>
        </w:rPr>
        <w:t xml:space="preserve">Граждане, их объединения и организации в случае </w:t>
      </w:r>
      <w:proofErr w:type="gramStart"/>
      <w:r>
        <w:rPr>
          <w:shd w:val="clear" w:color="auto" w:fill="FFFFFF"/>
        </w:rPr>
        <w:t>выявления фактов нарушения порядка предоставления муниципальной услуги</w:t>
      </w:r>
      <w:proofErr w:type="gramEnd"/>
      <w:r>
        <w:rPr>
          <w:shd w:val="clear" w:color="auto" w:fill="FFFFFF"/>
        </w:rPr>
        <w:t xml:space="preserve"> или ненадлежащего исполнения</w:t>
      </w:r>
      <w:r>
        <w:t xml:space="preserve"> настоящего административного</w:t>
      </w:r>
      <w:r>
        <w:rPr>
          <w:shd w:val="clear" w:color="auto" w:fill="FFFFFF"/>
        </w:rPr>
        <w:t xml:space="preserve"> регламента вправе обратиться с жалобой в Администрацию.</w:t>
      </w:r>
    </w:p>
    <w:p w:rsidR="00165C7E" w:rsidRDefault="00165C7E" w:rsidP="00165C7E">
      <w:pPr>
        <w:ind w:firstLine="708"/>
        <w:jc w:val="both"/>
      </w:pPr>
      <w:r>
        <w:t xml:space="preserve">Любое заинтересованное лицо может осуществлять </w:t>
      </w:r>
      <w:proofErr w:type="gramStart"/>
      <w:r>
        <w:t>контроль за</w:t>
      </w:r>
      <w:proofErr w:type="gramEnd"/>
      <w:r>
        <w:t xml:space="preserve"> полнотой и качеством предоставления </w:t>
      </w:r>
      <w:r>
        <w:rPr>
          <w:shd w:val="clear" w:color="auto" w:fill="FFFFFF"/>
        </w:rPr>
        <w:t>муниципальной</w:t>
      </w:r>
      <w:r>
        <w:t xml:space="preserve"> услуги, обратившись к главе Георгиевского сельсовета или лицу, его замещающему.</w:t>
      </w:r>
    </w:p>
    <w:p w:rsidR="00165C7E" w:rsidRPr="00875268" w:rsidRDefault="00165C7E" w:rsidP="00165C7E">
      <w:pPr>
        <w:widowControl w:val="0"/>
        <w:tabs>
          <w:tab w:val="left" w:pos="900"/>
          <w:tab w:val="left" w:pos="1080"/>
        </w:tabs>
        <w:autoSpaceDE w:val="0"/>
        <w:jc w:val="both"/>
        <w:rPr>
          <w:highlight w:val="yellow"/>
        </w:rPr>
      </w:pPr>
    </w:p>
    <w:p w:rsidR="00165C7E" w:rsidRDefault="00165C7E" w:rsidP="00165C7E">
      <w:pPr>
        <w:ind w:firstLine="540"/>
        <w:jc w:val="center"/>
        <w:rPr>
          <w:b/>
          <w:bCs/>
        </w:rPr>
      </w:pPr>
      <w:r>
        <w:rPr>
          <w:b/>
          <w:bCs/>
        </w:rPr>
        <w:lastRenderedPageBreak/>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65C7E" w:rsidRDefault="00165C7E" w:rsidP="00165C7E">
      <w:pPr>
        <w:widowControl w:val="0"/>
        <w:autoSpaceDE w:val="0"/>
        <w:ind w:firstLine="540"/>
        <w:jc w:val="both"/>
        <w:rPr>
          <w:highlight w:val="yellow"/>
        </w:rPr>
      </w:pPr>
    </w:p>
    <w:p w:rsidR="00165C7E" w:rsidRDefault="00165C7E" w:rsidP="00165C7E">
      <w:pPr>
        <w:ind w:firstLine="540"/>
        <w:jc w:val="both"/>
        <w:rPr>
          <w:b/>
          <w:bCs/>
        </w:rPr>
      </w:pPr>
      <w:r>
        <w:rPr>
          <w:b/>
          <w:bCs/>
        </w:rPr>
        <w:t>5.1.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 (далее - жалоба)</w:t>
      </w:r>
    </w:p>
    <w:p w:rsidR="00165C7E" w:rsidRDefault="00165C7E" w:rsidP="00165C7E">
      <w:pPr>
        <w:widowControl w:val="0"/>
        <w:autoSpaceDE w:val="0"/>
        <w:autoSpaceDN w:val="0"/>
        <w:adjustRightInd w:val="0"/>
        <w:ind w:firstLine="540"/>
        <w:jc w:val="both"/>
      </w:pPr>
      <w:r>
        <w:t xml:space="preserve">5.1.1. </w:t>
      </w:r>
      <w:proofErr w:type="gramStart"/>
      <w: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65C7E" w:rsidRDefault="00165C7E" w:rsidP="00165C7E">
      <w:pPr>
        <w:widowControl w:val="0"/>
        <w:autoSpaceDE w:val="0"/>
        <w:ind w:firstLine="540"/>
        <w:jc w:val="both"/>
      </w:pPr>
      <w:proofErr w:type="gramStart"/>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65C7E" w:rsidRDefault="00165C7E" w:rsidP="00165C7E">
      <w:pPr>
        <w:tabs>
          <w:tab w:val="num" w:pos="540"/>
          <w:tab w:val="left" w:pos="1260"/>
        </w:tabs>
        <w:autoSpaceDE w:val="0"/>
        <w:autoSpaceDN w:val="0"/>
        <w:adjustRightInd w:val="0"/>
        <w:outlineLvl w:val="1"/>
        <w:rPr>
          <w:b/>
          <w:bCs/>
        </w:rPr>
      </w:pPr>
      <w:r>
        <w:tab/>
      </w:r>
      <w:r>
        <w:rPr>
          <w:b/>
          <w:bCs/>
        </w:rPr>
        <w:t>5.2. Предмет жалобы</w:t>
      </w:r>
    </w:p>
    <w:p w:rsidR="00165C7E" w:rsidRDefault="00165C7E" w:rsidP="00165C7E">
      <w:pPr>
        <w:widowControl w:val="0"/>
        <w:autoSpaceDE w:val="0"/>
        <w:ind w:firstLine="540"/>
        <w:jc w:val="both"/>
      </w:pPr>
      <w:r>
        <w:t xml:space="preserve">5.2.1. </w:t>
      </w:r>
      <w:proofErr w:type="gramStart"/>
      <w: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t xml:space="preserve"> Заявитель может обратиться с жалобой, в том числе в следующих случаях:</w:t>
      </w:r>
    </w:p>
    <w:p w:rsidR="00165C7E" w:rsidRDefault="00165C7E" w:rsidP="00165C7E">
      <w:pPr>
        <w:widowControl w:val="0"/>
        <w:autoSpaceDE w:val="0"/>
        <w:ind w:firstLine="540"/>
        <w:jc w:val="both"/>
      </w:pPr>
      <w:r>
        <w:t>нарушение срока регистрации заявления о предоставлении муниципальной услуги;</w:t>
      </w:r>
    </w:p>
    <w:p w:rsidR="00165C7E" w:rsidRDefault="00165C7E" w:rsidP="00165C7E">
      <w:pPr>
        <w:widowControl w:val="0"/>
        <w:autoSpaceDE w:val="0"/>
        <w:ind w:firstLine="540"/>
        <w:jc w:val="both"/>
      </w:pPr>
      <w:r>
        <w:t>нарушение срока предоставления муниципальной услуги;</w:t>
      </w:r>
    </w:p>
    <w:p w:rsidR="00165C7E" w:rsidRDefault="00165C7E" w:rsidP="00165C7E">
      <w:pPr>
        <w:widowControl w:val="0"/>
        <w:autoSpaceDE w:val="0"/>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муниципального образования Георгиевский сельсовет для предоставления муниципальной услуги;</w:t>
      </w:r>
    </w:p>
    <w:p w:rsidR="00165C7E" w:rsidRDefault="00165C7E" w:rsidP="00165C7E">
      <w:pPr>
        <w:widowControl w:val="0"/>
        <w:autoSpaceDE w:val="0"/>
        <w:ind w:firstLine="540"/>
        <w:jc w:val="both"/>
      </w:pPr>
      <w: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муниципального образования Георгиевский сельсовет для предоставления муниципальной услуги;</w:t>
      </w:r>
    </w:p>
    <w:p w:rsidR="00165C7E" w:rsidRDefault="00165C7E" w:rsidP="00165C7E">
      <w:pPr>
        <w:widowControl w:val="0"/>
        <w:autoSpaceDE w:val="0"/>
        <w:ind w:firstLine="540"/>
        <w:jc w:val="both"/>
      </w:pPr>
      <w:proofErr w:type="gramStart"/>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муниципального образования Георгиевский сельсовет;</w:t>
      </w:r>
      <w:proofErr w:type="gramEnd"/>
    </w:p>
    <w:p w:rsidR="00165C7E" w:rsidRDefault="00165C7E" w:rsidP="00165C7E">
      <w:pPr>
        <w:widowControl w:val="0"/>
        <w:autoSpaceDE w:val="0"/>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муниципального образования Георгиевский сельсовет;</w:t>
      </w:r>
    </w:p>
    <w:p w:rsidR="00165C7E" w:rsidRDefault="00165C7E" w:rsidP="00165C7E">
      <w:pPr>
        <w:widowControl w:val="0"/>
        <w:autoSpaceDE w:val="0"/>
        <w:ind w:firstLine="540"/>
        <w:jc w:val="both"/>
      </w:pPr>
      <w:proofErr w:type="gramStart"/>
      <w: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65C7E" w:rsidRDefault="00165C7E" w:rsidP="00165C7E">
      <w:pPr>
        <w:autoSpaceDE w:val="0"/>
        <w:autoSpaceDN w:val="0"/>
        <w:adjustRightInd w:val="0"/>
        <w:ind w:firstLine="720"/>
        <w:jc w:val="both"/>
        <w:rPr>
          <w:b/>
          <w:bCs/>
        </w:rPr>
      </w:pPr>
      <w:r>
        <w:rPr>
          <w:b/>
          <w:bCs/>
        </w:rPr>
        <w:t>5.3. Органы государственной власти и уполномоченные на рассмотрение жалобы должностные лица, которым может быть направлена жалоба</w:t>
      </w:r>
    </w:p>
    <w:p w:rsidR="00165C7E" w:rsidRDefault="00165C7E" w:rsidP="00165C7E">
      <w:pPr>
        <w:autoSpaceDE w:val="0"/>
        <w:autoSpaceDN w:val="0"/>
        <w:adjustRightInd w:val="0"/>
        <w:ind w:firstLine="709"/>
        <w:jc w:val="both"/>
        <w:outlineLvl w:val="1"/>
      </w:pPr>
      <w:r>
        <w:t>5.3.1. Жалобы на муниципального служащего Администрации, решения и действия (бездействие) которого обжалуются, подаются главе Георгиевского сельсовета.</w:t>
      </w:r>
    </w:p>
    <w:p w:rsidR="00165C7E" w:rsidRPr="00875268" w:rsidRDefault="00165C7E" w:rsidP="00165C7E">
      <w:pPr>
        <w:autoSpaceDE w:val="0"/>
        <w:autoSpaceDN w:val="0"/>
        <w:adjustRightInd w:val="0"/>
        <w:ind w:firstLine="709"/>
        <w:jc w:val="both"/>
        <w:outlineLvl w:val="1"/>
      </w:pPr>
      <w:r>
        <w:t xml:space="preserve">5.3.2.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65C7E" w:rsidRDefault="00165C7E" w:rsidP="00165C7E">
      <w:pPr>
        <w:tabs>
          <w:tab w:val="left" w:pos="1276"/>
        </w:tabs>
        <w:autoSpaceDE w:val="0"/>
        <w:autoSpaceDN w:val="0"/>
        <w:adjustRightInd w:val="0"/>
        <w:ind w:firstLine="567"/>
        <w:jc w:val="both"/>
        <w:rPr>
          <w:b/>
          <w:bCs/>
        </w:rPr>
      </w:pPr>
      <w:r>
        <w:rPr>
          <w:b/>
          <w:bCs/>
        </w:rPr>
        <w:lastRenderedPageBreak/>
        <w:t>5.4. Порядок подачи и рассмотрения жалобы</w:t>
      </w:r>
    </w:p>
    <w:p w:rsidR="00165C7E" w:rsidRDefault="00165C7E" w:rsidP="00165C7E">
      <w:pPr>
        <w:autoSpaceDE w:val="0"/>
        <w:autoSpaceDN w:val="0"/>
        <w:adjustRightInd w:val="0"/>
        <w:ind w:firstLine="540"/>
        <w:jc w:val="both"/>
        <w:outlineLvl w:val="1"/>
      </w:pPr>
      <w:r>
        <w:t>5.4.1. Основанием для начала процедуры досудебного (внесудебного) обжалования является поступление жалобы заявителя в Администрацию.</w:t>
      </w:r>
    </w:p>
    <w:p w:rsidR="00165C7E" w:rsidRDefault="00165C7E" w:rsidP="00165C7E">
      <w:pPr>
        <w:autoSpaceDE w:val="0"/>
        <w:autoSpaceDN w:val="0"/>
        <w:adjustRightInd w:val="0"/>
        <w:ind w:firstLine="540"/>
        <w:jc w:val="both"/>
        <w:outlineLvl w:val="1"/>
      </w:pPr>
      <w: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165C7E" w:rsidRDefault="00165C7E" w:rsidP="00165C7E">
      <w:pPr>
        <w:tabs>
          <w:tab w:val="left" w:pos="1276"/>
        </w:tabs>
        <w:autoSpaceDE w:val="0"/>
        <w:autoSpaceDN w:val="0"/>
        <w:adjustRightInd w:val="0"/>
        <w:ind w:firstLine="567"/>
        <w:jc w:val="both"/>
        <w:rPr>
          <w:b/>
          <w:bCs/>
        </w:rPr>
      </w:pPr>
      <w:r>
        <w:rPr>
          <w:b/>
          <w:bCs/>
        </w:rPr>
        <w:t>5.5. Сроки рассмотрения жалобы</w:t>
      </w:r>
    </w:p>
    <w:p w:rsidR="00165C7E" w:rsidRDefault="00165C7E" w:rsidP="00165C7E">
      <w:pPr>
        <w:autoSpaceDE w:val="0"/>
        <w:autoSpaceDN w:val="0"/>
        <w:adjustRightInd w:val="0"/>
        <w:ind w:firstLine="540"/>
        <w:jc w:val="both"/>
        <w:outlineLvl w:val="1"/>
      </w:pPr>
      <w:r>
        <w:t xml:space="preserve">5.5.1. </w:t>
      </w:r>
      <w:proofErr w:type="gramStart"/>
      <w:r>
        <w:t xml:space="preserve">Жалоба, поступившая в Уполномоченный орган, рассматривается в течение 15 рабочих дней со дня ее регистрации, а в случае обжалования отказа Администрации,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165C7E" w:rsidRDefault="00165C7E" w:rsidP="00165C7E">
      <w:pPr>
        <w:autoSpaceDE w:val="0"/>
        <w:autoSpaceDN w:val="0"/>
        <w:adjustRightInd w:val="0"/>
        <w:ind w:firstLine="540"/>
        <w:jc w:val="both"/>
        <w:rPr>
          <w:b/>
          <w:bCs/>
        </w:rPr>
      </w:pPr>
      <w:r>
        <w:rPr>
          <w:b/>
          <w:bC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65C7E" w:rsidRDefault="00165C7E" w:rsidP="00165C7E">
      <w:pPr>
        <w:autoSpaceDE w:val="0"/>
        <w:autoSpaceDN w:val="0"/>
        <w:adjustRightInd w:val="0"/>
        <w:ind w:firstLine="540"/>
        <w:jc w:val="both"/>
      </w:pPr>
      <w:r>
        <w:t>5.6.1. Случаи оставления жалобы без ответа:</w:t>
      </w:r>
    </w:p>
    <w:p w:rsidR="00165C7E" w:rsidRDefault="00165C7E" w:rsidP="00165C7E">
      <w:pPr>
        <w:autoSpaceDE w:val="0"/>
        <w:autoSpaceDN w:val="0"/>
        <w:adjustRightInd w:val="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165C7E" w:rsidRDefault="00165C7E" w:rsidP="00165C7E">
      <w:pPr>
        <w:autoSpaceDE w:val="0"/>
        <w:autoSpaceDN w:val="0"/>
        <w:adjustRightInd w:val="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65C7E" w:rsidRDefault="00165C7E" w:rsidP="00165C7E">
      <w:pPr>
        <w:autoSpaceDE w:val="0"/>
        <w:autoSpaceDN w:val="0"/>
        <w:adjustRightInd w:val="0"/>
        <w:ind w:firstLine="540"/>
        <w:jc w:val="both"/>
      </w:pPr>
      <w: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165C7E" w:rsidRDefault="00165C7E" w:rsidP="00165C7E">
      <w:pPr>
        <w:autoSpaceDE w:val="0"/>
        <w:autoSpaceDN w:val="0"/>
        <w:adjustRightInd w:val="0"/>
        <w:ind w:firstLine="540"/>
        <w:jc w:val="both"/>
      </w:pPr>
      <w:r>
        <w:t>5.6.2. Случаи отказа в удовлетворении жалобы:</w:t>
      </w:r>
    </w:p>
    <w:p w:rsidR="00165C7E" w:rsidRDefault="00165C7E" w:rsidP="00165C7E">
      <w:pPr>
        <w:autoSpaceDE w:val="0"/>
        <w:autoSpaceDN w:val="0"/>
        <w:adjustRightInd w:val="0"/>
        <w:ind w:firstLine="540"/>
        <w:jc w:val="both"/>
      </w:pPr>
      <w:r>
        <w:t>отсутствие нарушения порядка предоставления муниципальной услуги;</w:t>
      </w:r>
    </w:p>
    <w:p w:rsidR="00165C7E" w:rsidRDefault="00165C7E" w:rsidP="00165C7E">
      <w:pPr>
        <w:autoSpaceDE w:val="0"/>
        <w:autoSpaceDN w:val="0"/>
        <w:adjustRightInd w:val="0"/>
        <w:ind w:firstLine="540"/>
        <w:jc w:val="both"/>
      </w:pPr>
      <w:r>
        <w:t>наличие вступившего в законную силу решения суда, арбитражного суда по жалобе о том же предмете и по тем же основаниям;</w:t>
      </w:r>
    </w:p>
    <w:p w:rsidR="00165C7E" w:rsidRDefault="00165C7E" w:rsidP="00165C7E">
      <w:pPr>
        <w:autoSpaceDE w:val="0"/>
        <w:autoSpaceDN w:val="0"/>
        <w:adjustRightInd w:val="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165C7E" w:rsidRDefault="00165C7E" w:rsidP="00165C7E">
      <w:pPr>
        <w:autoSpaceDE w:val="0"/>
        <w:autoSpaceDN w:val="0"/>
        <w:adjustRightInd w:val="0"/>
        <w:ind w:firstLine="540"/>
        <w:jc w:val="both"/>
      </w:pPr>
      <w:r>
        <w:t>наличие решения по жалобе, принятого ранее в отношении того же заявителя и по тому же предмету жалобы.</w:t>
      </w:r>
    </w:p>
    <w:p w:rsidR="00165C7E" w:rsidRDefault="00165C7E" w:rsidP="00165C7E">
      <w:pPr>
        <w:tabs>
          <w:tab w:val="left" w:pos="1276"/>
        </w:tabs>
        <w:autoSpaceDE w:val="0"/>
        <w:autoSpaceDN w:val="0"/>
        <w:adjustRightInd w:val="0"/>
        <w:ind w:firstLine="567"/>
        <w:jc w:val="both"/>
        <w:rPr>
          <w:b/>
          <w:bCs/>
        </w:rPr>
      </w:pPr>
      <w:r>
        <w:rPr>
          <w:b/>
          <w:bCs/>
        </w:rPr>
        <w:t>5.7. Результат рассмотрения жалобы</w:t>
      </w:r>
    </w:p>
    <w:p w:rsidR="00165C7E" w:rsidRDefault="00165C7E" w:rsidP="00165C7E">
      <w:pPr>
        <w:autoSpaceDE w:val="0"/>
        <w:autoSpaceDN w:val="0"/>
        <w:adjustRightInd w:val="0"/>
        <w:ind w:firstLine="540"/>
        <w:jc w:val="both"/>
        <w:outlineLvl w:val="1"/>
      </w:pPr>
      <w:r>
        <w:t>5.7.1. По результатам рассмотрения жалобы принимается одно из следующих решений:</w:t>
      </w:r>
    </w:p>
    <w:p w:rsidR="00165C7E" w:rsidRDefault="00165C7E" w:rsidP="00165C7E">
      <w:pPr>
        <w:autoSpaceDE w:val="0"/>
        <w:autoSpaceDN w:val="0"/>
        <w:adjustRightInd w:val="0"/>
        <w:ind w:firstLine="540"/>
        <w:jc w:val="both"/>
        <w:outlineLvl w:val="1"/>
      </w:pPr>
      <w:proofErr w:type="gramStart"/>
      <w:r>
        <w:t>об удовлетворении жалобы, в том числе в форме отмены принятого решения, исправления допущенных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муниципального образования Георгиевский сельсовет, а также в иных формах;</w:t>
      </w:r>
      <w:proofErr w:type="gramEnd"/>
    </w:p>
    <w:p w:rsidR="00165C7E" w:rsidRPr="00581FCC" w:rsidRDefault="00165C7E" w:rsidP="00165C7E">
      <w:pPr>
        <w:autoSpaceDE w:val="0"/>
        <w:autoSpaceDN w:val="0"/>
        <w:adjustRightInd w:val="0"/>
        <w:ind w:firstLine="540"/>
        <w:jc w:val="both"/>
        <w:outlineLvl w:val="1"/>
      </w:pPr>
      <w:r>
        <w:t>об отказе в удовлетворении жалобы.</w:t>
      </w:r>
    </w:p>
    <w:p w:rsidR="00165C7E" w:rsidRDefault="00165C7E" w:rsidP="00165C7E">
      <w:pPr>
        <w:tabs>
          <w:tab w:val="left" w:pos="1276"/>
        </w:tabs>
        <w:autoSpaceDE w:val="0"/>
        <w:autoSpaceDN w:val="0"/>
        <w:adjustRightInd w:val="0"/>
        <w:ind w:firstLine="567"/>
        <w:jc w:val="both"/>
        <w:rPr>
          <w:b/>
          <w:bCs/>
        </w:rPr>
      </w:pPr>
      <w:r>
        <w:rPr>
          <w:b/>
          <w:bCs/>
        </w:rPr>
        <w:t>5.8. Порядок информирования заявителя о результатах рассмотрения жалобы</w:t>
      </w:r>
    </w:p>
    <w:p w:rsidR="00165C7E" w:rsidRDefault="00165C7E" w:rsidP="00165C7E">
      <w:pPr>
        <w:autoSpaceDE w:val="0"/>
        <w:autoSpaceDN w:val="0"/>
        <w:adjustRightInd w:val="0"/>
        <w:ind w:firstLine="540"/>
        <w:jc w:val="both"/>
        <w:outlineLvl w:val="1"/>
      </w:pPr>
      <w:r>
        <w:t>5.8.1.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5C7E" w:rsidRDefault="00165C7E" w:rsidP="00165C7E">
      <w:pPr>
        <w:autoSpaceDE w:val="0"/>
        <w:autoSpaceDN w:val="0"/>
        <w:adjustRightInd w:val="0"/>
        <w:ind w:firstLine="540"/>
        <w:jc w:val="both"/>
        <w:outlineLvl w:val="1"/>
      </w:pPr>
      <w:r>
        <w:rPr>
          <w:b/>
          <w:bCs/>
        </w:rPr>
        <w:lastRenderedPageBreak/>
        <w:t>5.9. Порядок обжалования решения по жалобе</w:t>
      </w:r>
    </w:p>
    <w:p w:rsidR="00165C7E" w:rsidRDefault="00165C7E" w:rsidP="00165C7E">
      <w:pPr>
        <w:autoSpaceDE w:val="0"/>
        <w:autoSpaceDN w:val="0"/>
        <w:adjustRightInd w:val="0"/>
        <w:ind w:firstLine="540"/>
        <w:jc w:val="both"/>
        <w:outlineLvl w:val="1"/>
      </w:pPr>
      <w:r>
        <w:t>5.9.1. В досудебном порядке могут быть обжалованы действия (бездействие) и решения:</w:t>
      </w:r>
    </w:p>
    <w:p w:rsidR="00165C7E" w:rsidRDefault="00165C7E" w:rsidP="00165C7E">
      <w:pPr>
        <w:autoSpaceDE w:val="0"/>
        <w:autoSpaceDN w:val="0"/>
        <w:adjustRightInd w:val="0"/>
        <w:ind w:firstLine="540"/>
        <w:jc w:val="both"/>
        <w:outlineLvl w:val="1"/>
        <w:rPr>
          <w:i/>
          <w:iCs/>
        </w:rPr>
      </w:pPr>
      <w:r>
        <w:t>должностных лиц Администрации, муниципальных служащих – главе Георгиевского сельсовета</w:t>
      </w:r>
      <w:r>
        <w:rPr>
          <w:i/>
          <w:iCs/>
        </w:rPr>
        <w:t>;</w:t>
      </w:r>
    </w:p>
    <w:p w:rsidR="00165C7E" w:rsidRDefault="00165C7E" w:rsidP="00165C7E">
      <w:pPr>
        <w:autoSpaceDE w:val="0"/>
        <w:autoSpaceDN w:val="0"/>
        <w:adjustRightInd w:val="0"/>
        <w:ind w:firstLine="540"/>
        <w:jc w:val="both"/>
        <w:outlineLvl w:val="1"/>
      </w:pPr>
      <w:r>
        <w:rPr>
          <w:iCs/>
        </w:rPr>
        <w:t>МФЦ – в администрацию</w:t>
      </w:r>
      <w:r>
        <w:rPr>
          <w:i/>
          <w:iCs/>
        </w:rPr>
        <w:t xml:space="preserve">, </w:t>
      </w:r>
      <w:proofErr w:type="gramStart"/>
      <w:r>
        <w:rPr>
          <w:iCs/>
        </w:rPr>
        <w:t>заключивший</w:t>
      </w:r>
      <w:proofErr w:type="gramEnd"/>
      <w:r>
        <w:rPr>
          <w:iCs/>
        </w:rPr>
        <w:t xml:space="preserve"> соглашение о взаимодействии с многофункциональным центром.</w:t>
      </w:r>
    </w:p>
    <w:p w:rsidR="00165C7E" w:rsidRDefault="00165C7E" w:rsidP="00165C7E">
      <w:pPr>
        <w:tabs>
          <w:tab w:val="left" w:pos="1276"/>
        </w:tabs>
        <w:autoSpaceDE w:val="0"/>
        <w:autoSpaceDN w:val="0"/>
        <w:adjustRightInd w:val="0"/>
        <w:ind w:firstLine="567"/>
        <w:jc w:val="both"/>
      </w:pPr>
      <w:r>
        <w:t>5.9.2. 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услуг, не распространяется на отношения, регулируемые Федеральным законом от 2 мая 2006 года № 59-ФЗ «О порядке рассмотрения обращения граждан Российской Федерации».</w:t>
      </w:r>
    </w:p>
    <w:p w:rsidR="00165C7E" w:rsidRDefault="00165C7E" w:rsidP="00165C7E">
      <w:pPr>
        <w:tabs>
          <w:tab w:val="left" w:pos="1276"/>
        </w:tabs>
        <w:autoSpaceDE w:val="0"/>
        <w:autoSpaceDN w:val="0"/>
        <w:adjustRightInd w:val="0"/>
        <w:ind w:firstLine="567"/>
        <w:jc w:val="both"/>
      </w:pPr>
      <w:r>
        <w:t>Заявитель вправе обжаловать решения, принятые в ходе предоставления услуги, действия (бездействие) должностных лиц в судебном порядке.</w:t>
      </w:r>
    </w:p>
    <w:p w:rsidR="00165C7E" w:rsidRDefault="00165C7E" w:rsidP="00165C7E">
      <w:pPr>
        <w:tabs>
          <w:tab w:val="left" w:pos="1276"/>
        </w:tabs>
        <w:autoSpaceDE w:val="0"/>
        <w:autoSpaceDN w:val="0"/>
        <w:adjustRightInd w:val="0"/>
        <w:ind w:firstLine="567"/>
        <w:jc w:val="both"/>
      </w:pPr>
      <w:r>
        <w:t>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165C7E" w:rsidRDefault="00165C7E" w:rsidP="00165C7E">
      <w:pPr>
        <w:tabs>
          <w:tab w:val="left" w:pos="1276"/>
        </w:tabs>
        <w:autoSpaceDE w:val="0"/>
        <w:autoSpaceDN w:val="0"/>
        <w:adjustRightInd w:val="0"/>
        <w:ind w:firstLine="567"/>
        <w:jc w:val="both"/>
      </w:pPr>
      <w:r>
        <w:t>Заявитель имеет право на получение информации и документов, необходимых для обоснования и рассмотрения жалобы.</w:t>
      </w:r>
    </w:p>
    <w:p w:rsidR="00165C7E" w:rsidRDefault="00165C7E" w:rsidP="00165C7E">
      <w:pPr>
        <w:autoSpaceDE w:val="0"/>
        <w:autoSpaceDN w:val="0"/>
        <w:adjustRightInd w:val="0"/>
        <w:ind w:firstLine="540"/>
        <w:jc w:val="both"/>
        <w:rPr>
          <w:b/>
          <w:bCs/>
        </w:rPr>
      </w:pPr>
      <w:r>
        <w:rPr>
          <w:b/>
          <w:bCs/>
        </w:rPr>
        <w:t>5.10. Право заявителя на получение информации и документов, необходимых для обоснования и рассмотрения жалобы</w:t>
      </w:r>
    </w:p>
    <w:p w:rsidR="00165C7E" w:rsidRDefault="00165C7E" w:rsidP="00165C7E">
      <w:pPr>
        <w:autoSpaceDE w:val="0"/>
        <w:autoSpaceDN w:val="0"/>
        <w:adjustRightInd w:val="0"/>
        <w:ind w:firstLine="540"/>
        <w:jc w:val="both"/>
        <w:outlineLvl w:val="1"/>
      </w:pPr>
      <w:r>
        <w:t xml:space="preserve">5.10.1. </w:t>
      </w:r>
      <w:proofErr w:type="gramStart"/>
      <w:r>
        <w:t>На стадии досудебного обжалования действий (бездействия) Администрации, должностного лица Администрации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165C7E" w:rsidRDefault="00165C7E" w:rsidP="00165C7E">
      <w:pPr>
        <w:autoSpaceDE w:val="0"/>
        <w:autoSpaceDN w:val="0"/>
        <w:adjustRightInd w:val="0"/>
        <w:ind w:firstLine="540"/>
        <w:jc w:val="both"/>
        <w:rPr>
          <w:b/>
          <w:bCs/>
        </w:rPr>
      </w:pPr>
      <w:r>
        <w:rPr>
          <w:b/>
          <w:bCs/>
        </w:rPr>
        <w:t>5.11. Способы информирования заявителей о порядке подачи и рассмотрения жалобы</w:t>
      </w:r>
    </w:p>
    <w:p w:rsidR="00165C7E" w:rsidRDefault="00165C7E" w:rsidP="00165C7E">
      <w:pPr>
        <w:autoSpaceDE w:val="0"/>
        <w:autoSpaceDN w:val="0"/>
        <w:adjustRightInd w:val="0"/>
        <w:ind w:firstLine="540"/>
        <w:jc w:val="both"/>
        <w:outlineLvl w:val="1"/>
      </w:pPr>
      <w:r>
        <w:t>5.11.1 Жалоба должна содержать:</w:t>
      </w:r>
    </w:p>
    <w:p w:rsidR="00165C7E" w:rsidRDefault="00165C7E" w:rsidP="00165C7E">
      <w:pPr>
        <w:autoSpaceDE w:val="0"/>
        <w:autoSpaceDN w:val="0"/>
        <w:adjustRightInd w:val="0"/>
        <w:ind w:firstLine="540"/>
        <w:jc w:val="both"/>
        <w:outlineLvl w:val="1"/>
      </w:pPr>
      <w:r>
        <w:t>наименование органа, должностного лица Администрации либо муниципального служащего, решения и действия (бездействие) которых обжалуются;</w:t>
      </w:r>
    </w:p>
    <w:p w:rsidR="00165C7E" w:rsidRDefault="00165C7E" w:rsidP="00165C7E">
      <w:pPr>
        <w:autoSpaceDE w:val="0"/>
        <w:autoSpaceDN w:val="0"/>
        <w:adjustRightInd w:val="0"/>
        <w:ind w:firstLine="540"/>
        <w:jc w:val="both"/>
        <w:outlineLvl w:val="1"/>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5C7E" w:rsidRDefault="00165C7E" w:rsidP="00165C7E">
      <w:pPr>
        <w:autoSpaceDE w:val="0"/>
        <w:autoSpaceDN w:val="0"/>
        <w:adjustRightInd w:val="0"/>
        <w:ind w:firstLine="540"/>
        <w:jc w:val="both"/>
        <w:outlineLvl w:val="1"/>
      </w:pPr>
      <w:r>
        <w:t>сведения об обжалуемых решениях и действиях (бездействии) Администрации, должностного лица Администрации</w:t>
      </w:r>
      <w:r>
        <w:rPr>
          <w:i/>
          <w:iCs/>
        </w:rPr>
        <w:t xml:space="preserve">, </w:t>
      </w:r>
      <w:r>
        <w:t>либо муниципального служащего;</w:t>
      </w:r>
    </w:p>
    <w:p w:rsidR="00165C7E" w:rsidRDefault="00165C7E" w:rsidP="00165C7E">
      <w:pPr>
        <w:autoSpaceDE w:val="0"/>
        <w:autoSpaceDN w:val="0"/>
        <w:adjustRightInd w:val="0"/>
        <w:ind w:firstLine="540"/>
        <w:jc w:val="both"/>
        <w:outlineLvl w:val="1"/>
      </w:pPr>
      <w: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529CA" w:rsidRDefault="00B529CA" w:rsidP="00B529CA">
      <w:pPr>
        <w:autoSpaceDE w:val="0"/>
        <w:autoSpaceDN w:val="0"/>
        <w:adjustRightInd w:val="0"/>
        <w:outlineLvl w:val="2"/>
      </w:pPr>
    </w:p>
    <w:p w:rsidR="00824CAC" w:rsidRDefault="00824CAC" w:rsidP="00B529CA">
      <w:pPr>
        <w:autoSpaceDE w:val="0"/>
        <w:autoSpaceDN w:val="0"/>
        <w:adjustRightInd w:val="0"/>
        <w:outlineLvl w:val="2"/>
      </w:pPr>
    </w:p>
    <w:p w:rsidR="00824CAC" w:rsidRDefault="00824CAC" w:rsidP="00B529CA">
      <w:pPr>
        <w:autoSpaceDE w:val="0"/>
        <w:autoSpaceDN w:val="0"/>
        <w:adjustRightInd w:val="0"/>
        <w:outlineLvl w:val="2"/>
      </w:pPr>
    </w:p>
    <w:p w:rsidR="00824CAC" w:rsidRDefault="00824CAC" w:rsidP="00B529CA">
      <w:pPr>
        <w:autoSpaceDE w:val="0"/>
        <w:autoSpaceDN w:val="0"/>
        <w:adjustRightInd w:val="0"/>
        <w:outlineLvl w:val="2"/>
      </w:pPr>
    </w:p>
    <w:p w:rsidR="00824CAC" w:rsidRDefault="00824CAC" w:rsidP="00B529CA">
      <w:pPr>
        <w:autoSpaceDE w:val="0"/>
        <w:autoSpaceDN w:val="0"/>
        <w:adjustRightInd w:val="0"/>
        <w:outlineLvl w:val="2"/>
      </w:pPr>
    </w:p>
    <w:p w:rsidR="00824CAC" w:rsidRDefault="00824CAC" w:rsidP="00B529CA">
      <w:pPr>
        <w:autoSpaceDE w:val="0"/>
        <w:autoSpaceDN w:val="0"/>
        <w:adjustRightInd w:val="0"/>
        <w:outlineLvl w:val="2"/>
      </w:pPr>
    </w:p>
    <w:p w:rsidR="00165C7E" w:rsidRDefault="00165C7E" w:rsidP="00B529CA">
      <w:pPr>
        <w:autoSpaceDE w:val="0"/>
        <w:autoSpaceDN w:val="0"/>
        <w:adjustRightInd w:val="0"/>
        <w:jc w:val="right"/>
        <w:outlineLvl w:val="2"/>
      </w:pPr>
      <w:r>
        <w:lastRenderedPageBreak/>
        <w:t>Приложение № 1</w:t>
      </w:r>
    </w:p>
    <w:p w:rsidR="00165C7E" w:rsidRDefault="00165C7E" w:rsidP="00165C7E">
      <w:pPr>
        <w:autoSpaceDE w:val="0"/>
        <w:autoSpaceDN w:val="0"/>
        <w:adjustRightInd w:val="0"/>
        <w:jc w:val="right"/>
        <w:outlineLvl w:val="1"/>
      </w:pPr>
      <w:r>
        <w:t xml:space="preserve">к Административному регламенту </w:t>
      </w:r>
    </w:p>
    <w:p w:rsidR="00165C7E" w:rsidRDefault="00165C7E" w:rsidP="00165C7E">
      <w:pPr>
        <w:autoSpaceDE w:val="0"/>
        <w:autoSpaceDN w:val="0"/>
        <w:adjustRightInd w:val="0"/>
        <w:jc w:val="both"/>
        <w:outlineLvl w:val="1"/>
      </w:pPr>
    </w:p>
    <w:p w:rsidR="00165C7E" w:rsidRDefault="00165C7E" w:rsidP="00165C7E">
      <w:pPr>
        <w:autoSpaceDE w:val="0"/>
        <w:autoSpaceDN w:val="0"/>
        <w:adjustRightInd w:val="0"/>
        <w:ind w:firstLine="540"/>
        <w:jc w:val="center"/>
        <w:outlineLvl w:val="2"/>
      </w:pPr>
    </w:p>
    <w:p w:rsidR="00165C7E" w:rsidRDefault="00165C7E" w:rsidP="00165C7E">
      <w:pPr>
        <w:jc w:val="center"/>
        <w:rPr>
          <w:b/>
          <w:bCs/>
        </w:rPr>
      </w:pPr>
      <w:r>
        <w:rPr>
          <w:b/>
          <w:bCs/>
        </w:rPr>
        <w:t>ИНВЕСТИЦИОННОЕ НАМЕРЕНИЕ</w:t>
      </w:r>
    </w:p>
    <w:p w:rsidR="00165C7E" w:rsidRDefault="00165C7E" w:rsidP="00165C7E">
      <w:pPr>
        <w:jc w:val="center"/>
      </w:pPr>
      <w:r>
        <w:t>(примерная форма)</w:t>
      </w:r>
    </w:p>
    <w:p w:rsidR="00165C7E" w:rsidRDefault="00165C7E" w:rsidP="00165C7E">
      <w:pPr>
        <w:jc w:val="center"/>
      </w:pPr>
    </w:p>
    <w:p w:rsidR="00165C7E" w:rsidRDefault="00165C7E" w:rsidP="00165C7E">
      <w:pPr>
        <w:jc w:val="center"/>
        <w:rPr>
          <w:b/>
          <w:bCs/>
        </w:rPr>
      </w:pPr>
      <w:r>
        <w:rPr>
          <w:b/>
          <w:bCs/>
        </w:rPr>
        <w:t>1.Сведения об организации, представляющей инвестора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679"/>
      </w:tblGrid>
      <w:tr w:rsidR="00165C7E" w:rsidTr="008200D3">
        <w:tc>
          <w:tcPr>
            <w:tcW w:w="4785"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both"/>
            </w:pPr>
            <w:r w:rsidRPr="00F72A0A">
              <w:t>Полное наименование юридического лица</w:t>
            </w:r>
          </w:p>
        </w:tc>
        <w:tc>
          <w:tcPr>
            <w:tcW w:w="4679"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both"/>
            </w:pPr>
          </w:p>
        </w:tc>
      </w:tr>
      <w:tr w:rsidR="00165C7E" w:rsidTr="008200D3">
        <w:tc>
          <w:tcPr>
            <w:tcW w:w="4785"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both"/>
            </w:pPr>
            <w:r w:rsidRPr="00F72A0A">
              <w:t>Дата и место регистрации</w:t>
            </w:r>
          </w:p>
        </w:tc>
        <w:tc>
          <w:tcPr>
            <w:tcW w:w="4679"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both"/>
            </w:pPr>
          </w:p>
        </w:tc>
      </w:tr>
      <w:tr w:rsidR="00165C7E" w:rsidTr="008200D3">
        <w:tc>
          <w:tcPr>
            <w:tcW w:w="4785"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both"/>
            </w:pPr>
            <w:r w:rsidRPr="00F72A0A">
              <w:t>Юридический адрес</w:t>
            </w:r>
          </w:p>
        </w:tc>
        <w:tc>
          <w:tcPr>
            <w:tcW w:w="4679"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both"/>
            </w:pPr>
          </w:p>
        </w:tc>
      </w:tr>
      <w:tr w:rsidR="00165C7E" w:rsidTr="008200D3">
        <w:tc>
          <w:tcPr>
            <w:tcW w:w="4785"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both"/>
            </w:pPr>
            <w:r w:rsidRPr="00F72A0A">
              <w:t>Почтовый адрес</w:t>
            </w:r>
          </w:p>
        </w:tc>
        <w:tc>
          <w:tcPr>
            <w:tcW w:w="4679"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both"/>
            </w:pPr>
          </w:p>
        </w:tc>
      </w:tr>
      <w:tr w:rsidR="00165C7E" w:rsidTr="008200D3">
        <w:tc>
          <w:tcPr>
            <w:tcW w:w="4785"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both"/>
            </w:pPr>
            <w:r w:rsidRPr="00F72A0A">
              <w:t>Основной вид деятельности</w:t>
            </w:r>
          </w:p>
        </w:tc>
        <w:tc>
          <w:tcPr>
            <w:tcW w:w="4679"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both"/>
            </w:pPr>
          </w:p>
        </w:tc>
      </w:tr>
    </w:tbl>
    <w:p w:rsidR="00165C7E" w:rsidRDefault="00165C7E" w:rsidP="00165C7E">
      <w:pPr>
        <w:jc w:val="both"/>
      </w:pPr>
    </w:p>
    <w:p w:rsidR="00165C7E" w:rsidRDefault="00165C7E" w:rsidP="00165C7E">
      <w:pPr>
        <w:jc w:val="center"/>
        <w:rPr>
          <w:b/>
          <w:bCs/>
        </w:rPr>
      </w:pPr>
      <w:r>
        <w:rPr>
          <w:b/>
          <w:bCs/>
        </w:rPr>
        <w:t>2.Сведения об организации инвесторе (заказчике)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679"/>
      </w:tblGrid>
      <w:tr w:rsidR="00165C7E" w:rsidRPr="00F72A0A" w:rsidTr="008200D3">
        <w:tc>
          <w:tcPr>
            <w:tcW w:w="4785" w:type="dxa"/>
            <w:tcBorders>
              <w:top w:val="single" w:sz="4" w:space="0" w:color="auto"/>
              <w:left w:val="single" w:sz="4" w:space="0" w:color="auto"/>
              <w:bottom w:val="single" w:sz="4" w:space="0" w:color="auto"/>
              <w:right w:val="single" w:sz="4" w:space="0" w:color="auto"/>
            </w:tcBorders>
          </w:tcPr>
          <w:p w:rsidR="00165C7E" w:rsidRPr="00F72A0A" w:rsidRDefault="00165C7E" w:rsidP="008200D3">
            <w:r w:rsidRPr="00F72A0A">
              <w:t>Полное наименование юридического лица</w:t>
            </w:r>
          </w:p>
        </w:tc>
        <w:tc>
          <w:tcPr>
            <w:tcW w:w="4679"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pPr>
          </w:p>
        </w:tc>
      </w:tr>
      <w:tr w:rsidR="00165C7E" w:rsidRPr="00F72A0A" w:rsidTr="008200D3">
        <w:tc>
          <w:tcPr>
            <w:tcW w:w="4785" w:type="dxa"/>
            <w:tcBorders>
              <w:top w:val="single" w:sz="4" w:space="0" w:color="auto"/>
              <w:left w:val="single" w:sz="4" w:space="0" w:color="auto"/>
              <w:bottom w:val="single" w:sz="4" w:space="0" w:color="auto"/>
              <w:right w:val="single" w:sz="4" w:space="0" w:color="auto"/>
            </w:tcBorders>
          </w:tcPr>
          <w:p w:rsidR="00165C7E" w:rsidRPr="00F72A0A" w:rsidRDefault="00165C7E" w:rsidP="008200D3">
            <w:r w:rsidRPr="00F72A0A">
              <w:t>Дата и место регистрации</w:t>
            </w:r>
          </w:p>
        </w:tc>
        <w:tc>
          <w:tcPr>
            <w:tcW w:w="4679"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pPr>
          </w:p>
        </w:tc>
      </w:tr>
      <w:tr w:rsidR="00165C7E" w:rsidRPr="00F72A0A" w:rsidTr="008200D3">
        <w:tc>
          <w:tcPr>
            <w:tcW w:w="4785" w:type="dxa"/>
            <w:tcBorders>
              <w:top w:val="single" w:sz="4" w:space="0" w:color="auto"/>
              <w:left w:val="single" w:sz="4" w:space="0" w:color="auto"/>
              <w:bottom w:val="single" w:sz="4" w:space="0" w:color="auto"/>
              <w:right w:val="single" w:sz="4" w:space="0" w:color="auto"/>
            </w:tcBorders>
          </w:tcPr>
          <w:p w:rsidR="00165C7E" w:rsidRPr="00F72A0A" w:rsidRDefault="00165C7E" w:rsidP="008200D3">
            <w:r w:rsidRPr="00F72A0A">
              <w:t>Юридический адрес</w:t>
            </w:r>
          </w:p>
        </w:tc>
        <w:tc>
          <w:tcPr>
            <w:tcW w:w="4679"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pPr>
          </w:p>
        </w:tc>
      </w:tr>
      <w:tr w:rsidR="00165C7E" w:rsidRPr="00F72A0A" w:rsidTr="008200D3">
        <w:tc>
          <w:tcPr>
            <w:tcW w:w="4785" w:type="dxa"/>
            <w:tcBorders>
              <w:top w:val="single" w:sz="4" w:space="0" w:color="auto"/>
              <w:left w:val="single" w:sz="4" w:space="0" w:color="auto"/>
              <w:bottom w:val="single" w:sz="4" w:space="0" w:color="auto"/>
              <w:right w:val="single" w:sz="4" w:space="0" w:color="auto"/>
            </w:tcBorders>
          </w:tcPr>
          <w:p w:rsidR="00165C7E" w:rsidRPr="00F72A0A" w:rsidRDefault="00165C7E" w:rsidP="008200D3">
            <w:r w:rsidRPr="00F72A0A">
              <w:t>Почтовый адрес</w:t>
            </w:r>
          </w:p>
        </w:tc>
        <w:tc>
          <w:tcPr>
            <w:tcW w:w="4679"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pPr>
          </w:p>
        </w:tc>
      </w:tr>
      <w:tr w:rsidR="00165C7E" w:rsidRPr="00F72A0A" w:rsidTr="008200D3">
        <w:tc>
          <w:tcPr>
            <w:tcW w:w="4785" w:type="dxa"/>
            <w:tcBorders>
              <w:top w:val="single" w:sz="4" w:space="0" w:color="auto"/>
              <w:left w:val="single" w:sz="4" w:space="0" w:color="auto"/>
              <w:bottom w:val="single" w:sz="4" w:space="0" w:color="auto"/>
              <w:right w:val="single" w:sz="4" w:space="0" w:color="auto"/>
            </w:tcBorders>
          </w:tcPr>
          <w:p w:rsidR="00165C7E" w:rsidRPr="00F72A0A" w:rsidRDefault="00165C7E" w:rsidP="008200D3">
            <w:r w:rsidRPr="00F72A0A">
              <w:t>Собственники организации</w:t>
            </w:r>
          </w:p>
        </w:tc>
        <w:tc>
          <w:tcPr>
            <w:tcW w:w="4679"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pPr>
          </w:p>
        </w:tc>
      </w:tr>
      <w:tr w:rsidR="00165C7E" w:rsidRPr="00F72A0A" w:rsidTr="008200D3">
        <w:tc>
          <w:tcPr>
            <w:tcW w:w="4785" w:type="dxa"/>
            <w:tcBorders>
              <w:top w:val="single" w:sz="4" w:space="0" w:color="auto"/>
              <w:left w:val="single" w:sz="4" w:space="0" w:color="auto"/>
              <w:bottom w:val="single" w:sz="4" w:space="0" w:color="auto"/>
              <w:right w:val="single" w:sz="4" w:space="0" w:color="auto"/>
            </w:tcBorders>
          </w:tcPr>
          <w:p w:rsidR="00165C7E" w:rsidRPr="00F72A0A" w:rsidRDefault="00165C7E" w:rsidP="008200D3">
            <w:r w:rsidRPr="00F72A0A">
              <w:t>Основной вид деятельности</w:t>
            </w:r>
          </w:p>
        </w:tc>
        <w:tc>
          <w:tcPr>
            <w:tcW w:w="4679"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pPr>
          </w:p>
        </w:tc>
      </w:tr>
      <w:tr w:rsidR="00165C7E" w:rsidRPr="00F72A0A" w:rsidTr="008200D3">
        <w:tc>
          <w:tcPr>
            <w:tcW w:w="4785" w:type="dxa"/>
            <w:tcBorders>
              <w:top w:val="single" w:sz="4" w:space="0" w:color="auto"/>
              <w:left w:val="single" w:sz="4" w:space="0" w:color="auto"/>
              <w:bottom w:val="single" w:sz="4" w:space="0" w:color="auto"/>
              <w:right w:val="single" w:sz="4" w:space="0" w:color="auto"/>
            </w:tcBorders>
          </w:tcPr>
          <w:p w:rsidR="00165C7E" w:rsidRPr="00F72A0A" w:rsidRDefault="00165C7E" w:rsidP="008200D3">
            <w:r w:rsidRPr="00F72A0A">
              <w:t>Годовой оборот организации</w:t>
            </w:r>
          </w:p>
        </w:tc>
        <w:tc>
          <w:tcPr>
            <w:tcW w:w="4679"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pPr>
          </w:p>
        </w:tc>
      </w:tr>
      <w:tr w:rsidR="00165C7E" w:rsidRPr="00F72A0A" w:rsidTr="008200D3">
        <w:tc>
          <w:tcPr>
            <w:tcW w:w="4785" w:type="dxa"/>
            <w:tcBorders>
              <w:top w:val="single" w:sz="4" w:space="0" w:color="auto"/>
              <w:left w:val="single" w:sz="4" w:space="0" w:color="auto"/>
              <w:bottom w:val="single" w:sz="4" w:space="0" w:color="auto"/>
              <w:right w:val="single" w:sz="4" w:space="0" w:color="auto"/>
            </w:tcBorders>
          </w:tcPr>
          <w:p w:rsidR="00165C7E" w:rsidRPr="00F72A0A" w:rsidRDefault="00165C7E" w:rsidP="008200D3">
            <w:r w:rsidRPr="00F72A0A">
              <w:t>Численность сотрудников</w:t>
            </w:r>
          </w:p>
        </w:tc>
        <w:tc>
          <w:tcPr>
            <w:tcW w:w="4679"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pPr>
          </w:p>
        </w:tc>
      </w:tr>
      <w:tr w:rsidR="00165C7E" w:rsidRPr="00F72A0A" w:rsidTr="008200D3">
        <w:tc>
          <w:tcPr>
            <w:tcW w:w="4785" w:type="dxa"/>
            <w:tcBorders>
              <w:top w:val="single" w:sz="4" w:space="0" w:color="auto"/>
              <w:left w:val="single" w:sz="4" w:space="0" w:color="auto"/>
              <w:bottom w:val="single" w:sz="4" w:space="0" w:color="auto"/>
              <w:right w:val="single" w:sz="4" w:space="0" w:color="auto"/>
            </w:tcBorders>
          </w:tcPr>
          <w:p w:rsidR="00165C7E" w:rsidRPr="00F72A0A" w:rsidRDefault="00165C7E" w:rsidP="008200D3">
            <w:r w:rsidRPr="00F72A0A">
              <w:t>Потребители продукции</w:t>
            </w:r>
          </w:p>
        </w:tc>
        <w:tc>
          <w:tcPr>
            <w:tcW w:w="4679"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pPr>
          </w:p>
        </w:tc>
      </w:tr>
      <w:tr w:rsidR="00165C7E" w:rsidRPr="00F72A0A" w:rsidTr="008200D3">
        <w:tc>
          <w:tcPr>
            <w:tcW w:w="4785" w:type="dxa"/>
            <w:tcBorders>
              <w:top w:val="single" w:sz="4" w:space="0" w:color="auto"/>
              <w:left w:val="single" w:sz="4" w:space="0" w:color="auto"/>
              <w:bottom w:val="single" w:sz="4" w:space="0" w:color="auto"/>
              <w:right w:val="single" w:sz="4" w:space="0" w:color="auto"/>
            </w:tcBorders>
          </w:tcPr>
          <w:p w:rsidR="00165C7E" w:rsidRPr="00F72A0A" w:rsidRDefault="00165C7E" w:rsidP="008200D3">
            <w:r w:rsidRPr="00F72A0A">
              <w:t>Проекты, реализованные в России</w:t>
            </w:r>
          </w:p>
        </w:tc>
        <w:tc>
          <w:tcPr>
            <w:tcW w:w="4679"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pPr>
          </w:p>
        </w:tc>
      </w:tr>
    </w:tbl>
    <w:p w:rsidR="00165C7E" w:rsidRPr="00F72A0A" w:rsidRDefault="00165C7E" w:rsidP="00165C7E">
      <w:pPr>
        <w:jc w:val="center"/>
        <w:rPr>
          <w:sz w:val="22"/>
          <w:szCs w:val="22"/>
        </w:rPr>
      </w:pPr>
    </w:p>
    <w:p w:rsidR="00165C7E" w:rsidRDefault="00165C7E" w:rsidP="00165C7E">
      <w:pPr>
        <w:jc w:val="center"/>
        <w:rPr>
          <w:b/>
          <w:bCs/>
        </w:rPr>
      </w:pPr>
      <w:r>
        <w:rPr>
          <w:b/>
          <w:bCs/>
        </w:rPr>
        <w:t>3.Руководитель проекта и контактные лица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286"/>
      </w:tblGrid>
      <w:tr w:rsidR="00165C7E" w:rsidTr="008200D3">
        <w:tc>
          <w:tcPr>
            <w:tcW w:w="2392"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rPr>
                <w:b/>
                <w:bCs/>
              </w:rPr>
            </w:pPr>
            <w:r w:rsidRPr="00F72A0A">
              <w:rPr>
                <w:b/>
                <w:bCs/>
              </w:rPr>
              <w:t>ФИО</w:t>
            </w:r>
          </w:p>
        </w:tc>
        <w:tc>
          <w:tcPr>
            <w:tcW w:w="2393"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rPr>
                <w:b/>
                <w:bCs/>
              </w:rPr>
            </w:pPr>
            <w:r w:rsidRPr="00F72A0A">
              <w:rPr>
                <w:b/>
                <w:bCs/>
              </w:rPr>
              <w:t>Должность</w:t>
            </w:r>
          </w:p>
        </w:tc>
        <w:tc>
          <w:tcPr>
            <w:tcW w:w="2393"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rPr>
                <w:b/>
                <w:bCs/>
              </w:rPr>
            </w:pPr>
            <w:r w:rsidRPr="00F72A0A">
              <w:rPr>
                <w:b/>
                <w:bCs/>
              </w:rPr>
              <w:t>Почтовый адрес</w:t>
            </w:r>
          </w:p>
        </w:tc>
        <w:tc>
          <w:tcPr>
            <w:tcW w:w="2286"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rPr>
                <w:b/>
                <w:bCs/>
              </w:rPr>
            </w:pPr>
            <w:r w:rsidRPr="00F72A0A">
              <w:rPr>
                <w:b/>
                <w:bCs/>
              </w:rPr>
              <w:t>Телефон, факс,</w:t>
            </w:r>
          </w:p>
          <w:p w:rsidR="00165C7E" w:rsidRPr="00F72A0A" w:rsidRDefault="00165C7E" w:rsidP="008200D3">
            <w:pPr>
              <w:jc w:val="center"/>
              <w:rPr>
                <w:b/>
                <w:bCs/>
                <w:lang w:val="en-US"/>
              </w:rPr>
            </w:pPr>
            <w:r w:rsidRPr="00F72A0A">
              <w:rPr>
                <w:b/>
                <w:bCs/>
                <w:lang w:val="en-US"/>
              </w:rPr>
              <w:t>e-mail</w:t>
            </w:r>
          </w:p>
        </w:tc>
      </w:tr>
      <w:tr w:rsidR="00165C7E" w:rsidTr="008200D3">
        <w:tc>
          <w:tcPr>
            <w:tcW w:w="2392" w:type="dxa"/>
            <w:tcBorders>
              <w:top w:val="single" w:sz="4" w:space="0" w:color="auto"/>
              <w:left w:val="single" w:sz="4" w:space="0" w:color="auto"/>
              <w:bottom w:val="single" w:sz="4" w:space="0" w:color="auto"/>
              <w:right w:val="single" w:sz="4" w:space="0" w:color="auto"/>
            </w:tcBorders>
          </w:tcPr>
          <w:p w:rsidR="00165C7E" w:rsidRPr="00F72A0A" w:rsidRDefault="00165C7E" w:rsidP="008200D3"/>
        </w:tc>
        <w:tc>
          <w:tcPr>
            <w:tcW w:w="2393" w:type="dxa"/>
            <w:tcBorders>
              <w:top w:val="single" w:sz="4" w:space="0" w:color="auto"/>
              <w:left w:val="single" w:sz="4" w:space="0" w:color="auto"/>
              <w:bottom w:val="single" w:sz="4" w:space="0" w:color="auto"/>
              <w:right w:val="single" w:sz="4" w:space="0" w:color="auto"/>
            </w:tcBorders>
          </w:tcPr>
          <w:p w:rsidR="00165C7E" w:rsidRPr="00F72A0A" w:rsidRDefault="00165C7E" w:rsidP="008200D3"/>
        </w:tc>
        <w:tc>
          <w:tcPr>
            <w:tcW w:w="2393" w:type="dxa"/>
            <w:tcBorders>
              <w:top w:val="single" w:sz="4" w:space="0" w:color="auto"/>
              <w:left w:val="single" w:sz="4" w:space="0" w:color="auto"/>
              <w:bottom w:val="single" w:sz="4" w:space="0" w:color="auto"/>
              <w:right w:val="single" w:sz="4" w:space="0" w:color="auto"/>
            </w:tcBorders>
          </w:tcPr>
          <w:p w:rsidR="00165C7E" w:rsidRPr="00F72A0A" w:rsidRDefault="00165C7E" w:rsidP="008200D3"/>
        </w:tc>
        <w:tc>
          <w:tcPr>
            <w:tcW w:w="2286" w:type="dxa"/>
            <w:tcBorders>
              <w:top w:val="single" w:sz="4" w:space="0" w:color="auto"/>
              <w:left w:val="single" w:sz="4" w:space="0" w:color="auto"/>
              <w:bottom w:val="single" w:sz="4" w:space="0" w:color="auto"/>
              <w:right w:val="single" w:sz="4" w:space="0" w:color="auto"/>
            </w:tcBorders>
          </w:tcPr>
          <w:p w:rsidR="00165C7E" w:rsidRPr="00F72A0A" w:rsidRDefault="00165C7E" w:rsidP="008200D3"/>
        </w:tc>
      </w:tr>
      <w:tr w:rsidR="00165C7E" w:rsidTr="008200D3">
        <w:tc>
          <w:tcPr>
            <w:tcW w:w="2392" w:type="dxa"/>
            <w:tcBorders>
              <w:top w:val="single" w:sz="4" w:space="0" w:color="auto"/>
              <w:left w:val="single" w:sz="4" w:space="0" w:color="auto"/>
              <w:bottom w:val="single" w:sz="4" w:space="0" w:color="auto"/>
              <w:right w:val="single" w:sz="4" w:space="0" w:color="auto"/>
            </w:tcBorders>
          </w:tcPr>
          <w:p w:rsidR="00165C7E" w:rsidRPr="00F72A0A" w:rsidRDefault="00165C7E" w:rsidP="008200D3"/>
        </w:tc>
        <w:tc>
          <w:tcPr>
            <w:tcW w:w="2393" w:type="dxa"/>
            <w:tcBorders>
              <w:top w:val="single" w:sz="4" w:space="0" w:color="auto"/>
              <w:left w:val="single" w:sz="4" w:space="0" w:color="auto"/>
              <w:bottom w:val="single" w:sz="4" w:space="0" w:color="auto"/>
              <w:right w:val="single" w:sz="4" w:space="0" w:color="auto"/>
            </w:tcBorders>
          </w:tcPr>
          <w:p w:rsidR="00165C7E" w:rsidRPr="00F72A0A" w:rsidRDefault="00165C7E" w:rsidP="008200D3"/>
        </w:tc>
        <w:tc>
          <w:tcPr>
            <w:tcW w:w="2393" w:type="dxa"/>
            <w:tcBorders>
              <w:top w:val="single" w:sz="4" w:space="0" w:color="auto"/>
              <w:left w:val="single" w:sz="4" w:space="0" w:color="auto"/>
              <w:bottom w:val="single" w:sz="4" w:space="0" w:color="auto"/>
              <w:right w:val="single" w:sz="4" w:space="0" w:color="auto"/>
            </w:tcBorders>
          </w:tcPr>
          <w:p w:rsidR="00165C7E" w:rsidRPr="00F72A0A" w:rsidRDefault="00165C7E" w:rsidP="008200D3"/>
        </w:tc>
        <w:tc>
          <w:tcPr>
            <w:tcW w:w="2286" w:type="dxa"/>
            <w:tcBorders>
              <w:top w:val="single" w:sz="4" w:space="0" w:color="auto"/>
              <w:left w:val="single" w:sz="4" w:space="0" w:color="auto"/>
              <w:bottom w:val="single" w:sz="4" w:space="0" w:color="auto"/>
              <w:right w:val="single" w:sz="4" w:space="0" w:color="auto"/>
            </w:tcBorders>
          </w:tcPr>
          <w:p w:rsidR="00165C7E" w:rsidRPr="00F72A0A" w:rsidRDefault="00165C7E" w:rsidP="008200D3"/>
        </w:tc>
      </w:tr>
    </w:tbl>
    <w:p w:rsidR="00165C7E" w:rsidRDefault="00165C7E" w:rsidP="00165C7E"/>
    <w:p w:rsidR="00165C7E" w:rsidRDefault="00165C7E" w:rsidP="00165C7E">
      <w:pPr>
        <w:jc w:val="center"/>
        <w:rPr>
          <w:b/>
          <w:bCs/>
        </w:rPr>
      </w:pPr>
      <w:r>
        <w:rPr>
          <w:b/>
          <w:bCs/>
        </w:rPr>
        <w:t>4. Суть проекта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679"/>
      </w:tblGrid>
      <w:tr w:rsidR="00165C7E" w:rsidTr="008200D3">
        <w:tc>
          <w:tcPr>
            <w:tcW w:w="9464" w:type="dxa"/>
            <w:gridSpan w:val="2"/>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pPr>
          </w:p>
        </w:tc>
      </w:tr>
      <w:tr w:rsidR="00165C7E" w:rsidTr="008200D3">
        <w:tc>
          <w:tcPr>
            <w:tcW w:w="9464" w:type="dxa"/>
            <w:gridSpan w:val="2"/>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pPr>
          </w:p>
        </w:tc>
      </w:tr>
      <w:tr w:rsidR="00165C7E" w:rsidTr="008200D3">
        <w:tc>
          <w:tcPr>
            <w:tcW w:w="9464" w:type="dxa"/>
            <w:gridSpan w:val="2"/>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pPr>
          </w:p>
        </w:tc>
      </w:tr>
      <w:tr w:rsidR="00165C7E" w:rsidTr="008200D3">
        <w:tc>
          <w:tcPr>
            <w:tcW w:w="9464" w:type="dxa"/>
            <w:gridSpan w:val="2"/>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pPr>
          </w:p>
        </w:tc>
      </w:tr>
      <w:tr w:rsidR="00165C7E" w:rsidTr="008200D3">
        <w:tc>
          <w:tcPr>
            <w:tcW w:w="9464" w:type="dxa"/>
            <w:gridSpan w:val="2"/>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pPr>
          </w:p>
        </w:tc>
      </w:tr>
      <w:tr w:rsidR="00165C7E" w:rsidTr="008200D3">
        <w:tc>
          <w:tcPr>
            <w:tcW w:w="4785" w:type="dxa"/>
            <w:tcBorders>
              <w:top w:val="single" w:sz="4" w:space="0" w:color="auto"/>
              <w:left w:val="single" w:sz="4" w:space="0" w:color="auto"/>
              <w:bottom w:val="single" w:sz="4" w:space="0" w:color="auto"/>
              <w:right w:val="single" w:sz="4" w:space="0" w:color="auto"/>
            </w:tcBorders>
          </w:tcPr>
          <w:p w:rsidR="00165C7E" w:rsidRPr="00F72A0A" w:rsidRDefault="00165C7E" w:rsidP="008200D3">
            <w:r w:rsidRPr="00F72A0A">
              <w:t>Стадия проработки проекта</w:t>
            </w:r>
          </w:p>
        </w:tc>
        <w:tc>
          <w:tcPr>
            <w:tcW w:w="4679" w:type="dxa"/>
            <w:tcBorders>
              <w:top w:val="single" w:sz="4" w:space="0" w:color="auto"/>
              <w:left w:val="single" w:sz="4" w:space="0" w:color="auto"/>
              <w:bottom w:val="single" w:sz="4" w:space="0" w:color="auto"/>
              <w:right w:val="single" w:sz="4" w:space="0" w:color="auto"/>
            </w:tcBorders>
          </w:tcPr>
          <w:p w:rsidR="00165C7E" w:rsidRPr="00F72A0A" w:rsidRDefault="00165C7E" w:rsidP="008200D3">
            <w:pPr>
              <w:jc w:val="center"/>
            </w:pPr>
          </w:p>
        </w:tc>
      </w:tr>
    </w:tbl>
    <w:p w:rsidR="00165C7E" w:rsidRDefault="00165C7E" w:rsidP="00165C7E"/>
    <w:p w:rsidR="00165C7E" w:rsidRDefault="00165C7E" w:rsidP="001E72B7">
      <w:pPr>
        <w:numPr>
          <w:ilvl w:val="0"/>
          <w:numId w:val="9"/>
        </w:numPr>
        <w:jc w:val="center"/>
        <w:rPr>
          <w:b/>
          <w:bCs/>
        </w:rPr>
      </w:pPr>
      <w:r>
        <w:rPr>
          <w:b/>
          <w:bCs/>
        </w:rPr>
        <w:t>Рамочные показатели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9"/>
        <w:gridCol w:w="984"/>
        <w:gridCol w:w="1085"/>
        <w:gridCol w:w="494"/>
        <w:gridCol w:w="1200"/>
        <w:gridCol w:w="1082"/>
      </w:tblGrid>
      <w:tr w:rsidR="00165C7E" w:rsidTr="008200D3">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t>Наименование создаваемого предприятия</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t>Предполагаемое месторасположение предприятия</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t>Выпускаемая продукция (оказываемые услуги)</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t>Возможные регионы сбыта продукции</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t>Планируемый объем инвестиций</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rPr>
          <w:trHeight w:val="320"/>
        </w:trPr>
        <w:tc>
          <w:tcPr>
            <w:tcW w:w="4619" w:type="dxa"/>
            <w:vMerge w:val="restart"/>
            <w:tcBorders>
              <w:top w:val="single" w:sz="4" w:space="0" w:color="auto"/>
              <w:left w:val="single" w:sz="4" w:space="0" w:color="auto"/>
              <w:bottom w:val="single" w:sz="4" w:space="0" w:color="auto"/>
              <w:right w:val="single" w:sz="4" w:space="0" w:color="auto"/>
            </w:tcBorders>
          </w:tcPr>
          <w:p w:rsidR="00165C7E" w:rsidRDefault="00165C7E" w:rsidP="008200D3">
            <w:r>
              <w:t xml:space="preserve">Формы инвестиций (указать в </w:t>
            </w:r>
            <w:r>
              <w:lastRenderedPageBreak/>
              <w:t>соответствии с приведенной ниже классификацией):</w:t>
            </w:r>
          </w:p>
          <w:p w:rsidR="00165C7E" w:rsidRDefault="00165C7E" w:rsidP="008200D3"/>
          <w:p w:rsidR="00165C7E" w:rsidRDefault="00165C7E" w:rsidP="008200D3">
            <w:pPr>
              <w:rPr>
                <w:b/>
                <w:bCs/>
              </w:rPr>
            </w:pPr>
            <w:r>
              <w:rPr>
                <w:b/>
                <w:bCs/>
              </w:rPr>
              <w:t>по основным целям инвестирования</w:t>
            </w:r>
          </w:p>
          <w:p w:rsidR="00165C7E" w:rsidRPr="00B529CA" w:rsidRDefault="00B405D7" w:rsidP="001E72B7">
            <w:pPr>
              <w:numPr>
                <w:ilvl w:val="0"/>
                <w:numId w:val="6"/>
              </w:numPr>
              <w:ind w:left="0"/>
            </w:pPr>
            <w:hyperlink r:id="rId17" w:tooltip="Прямые инвестиции" w:history="1">
              <w:r w:rsidR="00165C7E" w:rsidRPr="00B529CA">
                <w:rPr>
                  <w:rStyle w:val="af"/>
                  <w:b/>
                  <w:bCs/>
                  <w:color w:val="auto"/>
                </w:rPr>
                <w:t>прямые инвестиции</w:t>
              </w:r>
            </w:hyperlink>
            <w:r w:rsidR="00165C7E" w:rsidRPr="00B529CA">
              <w:t xml:space="preserve"> (к прямым инвестициям относятся </w:t>
            </w:r>
            <w:hyperlink r:id="rId18" w:tooltip="Инвестиции" w:history="1">
              <w:r w:rsidR="00165C7E" w:rsidRPr="00B529CA">
                <w:rPr>
                  <w:rStyle w:val="af"/>
                  <w:color w:val="auto"/>
                </w:rPr>
                <w:t>инвестиции</w:t>
              </w:r>
            </w:hyperlink>
            <w:r w:rsidR="00165C7E" w:rsidRPr="00B529CA">
              <w:t xml:space="preserve">, в результате которых </w:t>
            </w:r>
            <w:hyperlink r:id="rId19" w:tooltip="Инвестор" w:history="1">
              <w:r w:rsidR="00165C7E" w:rsidRPr="00B529CA">
                <w:rPr>
                  <w:rStyle w:val="af"/>
                  <w:color w:val="auto"/>
                </w:rPr>
                <w:t>инвестор</w:t>
              </w:r>
            </w:hyperlink>
            <w:r w:rsidR="00165C7E" w:rsidRPr="00B529CA">
              <w:t xml:space="preserve"> получает долю в </w:t>
            </w:r>
            <w:hyperlink r:id="rId20" w:tooltip="Уставный капитал" w:history="1">
              <w:r w:rsidR="00165C7E" w:rsidRPr="00B529CA">
                <w:rPr>
                  <w:rStyle w:val="af"/>
                  <w:color w:val="auto"/>
                </w:rPr>
                <w:t>уставном капитале</w:t>
              </w:r>
            </w:hyperlink>
            <w:r w:rsidR="00165C7E" w:rsidRPr="00B529CA">
              <w:t xml:space="preserve"> </w:t>
            </w:r>
            <w:hyperlink r:id="rId21" w:tooltip="Предприятие" w:history="1">
              <w:r w:rsidR="00165C7E" w:rsidRPr="00B529CA">
                <w:rPr>
                  <w:rStyle w:val="af"/>
                  <w:color w:val="auto"/>
                </w:rPr>
                <w:t>предприятия</w:t>
              </w:r>
            </w:hyperlink>
            <w:r w:rsidR="00165C7E" w:rsidRPr="00B529CA">
              <w:t xml:space="preserve"> не менее 10 %;</w:t>
            </w:r>
          </w:p>
          <w:p w:rsidR="00165C7E" w:rsidRPr="00B529CA" w:rsidRDefault="00B405D7" w:rsidP="001E72B7">
            <w:pPr>
              <w:numPr>
                <w:ilvl w:val="0"/>
                <w:numId w:val="6"/>
              </w:numPr>
              <w:ind w:left="0"/>
            </w:pPr>
            <w:hyperlink r:id="rId22" w:tooltip="Портфельные инвестиции" w:history="1">
              <w:r w:rsidR="00165C7E" w:rsidRPr="00B529CA">
                <w:rPr>
                  <w:rStyle w:val="af"/>
                  <w:b/>
                  <w:bCs/>
                  <w:color w:val="auto"/>
                </w:rPr>
                <w:t>портфельные инвестиции</w:t>
              </w:r>
            </w:hyperlink>
            <w:r w:rsidR="00165C7E" w:rsidRPr="00B529CA">
              <w:t xml:space="preserve"> (</w:t>
            </w:r>
            <w:hyperlink r:id="rId23" w:tooltip="Инвестиции" w:history="1">
              <w:r w:rsidR="00165C7E" w:rsidRPr="00B529CA">
                <w:rPr>
                  <w:rStyle w:val="af"/>
                  <w:color w:val="auto"/>
                </w:rPr>
                <w:t>инвестиции</w:t>
              </w:r>
            </w:hyperlink>
            <w:r w:rsidR="00165C7E" w:rsidRPr="00B529CA">
              <w:t xml:space="preserve"> в </w:t>
            </w:r>
            <w:hyperlink r:id="rId24" w:tooltip="Ценные бумаги" w:history="1">
              <w:r w:rsidR="00165C7E" w:rsidRPr="00B529CA">
                <w:rPr>
                  <w:rStyle w:val="af"/>
                  <w:color w:val="auto"/>
                </w:rPr>
                <w:t>ценные бумаги</w:t>
              </w:r>
            </w:hyperlink>
            <w:r w:rsidR="00165C7E" w:rsidRPr="00B529CA">
              <w:t xml:space="preserve">, формируемые в виде </w:t>
            </w:r>
            <w:hyperlink r:id="rId25" w:tooltip="Портфель (финансы)" w:history="1">
              <w:r w:rsidR="00165C7E" w:rsidRPr="00B529CA">
                <w:rPr>
                  <w:rStyle w:val="af"/>
                  <w:color w:val="auto"/>
                </w:rPr>
                <w:t>портфеля</w:t>
              </w:r>
            </w:hyperlink>
            <w:r w:rsidR="00165C7E" w:rsidRPr="00B529CA">
              <w:t xml:space="preserve"> ценных бумаг). Портфельные инвестиции представляют собой пассивное владение ценными бумагами, например </w:t>
            </w:r>
            <w:hyperlink r:id="rId26" w:tooltip="Акция (финансы)" w:history="1">
              <w:r w:rsidR="00165C7E" w:rsidRPr="00B529CA">
                <w:rPr>
                  <w:rStyle w:val="af"/>
                  <w:color w:val="auto"/>
                </w:rPr>
                <w:t>акциями</w:t>
              </w:r>
            </w:hyperlink>
            <w:r w:rsidR="00165C7E" w:rsidRPr="00B529CA">
              <w:t xml:space="preserve"> компаний, </w:t>
            </w:r>
            <w:hyperlink r:id="rId27" w:tooltip="Облигация" w:history="1">
              <w:r w:rsidR="00165C7E" w:rsidRPr="00B529CA">
                <w:rPr>
                  <w:rStyle w:val="af"/>
                  <w:color w:val="auto"/>
                </w:rPr>
                <w:t>облигациями</w:t>
              </w:r>
            </w:hyperlink>
            <w:r w:rsidR="00165C7E" w:rsidRPr="00B529CA">
              <w:t xml:space="preserve"> и пр., и не предусматривает со стороны </w:t>
            </w:r>
            <w:hyperlink r:id="rId28" w:tooltip="Инвестор" w:history="1">
              <w:r w:rsidR="00165C7E" w:rsidRPr="00B529CA">
                <w:rPr>
                  <w:rStyle w:val="af"/>
                  <w:color w:val="auto"/>
                </w:rPr>
                <w:t>инвестора</w:t>
              </w:r>
            </w:hyperlink>
            <w:r w:rsidR="00165C7E" w:rsidRPr="00B529CA">
              <w:t xml:space="preserve"> участия в оперативном управлении предприятием, выпустившим ценные бумаги.</w:t>
            </w:r>
          </w:p>
          <w:p w:rsidR="00165C7E" w:rsidRPr="00B529CA" w:rsidRDefault="00165C7E" w:rsidP="008200D3">
            <w:pPr>
              <w:rPr>
                <w:b/>
                <w:bCs/>
              </w:rPr>
            </w:pPr>
            <w:r w:rsidRPr="00B529CA">
              <w:rPr>
                <w:b/>
                <w:bCs/>
              </w:rPr>
              <w:t>по срокам вложения</w:t>
            </w:r>
          </w:p>
          <w:p w:rsidR="00165C7E" w:rsidRPr="00B529CA" w:rsidRDefault="00165C7E" w:rsidP="001E72B7">
            <w:pPr>
              <w:numPr>
                <w:ilvl w:val="0"/>
                <w:numId w:val="7"/>
              </w:numPr>
              <w:ind w:left="0"/>
            </w:pPr>
            <w:proofErr w:type="gramStart"/>
            <w:r w:rsidRPr="00B529CA">
              <w:t>краткосрочные</w:t>
            </w:r>
            <w:proofErr w:type="gramEnd"/>
            <w:r w:rsidRPr="00B529CA">
              <w:t xml:space="preserve"> (до одного года);</w:t>
            </w:r>
          </w:p>
          <w:p w:rsidR="00165C7E" w:rsidRPr="00B529CA" w:rsidRDefault="00165C7E" w:rsidP="001E72B7">
            <w:pPr>
              <w:numPr>
                <w:ilvl w:val="0"/>
                <w:numId w:val="7"/>
              </w:numPr>
              <w:ind w:left="0"/>
            </w:pPr>
            <w:proofErr w:type="gramStart"/>
            <w:r w:rsidRPr="00B529CA">
              <w:t>среднесрочные</w:t>
            </w:r>
            <w:proofErr w:type="gramEnd"/>
            <w:r w:rsidRPr="00B529CA">
              <w:t xml:space="preserve"> (1-3 года);</w:t>
            </w:r>
          </w:p>
          <w:p w:rsidR="00165C7E" w:rsidRPr="00B529CA" w:rsidRDefault="00165C7E" w:rsidP="001E72B7">
            <w:pPr>
              <w:numPr>
                <w:ilvl w:val="0"/>
                <w:numId w:val="7"/>
              </w:numPr>
              <w:ind w:left="0"/>
            </w:pPr>
            <w:proofErr w:type="gramStart"/>
            <w:r w:rsidRPr="00B529CA">
              <w:t>долгосрочные</w:t>
            </w:r>
            <w:proofErr w:type="gramEnd"/>
            <w:r w:rsidRPr="00B529CA">
              <w:t xml:space="preserve"> (свыше 3-5 лет).</w:t>
            </w:r>
          </w:p>
          <w:p w:rsidR="00165C7E" w:rsidRPr="00B529CA" w:rsidRDefault="00165C7E" w:rsidP="008200D3">
            <w:pPr>
              <w:rPr>
                <w:b/>
                <w:bCs/>
              </w:rPr>
            </w:pPr>
            <w:r w:rsidRPr="00B529CA">
              <w:rPr>
                <w:b/>
                <w:bCs/>
              </w:rPr>
              <w:t>по форме собственности на инвестиционные ресурсы</w:t>
            </w:r>
          </w:p>
          <w:p w:rsidR="00165C7E" w:rsidRPr="00B529CA" w:rsidRDefault="00B405D7" w:rsidP="001E72B7">
            <w:pPr>
              <w:numPr>
                <w:ilvl w:val="0"/>
                <w:numId w:val="8"/>
              </w:numPr>
              <w:ind w:left="0"/>
            </w:pPr>
            <w:hyperlink r:id="rId29" w:tooltip="Частные капиталовложения" w:history="1">
              <w:r w:rsidR="00165C7E" w:rsidRPr="00B529CA">
                <w:rPr>
                  <w:rStyle w:val="af"/>
                  <w:color w:val="auto"/>
                </w:rPr>
                <w:t>частные</w:t>
              </w:r>
            </w:hyperlink>
            <w:r w:rsidR="00165C7E" w:rsidRPr="00B529CA">
              <w:t>;</w:t>
            </w:r>
          </w:p>
          <w:p w:rsidR="00165C7E" w:rsidRPr="00B529CA" w:rsidRDefault="00165C7E" w:rsidP="001E72B7">
            <w:pPr>
              <w:numPr>
                <w:ilvl w:val="0"/>
                <w:numId w:val="8"/>
              </w:numPr>
              <w:ind w:left="0"/>
            </w:pPr>
            <w:r w:rsidRPr="00B529CA">
              <w:t>государственные;</w:t>
            </w:r>
          </w:p>
          <w:p w:rsidR="00165C7E" w:rsidRPr="00B529CA" w:rsidRDefault="00B405D7" w:rsidP="001E72B7">
            <w:pPr>
              <w:numPr>
                <w:ilvl w:val="0"/>
                <w:numId w:val="8"/>
              </w:numPr>
              <w:ind w:left="0"/>
            </w:pPr>
            <w:hyperlink r:id="rId30" w:tooltip="Иностранные инвестиции" w:history="1">
              <w:r w:rsidR="00165C7E" w:rsidRPr="00B529CA">
                <w:rPr>
                  <w:rStyle w:val="af"/>
                  <w:color w:val="auto"/>
                </w:rPr>
                <w:t>иностранные</w:t>
              </w:r>
            </w:hyperlink>
            <w:r w:rsidR="00165C7E" w:rsidRPr="00B529CA">
              <w:t>;</w:t>
            </w:r>
          </w:p>
          <w:p w:rsidR="00165C7E" w:rsidRDefault="00165C7E" w:rsidP="001E72B7">
            <w:pPr>
              <w:numPr>
                <w:ilvl w:val="0"/>
                <w:numId w:val="8"/>
              </w:numPr>
              <w:ind w:left="0"/>
            </w:pPr>
            <w:r w:rsidRPr="00B529CA">
              <w:t>смешанные.</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r>
              <w:lastRenderedPageBreak/>
              <w:t>по основным целям-</w:t>
            </w:r>
          </w:p>
        </w:tc>
      </w:tr>
      <w:tr w:rsidR="00165C7E" w:rsidTr="008200D3">
        <w:trPr>
          <w:trHeight w:val="320"/>
        </w:trPr>
        <w:tc>
          <w:tcPr>
            <w:tcW w:w="4619" w:type="dxa"/>
            <w:vMerge/>
            <w:tcBorders>
              <w:top w:val="single" w:sz="4" w:space="0" w:color="auto"/>
              <w:left w:val="single" w:sz="4" w:space="0" w:color="auto"/>
              <w:bottom w:val="single" w:sz="4" w:space="0" w:color="auto"/>
              <w:right w:val="single" w:sz="4" w:space="0" w:color="auto"/>
            </w:tcBorders>
            <w:vAlign w:val="center"/>
          </w:tcPr>
          <w:p w:rsidR="00165C7E" w:rsidRDefault="00165C7E" w:rsidP="008200D3"/>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r>
              <w:t>по срокам вложения-</w:t>
            </w:r>
          </w:p>
        </w:tc>
      </w:tr>
      <w:tr w:rsidR="00165C7E" w:rsidTr="008200D3">
        <w:trPr>
          <w:trHeight w:val="320"/>
        </w:trPr>
        <w:tc>
          <w:tcPr>
            <w:tcW w:w="4619" w:type="dxa"/>
            <w:vMerge/>
            <w:tcBorders>
              <w:top w:val="single" w:sz="4" w:space="0" w:color="auto"/>
              <w:left w:val="single" w:sz="4" w:space="0" w:color="auto"/>
              <w:bottom w:val="single" w:sz="4" w:space="0" w:color="auto"/>
              <w:right w:val="single" w:sz="4" w:space="0" w:color="auto"/>
            </w:tcBorders>
            <w:vAlign w:val="center"/>
          </w:tcPr>
          <w:p w:rsidR="00165C7E" w:rsidRDefault="00165C7E" w:rsidP="008200D3"/>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r>
              <w:t>по форме собственности на инвестиционные ресурсы-</w:t>
            </w:r>
          </w:p>
        </w:tc>
      </w:tr>
      <w:tr w:rsidR="00165C7E" w:rsidTr="008200D3">
        <w:trPr>
          <w:trHeight w:val="7509"/>
        </w:trPr>
        <w:tc>
          <w:tcPr>
            <w:tcW w:w="4619" w:type="dxa"/>
            <w:vMerge/>
            <w:tcBorders>
              <w:top w:val="single" w:sz="4" w:space="0" w:color="auto"/>
              <w:left w:val="single" w:sz="4" w:space="0" w:color="auto"/>
              <w:bottom w:val="single" w:sz="4" w:space="0" w:color="auto"/>
              <w:right w:val="single" w:sz="4" w:space="0" w:color="auto"/>
            </w:tcBorders>
            <w:vAlign w:val="center"/>
          </w:tcPr>
          <w:p w:rsidR="00165C7E" w:rsidRDefault="00165C7E" w:rsidP="008200D3"/>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t>Источники финансирования намечаемой деятельности (собственные, заёмные средства)</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t>Количество занятых работников</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t>в том числе иностранных работников</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t>Потребность предприятия в сырье и материалах (объёмы), использование местных сырьевых ресурсов (возможность, объёмы)</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t>Срок ввода в эксплуатацию</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t>1-я очередь</w:t>
            </w:r>
          </w:p>
          <w:p w:rsidR="00165C7E" w:rsidRDefault="00165C7E" w:rsidP="008200D3">
            <w:r>
              <w:t>2-я очередь и т.д.</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t>Срок строительства</w:t>
            </w:r>
          </w:p>
          <w:p w:rsidR="00165C7E" w:rsidRDefault="00165C7E" w:rsidP="008200D3">
            <w:r>
              <w:t>1-я очередь</w:t>
            </w:r>
          </w:p>
          <w:p w:rsidR="00165C7E" w:rsidRDefault="00165C7E" w:rsidP="008200D3">
            <w:r>
              <w:t>2-я очередь и т.д.</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t>Срок выхода на полную производственную мощность</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t>Класс опасности намечаемой деятельности</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t>Размер санитарно-защитной зоны</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lastRenderedPageBreak/>
              <w:t>Годовой оборот, при выходе на полную производственную мощность</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rPr>
          <w:trHeight w:val="415"/>
        </w:trPr>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t>Возможное влияние предприятия на окружающую среду</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r>
              <w:t>Виды воздействия на компоненты окружающей среды</w:t>
            </w:r>
          </w:p>
          <w:p w:rsidR="00165C7E" w:rsidRDefault="00165C7E" w:rsidP="008200D3">
            <w:pPr>
              <w:jc w:val="center"/>
            </w:pPr>
          </w:p>
        </w:tc>
      </w:tr>
      <w:tr w:rsidR="00165C7E" w:rsidTr="008200D3">
        <w:tc>
          <w:tcPr>
            <w:tcW w:w="4619" w:type="dxa"/>
            <w:vMerge w:val="restart"/>
            <w:tcBorders>
              <w:top w:val="single" w:sz="4" w:space="0" w:color="auto"/>
              <w:left w:val="single" w:sz="4" w:space="0" w:color="auto"/>
              <w:bottom w:val="single" w:sz="4" w:space="0" w:color="auto"/>
              <w:right w:val="single" w:sz="4" w:space="0" w:color="auto"/>
            </w:tcBorders>
          </w:tcPr>
          <w:p w:rsidR="00165C7E" w:rsidRDefault="00165C7E" w:rsidP="008200D3"/>
        </w:tc>
        <w:tc>
          <w:tcPr>
            <w:tcW w:w="2563" w:type="dxa"/>
            <w:gridSpan w:val="3"/>
            <w:tcBorders>
              <w:top w:val="single" w:sz="4" w:space="0" w:color="auto"/>
              <w:left w:val="single" w:sz="4" w:space="0" w:color="auto"/>
              <w:bottom w:val="single" w:sz="4" w:space="0" w:color="auto"/>
              <w:right w:val="single" w:sz="4" w:space="0" w:color="auto"/>
            </w:tcBorders>
          </w:tcPr>
          <w:p w:rsidR="00165C7E" w:rsidRDefault="00165C7E" w:rsidP="008200D3">
            <w:pPr>
              <w:jc w:val="center"/>
            </w:pPr>
            <w:r>
              <w:t>Наименование ингредиентов-загрязнителей</w:t>
            </w:r>
          </w:p>
        </w:tc>
        <w:tc>
          <w:tcPr>
            <w:tcW w:w="2282" w:type="dxa"/>
            <w:gridSpan w:val="2"/>
            <w:tcBorders>
              <w:top w:val="single" w:sz="4" w:space="0" w:color="auto"/>
              <w:left w:val="single" w:sz="4" w:space="0" w:color="auto"/>
              <w:bottom w:val="single" w:sz="4" w:space="0" w:color="auto"/>
              <w:right w:val="single" w:sz="4" w:space="0" w:color="auto"/>
            </w:tcBorders>
          </w:tcPr>
          <w:p w:rsidR="00165C7E" w:rsidRDefault="00165C7E" w:rsidP="008200D3">
            <w:pPr>
              <w:jc w:val="center"/>
            </w:pPr>
            <w:r>
              <w:t>Количество загрязняющих веществ (тонн в год)</w:t>
            </w:r>
          </w:p>
        </w:tc>
      </w:tr>
      <w:tr w:rsidR="00165C7E" w:rsidTr="008200D3">
        <w:tc>
          <w:tcPr>
            <w:tcW w:w="4619" w:type="dxa"/>
            <w:vMerge/>
            <w:tcBorders>
              <w:top w:val="single" w:sz="4" w:space="0" w:color="auto"/>
              <w:left w:val="single" w:sz="4" w:space="0" w:color="auto"/>
              <w:bottom w:val="single" w:sz="4" w:space="0" w:color="auto"/>
              <w:right w:val="single" w:sz="4" w:space="0" w:color="auto"/>
            </w:tcBorders>
            <w:vAlign w:val="center"/>
          </w:tcPr>
          <w:p w:rsidR="00165C7E" w:rsidRDefault="00165C7E" w:rsidP="008200D3"/>
        </w:tc>
        <w:tc>
          <w:tcPr>
            <w:tcW w:w="2563" w:type="dxa"/>
            <w:gridSpan w:val="3"/>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c>
          <w:tcPr>
            <w:tcW w:w="2282" w:type="dxa"/>
            <w:gridSpan w:val="2"/>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vMerge/>
            <w:tcBorders>
              <w:top w:val="single" w:sz="4" w:space="0" w:color="auto"/>
              <w:left w:val="single" w:sz="4" w:space="0" w:color="auto"/>
              <w:bottom w:val="single" w:sz="4" w:space="0" w:color="auto"/>
              <w:right w:val="single" w:sz="4" w:space="0" w:color="auto"/>
            </w:tcBorders>
            <w:vAlign w:val="center"/>
          </w:tcPr>
          <w:p w:rsidR="00165C7E" w:rsidRDefault="00165C7E" w:rsidP="008200D3"/>
        </w:tc>
        <w:tc>
          <w:tcPr>
            <w:tcW w:w="2563" w:type="dxa"/>
            <w:gridSpan w:val="3"/>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c>
          <w:tcPr>
            <w:tcW w:w="2282" w:type="dxa"/>
            <w:gridSpan w:val="2"/>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vMerge/>
            <w:tcBorders>
              <w:top w:val="single" w:sz="4" w:space="0" w:color="auto"/>
              <w:left w:val="single" w:sz="4" w:space="0" w:color="auto"/>
              <w:bottom w:val="single" w:sz="4" w:space="0" w:color="auto"/>
              <w:right w:val="single" w:sz="4" w:space="0" w:color="auto"/>
            </w:tcBorders>
            <w:vAlign w:val="center"/>
          </w:tcPr>
          <w:p w:rsidR="00165C7E" w:rsidRDefault="00165C7E" w:rsidP="008200D3"/>
        </w:tc>
        <w:tc>
          <w:tcPr>
            <w:tcW w:w="2563" w:type="dxa"/>
            <w:gridSpan w:val="3"/>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c>
          <w:tcPr>
            <w:tcW w:w="2282" w:type="dxa"/>
            <w:gridSpan w:val="2"/>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vMerge/>
            <w:tcBorders>
              <w:top w:val="single" w:sz="4" w:space="0" w:color="auto"/>
              <w:left w:val="single" w:sz="4" w:space="0" w:color="auto"/>
              <w:bottom w:val="single" w:sz="4" w:space="0" w:color="auto"/>
              <w:right w:val="single" w:sz="4" w:space="0" w:color="auto"/>
            </w:tcBorders>
            <w:vAlign w:val="center"/>
          </w:tcPr>
          <w:p w:rsidR="00165C7E" w:rsidRDefault="00165C7E" w:rsidP="008200D3"/>
        </w:tc>
        <w:tc>
          <w:tcPr>
            <w:tcW w:w="2563" w:type="dxa"/>
            <w:gridSpan w:val="3"/>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c>
          <w:tcPr>
            <w:tcW w:w="2282" w:type="dxa"/>
            <w:gridSpan w:val="2"/>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vMerge/>
            <w:tcBorders>
              <w:top w:val="single" w:sz="4" w:space="0" w:color="auto"/>
              <w:left w:val="single" w:sz="4" w:space="0" w:color="auto"/>
              <w:bottom w:val="single" w:sz="4" w:space="0" w:color="auto"/>
              <w:right w:val="single" w:sz="4" w:space="0" w:color="auto"/>
            </w:tcBorders>
            <w:vAlign w:val="center"/>
          </w:tcPr>
          <w:p w:rsidR="00165C7E" w:rsidRDefault="00165C7E" w:rsidP="008200D3"/>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r>
              <w:t>Отходы производства</w:t>
            </w:r>
          </w:p>
        </w:tc>
      </w:tr>
      <w:tr w:rsidR="00165C7E" w:rsidTr="008200D3">
        <w:tc>
          <w:tcPr>
            <w:tcW w:w="4619" w:type="dxa"/>
            <w:vMerge/>
            <w:tcBorders>
              <w:top w:val="single" w:sz="4" w:space="0" w:color="auto"/>
              <w:left w:val="single" w:sz="4" w:space="0" w:color="auto"/>
              <w:bottom w:val="single" w:sz="4" w:space="0" w:color="auto"/>
              <w:right w:val="single" w:sz="4" w:space="0" w:color="auto"/>
            </w:tcBorders>
            <w:vAlign w:val="center"/>
          </w:tcPr>
          <w:p w:rsidR="00165C7E" w:rsidRDefault="00165C7E" w:rsidP="008200D3"/>
        </w:tc>
        <w:tc>
          <w:tcPr>
            <w:tcW w:w="984" w:type="dxa"/>
            <w:tcBorders>
              <w:top w:val="single" w:sz="4" w:space="0" w:color="auto"/>
              <w:left w:val="single" w:sz="4" w:space="0" w:color="auto"/>
              <w:bottom w:val="single" w:sz="4" w:space="0" w:color="auto"/>
              <w:right w:val="single" w:sz="4" w:space="0" w:color="auto"/>
            </w:tcBorders>
          </w:tcPr>
          <w:p w:rsidR="00165C7E" w:rsidRDefault="00165C7E" w:rsidP="008200D3">
            <w:pPr>
              <w:jc w:val="center"/>
            </w:pPr>
            <w:r>
              <w:t>виды</w:t>
            </w:r>
          </w:p>
        </w:tc>
        <w:tc>
          <w:tcPr>
            <w:tcW w:w="1085" w:type="dxa"/>
            <w:tcBorders>
              <w:top w:val="single" w:sz="4" w:space="0" w:color="auto"/>
              <w:left w:val="single" w:sz="4" w:space="0" w:color="auto"/>
              <w:bottom w:val="single" w:sz="4" w:space="0" w:color="auto"/>
              <w:right w:val="single" w:sz="4" w:space="0" w:color="auto"/>
            </w:tcBorders>
          </w:tcPr>
          <w:p w:rsidR="00165C7E" w:rsidRDefault="00165C7E" w:rsidP="008200D3">
            <w:pPr>
              <w:jc w:val="center"/>
            </w:pPr>
            <w:r>
              <w:t>объем</w:t>
            </w:r>
          </w:p>
        </w:tc>
        <w:tc>
          <w:tcPr>
            <w:tcW w:w="1694" w:type="dxa"/>
            <w:gridSpan w:val="2"/>
            <w:tcBorders>
              <w:top w:val="single" w:sz="4" w:space="0" w:color="auto"/>
              <w:left w:val="single" w:sz="4" w:space="0" w:color="auto"/>
              <w:bottom w:val="single" w:sz="4" w:space="0" w:color="auto"/>
              <w:right w:val="single" w:sz="4" w:space="0" w:color="auto"/>
            </w:tcBorders>
          </w:tcPr>
          <w:p w:rsidR="00165C7E" w:rsidRDefault="00165C7E" w:rsidP="008200D3">
            <w:pPr>
              <w:jc w:val="center"/>
            </w:pPr>
            <w:r>
              <w:t>токсичность</w:t>
            </w:r>
          </w:p>
        </w:tc>
        <w:tc>
          <w:tcPr>
            <w:tcW w:w="1082" w:type="dxa"/>
            <w:tcBorders>
              <w:top w:val="single" w:sz="4" w:space="0" w:color="auto"/>
              <w:left w:val="single" w:sz="4" w:space="0" w:color="auto"/>
              <w:bottom w:val="single" w:sz="4" w:space="0" w:color="auto"/>
              <w:right w:val="single" w:sz="4" w:space="0" w:color="auto"/>
            </w:tcBorders>
          </w:tcPr>
          <w:p w:rsidR="00165C7E" w:rsidRDefault="00165C7E" w:rsidP="008200D3">
            <w:pPr>
              <w:jc w:val="center"/>
            </w:pPr>
            <w:r>
              <w:t>Способы утилизации</w:t>
            </w:r>
          </w:p>
        </w:tc>
      </w:tr>
      <w:tr w:rsidR="00165C7E" w:rsidTr="008200D3">
        <w:tc>
          <w:tcPr>
            <w:tcW w:w="4619" w:type="dxa"/>
            <w:vMerge/>
            <w:tcBorders>
              <w:top w:val="single" w:sz="4" w:space="0" w:color="auto"/>
              <w:left w:val="single" w:sz="4" w:space="0" w:color="auto"/>
              <w:bottom w:val="single" w:sz="4" w:space="0" w:color="auto"/>
              <w:right w:val="single" w:sz="4" w:space="0" w:color="auto"/>
            </w:tcBorders>
            <w:vAlign w:val="center"/>
          </w:tcPr>
          <w:p w:rsidR="00165C7E" w:rsidRDefault="00165C7E" w:rsidP="008200D3"/>
        </w:tc>
        <w:tc>
          <w:tcPr>
            <w:tcW w:w="984" w:type="dxa"/>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c>
          <w:tcPr>
            <w:tcW w:w="1085" w:type="dxa"/>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c>
          <w:tcPr>
            <w:tcW w:w="1694" w:type="dxa"/>
            <w:gridSpan w:val="2"/>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c>
          <w:tcPr>
            <w:tcW w:w="1082" w:type="dxa"/>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vMerge/>
            <w:tcBorders>
              <w:top w:val="single" w:sz="4" w:space="0" w:color="auto"/>
              <w:left w:val="single" w:sz="4" w:space="0" w:color="auto"/>
              <w:bottom w:val="single" w:sz="4" w:space="0" w:color="auto"/>
              <w:right w:val="single" w:sz="4" w:space="0" w:color="auto"/>
            </w:tcBorders>
            <w:vAlign w:val="center"/>
          </w:tcPr>
          <w:p w:rsidR="00165C7E" w:rsidRDefault="00165C7E" w:rsidP="008200D3"/>
        </w:tc>
        <w:tc>
          <w:tcPr>
            <w:tcW w:w="984" w:type="dxa"/>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c>
          <w:tcPr>
            <w:tcW w:w="1085" w:type="dxa"/>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c>
          <w:tcPr>
            <w:tcW w:w="1694" w:type="dxa"/>
            <w:gridSpan w:val="2"/>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c>
          <w:tcPr>
            <w:tcW w:w="1082" w:type="dxa"/>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vMerge/>
            <w:tcBorders>
              <w:top w:val="single" w:sz="4" w:space="0" w:color="auto"/>
              <w:left w:val="single" w:sz="4" w:space="0" w:color="auto"/>
              <w:bottom w:val="single" w:sz="4" w:space="0" w:color="auto"/>
              <w:right w:val="single" w:sz="4" w:space="0" w:color="auto"/>
            </w:tcBorders>
            <w:vAlign w:val="center"/>
          </w:tcPr>
          <w:p w:rsidR="00165C7E" w:rsidRDefault="00165C7E" w:rsidP="008200D3"/>
        </w:tc>
        <w:tc>
          <w:tcPr>
            <w:tcW w:w="984" w:type="dxa"/>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c>
          <w:tcPr>
            <w:tcW w:w="1085" w:type="dxa"/>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c>
          <w:tcPr>
            <w:tcW w:w="1694" w:type="dxa"/>
            <w:gridSpan w:val="2"/>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c>
          <w:tcPr>
            <w:tcW w:w="1082" w:type="dxa"/>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r w:rsidR="00165C7E" w:rsidTr="008200D3">
        <w:tc>
          <w:tcPr>
            <w:tcW w:w="4619" w:type="dxa"/>
            <w:tcBorders>
              <w:top w:val="single" w:sz="4" w:space="0" w:color="auto"/>
              <w:left w:val="single" w:sz="4" w:space="0" w:color="auto"/>
              <w:bottom w:val="single" w:sz="4" w:space="0" w:color="auto"/>
              <w:right w:val="single" w:sz="4" w:space="0" w:color="auto"/>
            </w:tcBorders>
          </w:tcPr>
          <w:p w:rsidR="00165C7E" w:rsidRDefault="00165C7E" w:rsidP="008200D3">
            <w:r>
              <w:t>Возможность аварийных ситуаций (вероятность, масштаб, продолжительность)</w:t>
            </w:r>
          </w:p>
        </w:tc>
        <w:tc>
          <w:tcPr>
            <w:tcW w:w="4845" w:type="dxa"/>
            <w:gridSpan w:val="5"/>
            <w:tcBorders>
              <w:top w:val="single" w:sz="4" w:space="0" w:color="auto"/>
              <w:left w:val="single" w:sz="4" w:space="0" w:color="auto"/>
              <w:bottom w:val="single" w:sz="4" w:space="0" w:color="auto"/>
              <w:right w:val="single" w:sz="4" w:space="0" w:color="auto"/>
            </w:tcBorders>
          </w:tcPr>
          <w:p w:rsidR="00165C7E" w:rsidRDefault="00165C7E" w:rsidP="008200D3">
            <w:pPr>
              <w:jc w:val="center"/>
            </w:pPr>
          </w:p>
        </w:tc>
      </w:tr>
    </w:tbl>
    <w:p w:rsidR="00165C7E" w:rsidRDefault="00165C7E" w:rsidP="00165C7E">
      <w:pPr>
        <w:rPr>
          <w:b/>
          <w:bCs/>
        </w:rPr>
      </w:pPr>
    </w:p>
    <w:p w:rsidR="00165C7E" w:rsidRDefault="00165C7E" w:rsidP="00165C7E">
      <w:pPr>
        <w:jc w:val="center"/>
        <w:rPr>
          <w:b/>
          <w:bCs/>
        </w:rPr>
      </w:pPr>
      <w:r>
        <w:rPr>
          <w:b/>
          <w:bCs/>
        </w:rPr>
        <w:t>6. Предварительные условия предоставления земельного участка</w:t>
      </w:r>
    </w:p>
    <w:p w:rsidR="00165C7E" w:rsidRDefault="00165C7E" w:rsidP="00165C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2393"/>
        <w:gridCol w:w="2393"/>
        <w:gridCol w:w="2393"/>
      </w:tblGrid>
      <w:tr w:rsidR="00165C7E" w:rsidTr="008200D3">
        <w:tc>
          <w:tcPr>
            <w:tcW w:w="2392" w:type="dxa"/>
            <w:tcBorders>
              <w:top w:val="single" w:sz="4" w:space="0" w:color="auto"/>
              <w:left w:val="single" w:sz="4" w:space="0" w:color="auto"/>
              <w:bottom w:val="single" w:sz="4" w:space="0" w:color="auto"/>
              <w:right w:val="single" w:sz="4" w:space="0" w:color="auto"/>
            </w:tcBorders>
          </w:tcPr>
          <w:p w:rsidR="00165C7E" w:rsidRDefault="00165C7E" w:rsidP="008200D3">
            <w:pPr>
              <w:jc w:val="center"/>
              <w:rPr>
                <w:b/>
                <w:bCs/>
              </w:rPr>
            </w:pPr>
            <w:r>
              <w:rPr>
                <w:b/>
                <w:bCs/>
              </w:rPr>
              <w:t>Характеристика территории участка</w:t>
            </w:r>
          </w:p>
        </w:tc>
        <w:tc>
          <w:tcPr>
            <w:tcW w:w="2393" w:type="dxa"/>
            <w:tcBorders>
              <w:top w:val="single" w:sz="4" w:space="0" w:color="auto"/>
              <w:left w:val="single" w:sz="4" w:space="0" w:color="auto"/>
              <w:bottom w:val="single" w:sz="4" w:space="0" w:color="auto"/>
              <w:right w:val="single" w:sz="4" w:space="0" w:color="auto"/>
            </w:tcBorders>
          </w:tcPr>
          <w:p w:rsidR="00165C7E" w:rsidRDefault="00165C7E" w:rsidP="008200D3">
            <w:pPr>
              <w:jc w:val="center"/>
              <w:rPr>
                <w:b/>
                <w:bCs/>
              </w:rPr>
            </w:pPr>
            <w:r>
              <w:rPr>
                <w:b/>
                <w:bCs/>
              </w:rPr>
              <w:t>Площадь</w:t>
            </w:r>
          </w:p>
        </w:tc>
        <w:tc>
          <w:tcPr>
            <w:tcW w:w="2393" w:type="dxa"/>
            <w:tcBorders>
              <w:top w:val="single" w:sz="4" w:space="0" w:color="auto"/>
              <w:left w:val="single" w:sz="4" w:space="0" w:color="auto"/>
              <w:bottom w:val="single" w:sz="4" w:space="0" w:color="auto"/>
              <w:right w:val="single" w:sz="4" w:space="0" w:color="auto"/>
            </w:tcBorders>
          </w:tcPr>
          <w:p w:rsidR="00165C7E" w:rsidRDefault="00165C7E" w:rsidP="008200D3">
            <w:pPr>
              <w:jc w:val="center"/>
              <w:rPr>
                <w:b/>
                <w:bCs/>
              </w:rPr>
            </w:pPr>
            <w:r>
              <w:rPr>
                <w:b/>
                <w:bCs/>
              </w:rPr>
              <w:t>Возможность расширения</w:t>
            </w:r>
          </w:p>
        </w:tc>
        <w:tc>
          <w:tcPr>
            <w:tcW w:w="2393" w:type="dxa"/>
            <w:tcBorders>
              <w:top w:val="single" w:sz="4" w:space="0" w:color="auto"/>
              <w:left w:val="single" w:sz="4" w:space="0" w:color="auto"/>
              <w:bottom w:val="single" w:sz="4" w:space="0" w:color="auto"/>
              <w:right w:val="single" w:sz="4" w:space="0" w:color="auto"/>
            </w:tcBorders>
          </w:tcPr>
          <w:p w:rsidR="00165C7E" w:rsidRDefault="00165C7E" w:rsidP="008200D3">
            <w:pPr>
              <w:jc w:val="center"/>
              <w:rPr>
                <w:b/>
                <w:bCs/>
              </w:rPr>
            </w:pPr>
            <w:r>
              <w:rPr>
                <w:b/>
                <w:bCs/>
              </w:rPr>
              <w:t>Желаемая геометрия участка</w:t>
            </w:r>
          </w:p>
        </w:tc>
      </w:tr>
      <w:tr w:rsidR="00165C7E" w:rsidTr="008200D3">
        <w:tc>
          <w:tcPr>
            <w:tcW w:w="2392" w:type="dxa"/>
            <w:tcBorders>
              <w:top w:val="single" w:sz="4" w:space="0" w:color="auto"/>
              <w:left w:val="single" w:sz="4" w:space="0" w:color="auto"/>
              <w:bottom w:val="single" w:sz="4" w:space="0" w:color="auto"/>
              <w:right w:val="single" w:sz="4" w:space="0" w:color="auto"/>
            </w:tcBorders>
          </w:tcPr>
          <w:p w:rsidR="00165C7E" w:rsidRDefault="00165C7E" w:rsidP="008200D3"/>
          <w:p w:rsidR="00165C7E" w:rsidRDefault="00165C7E" w:rsidP="008200D3"/>
        </w:tc>
        <w:tc>
          <w:tcPr>
            <w:tcW w:w="2393" w:type="dxa"/>
            <w:tcBorders>
              <w:top w:val="single" w:sz="4" w:space="0" w:color="auto"/>
              <w:left w:val="single" w:sz="4" w:space="0" w:color="auto"/>
              <w:bottom w:val="single" w:sz="4" w:space="0" w:color="auto"/>
              <w:right w:val="single" w:sz="4" w:space="0" w:color="auto"/>
            </w:tcBorders>
          </w:tcPr>
          <w:p w:rsidR="00165C7E" w:rsidRDefault="00165C7E" w:rsidP="008200D3"/>
        </w:tc>
        <w:tc>
          <w:tcPr>
            <w:tcW w:w="2393" w:type="dxa"/>
            <w:tcBorders>
              <w:top w:val="single" w:sz="4" w:space="0" w:color="auto"/>
              <w:left w:val="single" w:sz="4" w:space="0" w:color="auto"/>
              <w:bottom w:val="single" w:sz="4" w:space="0" w:color="auto"/>
              <w:right w:val="single" w:sz="4" w:space="0" w:color="auto"/>
            </w:tcBorders>
          </w:tcPr>
          <w:p w:rsidR="00165C7E" w:rsidRDefault="00165C7E" w:rsidP="008200D3"/>
        </w:tc>
        <w:tc>
          <w:tcPr>
            <w:tcW w:w="2393" w:type="dxa"/>
            <w:tcBorders>
              <w:top w:val="single" w:sz="4" w:space="0" w:color="auto"/>
              <w:left w:val="single" w:sz="4" w:space="0" w:color="auto"/>
              <w:bottom w:val="single" w:sz="4" w:space="0" w:color="auto"/>
              <w:right w:val="single" w:sz="4" w:space="0" w:color="auto"/>
            </w:tcBorders>
          </w:tcPr>
          <w:p w:rsidR="00165C7E" w:rsidRDefault="00165C7E" w:rsidP="008200D3"/>
        </w:tc>
      </w:tr>
      <w:tr w:rsidR="00165C7E" w:rsidTr="008200D3">
        <w:tc>
          <w:tcPr>
            <w:tcW w:w="2392" w:type="dxa"/>
            <w:tcBorders>
              <w:top w:val="single" w:sz="4" w:space="0" w:color="auto"/>
              <w:left w:val="single" w:sz="4" w:space="0" w:color="auto"/>
              <w:bottom w:val="single" w:sz="4" w:space="0" w:color="auto"/>
              <w:right w:val="single" w:sz="4" w:space="0" w:color="auto"/>
            </w:tcBorders>
          </w:tcPr>
          <w:p w:rsidR="00165C7E" w:rsidRDefault="00165C7E" w:rsidP="008200D3">
            <w:r>
              <w:t>Наличие зданий и сооружений</w:t>
            </w:r>
          </w:p>
        </w:tc>
        <w:tc>
          <w:tcPr>
            <w:tcW w:w="7179" w:type="dxa"/>
            <w:gridSpan w:val="3"/>
            <w:tcBorders>
              <w:top w:val="single" w:sz="4" w:space="0" w:color="auto"/>
              <w:left w:val="single" w:sz="4" w:space="0" w:color="auto"/>
              <w:bottom w:val="single" w:sz="4" w:space="0" w:color="auto"/>
              <w:right w:val="single" w:sz="4" w:space="0" w:color="auto"/>
            </w:tcBorders>
          </w:tcPr>
          <w:p w:rsidR="00165C7E" w:rsidRDefault="00165C7E" w:rsidP="008200D3"/>
        </w:tc>
      </w:tr>
      <w:tr w:rsidR="00165C7E" w:rsidTr="008200D3">
        <w:tc>
          <w:tcPr>
            <w:tcW w:w="2392" w:type="dxa"/>
            <w:tcBorders>
              <w:top w:val="single" w:sz="4" w:space="0" w:color="auto"/>
              <w:left w:val="single" w:sz="4" w:space="0" w:color="auto"/>
              <w:bottom w:val="single" w:sz="4" w:space="0" w:color="auto"/>
              <w:right w:val="single" w:sz="4" w:space="0" w:color="auto"/>
            </w:tcBorders>
          </w:tcPr>
          <w:p w:rsidR="00165C7E" w:rsidRDefault="00165C7E" w:rsidP="008200D3">
            <w:r>
              <w:t>Требования к строениям</w:t>
            </w:r>
          </w:p>
        </w:tc>
        <w:tc>
          <w:tcPr>
            <w:tcW w:w="7179" w:type="dxa"/>
            <w:gridSpan w:val="3"/>
            <w:tcBorders>
              <w:top w:val="single" w:sz="4" w:space="0" w:color="auto"/>
              <w:left w:val="single" w:sz="4" w:space="0" w:color="auto"/>
              <w:bottom w:val="single" w:sz="4" w:space="0" w:color="auto"/>
              <w:right w:val="single" w:sz="4" w:space="0" w:color="auto"/>
            </w:tcBorders>
          </w:tcPr>
          <w:p w:rsidR="00165C7E" w:rsidRDefault="00165C7E" w:rsidP="008200D3"/>
        </w:tc>
      </w:tr>
      <w:tr w:rsidR="00165C7E" w:rsidTr="008200D3">
        <w:tc>
          <w:tcPr>
            <w:tcW w:w="2392" w:type="dxa"/>
            <w:tcBorders>
              <w:top w:val="single" w:sz="4" w:space="0" w:color="auto"/>
              <w:left w:val="single" w:sz="4" w:space="0" w:color="auto"/>
              <w:bottom w:val="single" w:sz="4" w:space="0" w:color="auto"/>
              <w:right w:val="single" w:sz="4" w:space="0" w:color="auto"/>
            </w:tcBorders>
          </w:tcPr>
          <w:p w:rsidR="00165C7E" w:rsidRDefault="00165C7E" w:rsidP="008200D3">
            <w:r>
              <w:t>Требования к инфраструктуре</w:t>
            </w:r>
          </w:p>
        </w:tc>
        <w:tc>
          <w:tcPr>
            <w:tcW w:w="7179" w:type="dxa"/>
            <w:gridSpan w:val="3"/>
            <w:tcBorders>
              <w:top w:val="single" w:sz="4" w:space="0" w:color="auto"/>
              <w:left w:val="single" w:sz="4" w:space="0" w:color="auto"/>
              <w:bottom w:val="single" w:sz="4" w:space="0" w:color="auto"/>
              <w:right w:val="single" w:sz="4" w:space="0" w:color="auto"/>
            </w:tcBorders>
          </w:tcPr>
          <w:p w:rsidR="00165C7E" w:rsidRDefault="00165C7E" w:rsidP="008200D3"/>
        </w:tc>
      </w:tr>
      <w:tr w:rsidR="00165C7E" w:rsidTr="008200D3">
        <w:tc>
          <w:tcPr>
            <w:tcW w:w="2392" w:type="dxa"/>
            <w:tcBorders>
              <w:top w:val="single" w:sz="4" w:space="0" w:color="auto"/>
              <w:left w:val="single" w:sz="4" w:space="0" w:color="auto"/>
              <w:bottom w:val="single" w:sz="4" w:space="0" w:color="auto"/>
              <w:right w:val="single" w:sz="4" w:space="0" w:color="auto"/>
            </w:tcBorders>
          </w:tcPr>
          <w:p w:rsidR="00165C7E" w:rsidRDefault="00165C7E" w:rsidP="008200D3">
            <w:r>
              <w:t>Газ (куб</w:t>
            </w:r>
            <w:proofErr w:type="gramStart"/>
            <w:r>
              <w:t>.м</w:t>
            </w:r>
            <w:proofErr w:type="gramEnd"/>
            <w:r>
              <w:t>/год)</w:t>
            </w:r>
          </w:p>
        </w:tc>
        <w:tc>
          <w:tcPr>
            <w:tcW w:w="7179" w:type="dxa"/>
            <w:gridSpan w:val="3"/>
            <w:tcBorders>
              <w:top w:val="single" w:sz="4" w:space="0" w:color="auto"/>
              <w:left w:val="single" w:sz="4" w:space="0" w:color="auto"/>
              <w:bottom w:val="single" w:sz="4" w:space="0" w:color="auto"/>
              <w:right w:val="single" w:sz="4" w:space="0" w:color="auto"/>
            </w:tcBorders>
          </w:tcPr>
          <w:p w:rsidR="00165C7E" w:rsidRDefault="00165C7E" w:rsidP="008200D3"/>
        </w:tc>
      </w:tr>
      <w:tr w:rsidR="00165C7E" w:rsidTr="008200D3">
        <w:tc>
          <w:tcPr>
            <w:tcW w:w="2392" w:type="dxa"/>
            <w:tcBorders>
              <w:top w:val="single" w:sz="4" w:space="0" w:color="auto"/>
              <w:left w:val="single" w:sz="4" w:space="0" w:color="auto"/>
              <w:bottom w:val="single" w:sz="4" w:space="0" w:color="auto"/>
              <w:right w:val="single" w:sz="4" w:space="0" w:color="auto"/>
            </w:tcBorders>
          </w:tcPr>
          <w:p w:rsidR="00165C7E" w:rsidRDefault="00165C7E" w:rsidP="008200D3">
            <w:r>
              <w:t>Отопление (Гкал/час)</w:t>
            </w:r>
          </w:p>
        </w:tc>
        <w:tc>
          <w:tcPr>
            <w:tcW w:w="7179" w:type="dxa"/>
            <w:gridSpan w:val="3"/>
            <w:tcBorders>
              <w:top w:val="single" w:sz="4" w:space="0" w:color="auto"/>
              <w:left w:val="single" w:sz="4" w:space="0" w:color="auto"/>
              <w:bottom w:val="single" w:sz="4" w:space="0" w:color="auto"/>
              <w:right w:val="single" w:sz="4" w:space="0" w:color="auto"/>
            </w:tcBorders>
          </w:tcPr>
          <w:p w:rsidR="00165C7E" w:rsidRDefault="00165C7E" w:rsidP="008200D3"/>
        </w:tc>
      </w:tr>
      <w:tr w:rsidR="00165C7E" w:rsidTr="008200D3">
        <w:tc>
          <w:tcPr>
            <w:tcW w:w="2392" w:type="dxa"/>
            <w:tcBorders>
              <w:top w:val="single" w:sz="4" w:space="0" w:color="auto"/>
              <w:left w:val="single" w:sz="4" w:space="0" w:color="auto"/>
              <w:bottom w:val="single" w:sz="4" w:space="0" w:color="auto"/>
              <w:right w:val="single" w:sz="4" w:space="0" w:color="auto"/>
            </w:tcBorders>
          </w:tcPr>
          <w:p w:rsidR="00165C7E" w:rsidRDefault="00165C7E" w:rsidP="008200D3">
            <w:r>
              <w:t>Пар (бар)</w:t>
            </w:r>
          </w:p>
        </w:tc>
        <w:tc>
          <w:tcPr>
            <w:tcW w:w="7179" w:type="dxa"/>
            <w:gridSpan w:val="3"/>
            <w:tcBorders>
              <w:top w:val="single" w:sz="4" w:space="0" w:color="auto"/>
              <w:left w:val="single" w:sz="4" w:space="0" w:color="auto"/>
              <w:bottom w:val="single" w:sz="4" w:space="0" w:color="auto"/>
              <w:right w:val="single" w:sz="4" w:space="0" w:color="auto"/>
            </w:tcBorders>
          </w:tcPr>
          <w:p w:rsidR="00165C7E" w:rsidRDefault="00165C7E" w:rsidP="008200D3"/>
        </w:tc>
      </w:tr>
      <w:tr w:rsidR="00165C7E" w:rsidTr="008200D3">
        <w:tc>
          <w:tcPr>
            <w:tcW w:w="2392" w:type="dxa"/>
            <w:tcBorders>
              <w:top w:val="single" w:sz="4" w:space="0" w:color="auto"/>
              <w:left w:val="single" w:sz="4" w:space="0" w:color="auto"/>
              <w:bottom w:val="single" w:sz="4" w:space="0" w:color="auto"/>
              <w:right w:val="single" w:sz="4" w:space="0" w:color="auto"/>
            </w:tcBorders>
          </w:tcPr>
          <w:p w:rsidR="00165C7E" w:rsidRDefault="00165C7E" w:rsidP="008200D3">
            <w:r>
              <w:t>Электроэнергия (кВт)</w:t>
            </w:r>
          </w:p>
        </w:tc>
        <w:tc>
          <w:tcPr>
            <w:tcW w:w="7179" w:type="dxa"/>
            <w:gridSpan w:val="3"/>
            <w:tcBorders>
              <w:top w:val="single" w:sz="4" w:space="0" w:color="auto"/>
              <w:left w:val="single" w:sz="4" w:space="0" w:color="auto"/>
              <w:bottom w:val="single" w:sz="4" w:space="0" w:color="auto"/>
              <w:right w:val="single" w:sz="4" w:space="0" w:color="auto"/>
            </w:tcBorders>
          </w:tcPr>
          <w:p w:rsidR="00165C7E" w:rsidRDefault="00165C7E" w:rsidP="008200D3"/>
        </w:tc>
      </w:tr>
      <w:tr w:rsidR="00165C7E" w:rsidTr="008200D3">
        <w:tc>
          <w:tcPr>
            <w:tcW w:w="2392" w:type="dxa"/>
            <w:tcBorders>
              <w:top w:val="single" w:sz="4" w:space="0" w:color="auto"/>
              <w:left w:val="single" w:sz="4" w:space="0" w:color="auto"/>
              <w:bottom w:val="single" w:sz="4" w:space="0" w:color="auto"/>
              <w:right w:val="single" w:sz="4" w:space="0" w:color="auto"/>
            </w:tcBorders>
          </w:tcPr>
          <w:p w:rsidR="00165C7E" w:rsidRDefault="00165C7E" w:rsidP="008200D3">
            <w:r>
              <w:t>Водоснабжение (куб</w:t>
            </w:r>
            <w:proofErr w:type="gramStart"/>
            <w:r>
              <w:t>.м</w:t>
            </w:r>
            <w:proofErr w:type="gramEnd"/>
            <w:r>
              <w:t>/год)</w:t>
            </w:r>
          </w:p>
        </w:tc>
        <w:tc>
          <w:tcPr>
            <w:tcW w:w="7179" w:type="dxa"/>
            <w:gridSpan w:val="3"/>
            <w:tcBorders>
              <w:top w:val="single" w:sz="4" w:space="0" w:color="auto"/>
              <w:left w:val="single" w:sz="4" w:space="0" w:color="auto"/>
              <w:bottom w:val="single" w:sz="4" w:space="0" w:color="auto"/>
              <w:right w:val="single" w:sz="4" w:space="0" w:color="auto"/>
            </w:tcBorders>
          </w:tcPr>
          <w:p w:rsidR="00165C7E" w:rsidRDefault="00165C7E" w:rsidP="008200D3"/>
        </w:tc>
      </w:tr>
      <w:tr w:rsidR="00165C7E" w:rsidTr="008200D3">
        <w:tc>
          <w:tcPr>
            <w:tcW w:w="2392" w:type="dxa"/>
            <w:tcBorders>
              <w:top w:val="single" w:sz="4" w:space="0" w:color="auto"/>
              <w:left w:val="single" w:sz="4" w:space="0" w:color="auto"/>
              <w:bottom w:val="single" w:sz="4" w:space="0" w:color="auto"/>
              <w:right w:val="single" w:sz="4" w:space="0" w:color="auto"/>
            </w:tcBorders>
          </w:tcPr>
          <w:p w:rsidR="00165C7E" w:rsidRDefault="00165C7E" w:rsidP="008200D3">
            <w:r>
              <w:t>Требования к подъездным путям</w:t>
            </w:r>
          </w:p>
        </w:tc>
        <w:tc>
          <w:tcPr>
            <w:tcW w:w="7179" w:type="dxa"/>
            <w:gridSpan w:val="3"/>
            <w:tcBorders>
              <w:top w:val="single" w:sz="4" w:space="0" w:color="auto"/>
              <w:left w:val="single" w:sz="4" w:space="0" w:color="auto"/>
              <w:bottom w:val="single" w:sz="4" w:space="0" w:color="auto"/>
              <w:right w:val="single" w:sz="4" w:space="0" w:color="auto"/>
            </w:tcBorders>
          </w:tcPr>
          <w:p w:rsidR="00165C7E" w:rsidRDefault="00165C7E" w:rsidP="008200D3"/>
        </w:tc>
      </w:tr>
      <w:tr w:rsidR="00165C7E" w:rsidTr="008200D3">
        <w:tc>
          <w:tcPr>
            <w:tcW w:w="2392" w:type="dxa"/>
            <w:tcBorders>
              <w:top w:val="single" w:sz="4" w:space="0" w:color="auto"/>
              <w:left w:val="single" w:sz="4" w:space="0" w:color="auto"/>
              <w:bottom w:val="single" w:sz="4" w:space="0" w:color="auto"/>
              <w:right w:val="single" w:sz="4" w:space="0" w:color="auto"/>
            </w:tcBorders>
          </w:tcPr>
          <w:p w:rsidR="00165C7E" w:rsidRDefault="00165C7E" w:rsidP="008200D3">
            <w:proofErr w:type="gramStart"/>
            <w:r>
              <w:t xml:space="preserve">Предпочтительное право владения </w:t>
            </w:r>
            <w:r>
              <w:lastRenderedPageBreak/>
              <w:t>земельным участком)</w:t>
            </w:r>
            <w:proofErr w:type="gramEnd"/>
          </w:p>
        </w:tc>
        <w:tc>
          <w:tcPr>
            <w:tcW w:w="7179" w:type="dxa"/>
            <w:gridSpan w:val="3"/>
            <w:tcBorders>
              <w:top w:val="single" w:sz="4" w:space="0" w:color="auto"/>
              <w:left w:val="single" w:sz="4" w:space="0" w:color="auto"/>
              <w:bottom w:val="single" w:sz="4" w:space="0" w:color="auto"/>
              <w:right w:val="single" w:sz="4" w:space="0" w:color="auto"/>
            </w:tcBorders>
          </w:tcPr>
          <w:p w:rsidR="00165C7E" w:rsidRDefault="00165C7E" w:rsidP="008200D3"/>
        </w:tc>
      </w:tr>
    </w:tbl>
    <w:p w:rsidR="00165C7E" w:rsidRDefault="00165C7E" w:rsidP="00165C7E"/>
    <w:p w:rsidR="00165C7E" w:rsidRDefault="00165C7E" w:rsidP="00165C7E">
      <w:r>
        <w:t>Дата составления инвестиционного намерения__________________________</w:t>
      </w:r>
    </w:p>
    <w:p w:rsidR="00165C7E" w:rsidRDefault="00165C7E" w:rsidP="00165C7E"/>
    <w:p w:rsidR="00165C7E" w:rsidRDefault="00165C7E" w:rsidP="00165C7E">
      <w:r>
        <w:t xml:space="preserve">Должностное лицо, </w:t>
      </w:r>
    </w:p>
    <w:p w:rsidR="00165C7E" w:rsidRDefault="00165C7E" w:rsidP="00165C7E">
      <w:r>
        <w:t xml:space="preserve">ответственное за предоставленную </w:t>
      </w:r>
    </w:p>
    <w:p w:rsidR="00165C7E" w:rsidRDefault="00165C7E" w:rsidP="00165C7E">
      <w:r>
        <w:t>информацию      _________________   ___________________     ____________</w:t>
      </w:r>
    </w:p>
    <w:p w:rsidR="00165C7E" w:rsidRDefault="00165C7E" w:rsidP="00165C7E">
      <w:r>
        <w:t xml:space="preserve">                             должность                        (ФИО)                        подпись</w:t>
      </w:r>
    </w:p>
    <w:p w:rsidR="00165C7E" w:rsidRDefault="00165C7E" w:rsidP="00165C7E">
      <w:r>
        <w:t>м.п.</w:t>
      </w:r>
    </w:p>
    <w:p w:rsidR="00165C7E" w:rsidRDefault="00165C7E" w:rsidP="00165C7E"/>
    <w:p w:rsidR="00165C7E" w:rsidRDefault="00165C7E" w:rsidP="00165C7E">
      <w:r>
        <w:t>Контактный телефон__________________________</w:t>
      </w:r>
    </w:p>
    <w:p w:rsidR="00165C7E" w:rsidRDefault="00165C7E" w:rsidP="00165C7E"/>
    <w:p w:rsidR="00165C7E" w:rsidRDefault="00165C7E" w:rsidP="00165C7E"/>
    <w:p w:rsidR="00165C7E" w:rsidRDefault="00165C7E" w:rsidP="00165C7E">
      <w:pPr>
        <w:jc w:val="right"/>
      </w:pPr>
      <w:r>
        <w:t xml:space="preserve">Приложение 2 </w:t>
      </w:r>
    </w:p>
    <w:p w:rsidR="00165C7E" w:rsidRDefault="00165C7E" w:rsidP="00165C7E">
      <w:pPr>
        <w:jc w:val="right"/>
      </w:pPr>
      <w:r>
        <w:t>к Административному регламенту</w:t>
      </w:r>
    </w:p>
    <w:p w:rsidR="00165C7E" w:rsidRDefault="00165C7E" w:rsidP="00165C7E">
      <w:pPr>
        <w:jc w:val="center"/>
        <w:rPr>
          <w:b/>
          <w:bCs/>
        </w:rPr>
      </w:pPr>
    </w:p>
    <w:p w:rsidR="00165C7E" w:rsidRDefault="00165C7E" w:rsidP="00165C7E">
      <w:pPr>
        <w:jc w:val="center"/>
        <w:rPr>
          <w:b/>
          <w:bCs/>
        </w:rPr>
      </w:pPr>
      <w:r>
        <w:rPr>
          <w:b/>
          <w:bCs/>
        </w:rPr>
        <w:t>СОГЛАШЕНИЕ</w:t>
      </w:r>
    </w:p>
    <w:p w:rsidR="00165C7E" w:rsidRDefault="00165C7E" w:rsidP="00165C7E">
      <w:pPr>
        <w:jc w:val="center"/>
        <w:rPr>
          <w:b/>
          <w:bCs/>
        </w:rPr>
      </w:pPr>
      <w:r>
        <w:rPr>
          <w:b/>
          <w:bCs/>
        </w:rPr>
        <w:t xml:space="preserve">о намерениях в сфере сотрудничества в реализации инвестиционного проекта на территории Георгиевского сельсовета </w:t>
      </w:r>
    </w:p>
    <w:p w:rsidR="00165C7E" w:rsidRDefault="00165C7E" w:rsidP="00165C7E">
      <w:pPr>
        <w:jc w:val="center"/>
      </w:pPr>
      <w:r>
        <w:t>(примерная форма)</w:t>
      </w:r>
    </w:p>
    <w:p w:rsidR="00165C7E" w:rsidRDefault="00165C7E" w:rsidP="00165C7E">
      <w:pPr>
        <w:jc w:val="center"/>
        <w:rPr>
          <w:b/>
          <w:bCs/>
        </w:rPr>
      </w:pPr>
    </w:p>
    <w:p w:rsidR="00165C7E" w:rsidRDefault="00165C7E" w:rsidP="00165C7E">
      <w:proofErr w:type="gramStart"/>
      <w:r>
        <w:t>с</w:t>
      </w:r>
      <w:proofErr w:type="gramEnd"/>
      <w:r>
        <w:t xml:space="preserve">. </w:t>
      </w:r>
      <w:proofErr w:type="gramStart"/>
      <w:r>
        <w:t>Георгиевка</w:t>
      </w:r>
      <w:proofErr w:type="gramEnd"/>
      <w:r>
        <w:t xml:space="preserve">                                                                                  «____» _______20___г.</w:t>
      </w:r>
    </w:p>
    <w:p w:rsidR="00165C7E" w:rsidRDefault="00165C7E" w:rsidP="00165C7E">
      <w:pPr>
        <w:ind w:firstLine="709"/>
        <w:jc w:val="both"/>
      </w:pPr>
    </w:p>
    <w:p w:rsidR="00165C7E" w:rsidRDefault="00165C7E" w:rsidP="00165C7E">
      <w:pPr>
        <w:ind w:firstLine="709"/>
        <w:jc w:val="both"/>
      </w:pPr>
      <w:proofErr w:type="gramStart"/>
      <w:r>
        <w:t xml:space="preserve">Администрация Георгиевского сельсовета, именуемая в дальнейшем «Администрация», в лице Главы ____________________________, действующего на основании _____________________________, с одной стороны, </w:t>
      </w:r>
      <w:proofErr w:type="spellStart"/>
      <w:r>
        <w:t>и_______________________________</w:t>
      </w:r>
      <w:proofErr w:type="spellEnd"/>
      <w:r>
        <w:t xml:space="preserve">, именуемое в дальнейшем «Инвестор», в </w:t>
      </w:r>
      <w:proofErr w:type="spellStart"/>
      <w:r>
        <w:t>лице___________________________</w:t>
      </w:r>
      <w:proofErr w:type="spellEnd"/>
      <w:r>
        <w:t>, действующего на основании ________________________, совместно именуемые «Стороны», заключили настоящее Соглашение о нижеследующем:</w:t>
      </w:r>
      <w:proofErr w:type="gramEnd"/>
    </w:p>
    <w:p w:rsidR="00165C7E" w:rsidRDefault="00165C7E" w:rsidP="00165C7E">
      <w:pPr>
        <w:ind w:firstLine="709"/>
        <w:jc w:val="both"/>
      </w:pPr>
    </w:p>
    <w:p w:rsidR="00165C7E" w:rsidRDefault="00165C7E" w:rsidP="00165C7E">
      <w:pPr>
        <w:ind w:firstLine="709"/>
        <w:jc w:val="center"/>
        <w:rPr>
          <w:b/>
          <w:bCs/>
        </w:rPr>
      </w:pPr>
      <w:r>
        <w:rPr>
          <w:b/>
          <w:bCs/>
        </w:rPr>
        <w:t>1. Предмет Соглашения</w:t>
      </w:r>
    </w:p>
    <w:p w:rsidR="00165C7E" w:rsidRDefault="00165C7E" w:rsidP="00165C7E">
      <w:pPr>
        <w:ind w:firstLine="709"/>
        <w:jc w:val="both"/>
      </w:pPr>
      <w:r>
        <w:t xml:space="preserve">1.1. Инвестор намеревается реализовать на территории Георгиевского сельсовета инвестиционный проект по _________________________ (далее именуется «Инвестиционный проект»). </w:t>
      </w:r>
    </w:p>
    <w:p w:rsidR="00165C7E" w:rsidRDefault="00165C7E" w:rsidP="00165C7E">
      <w:pPr>
        <w:ind w:firstLine="709"/>
        <w:jc w:val="both"/>
      </w:pPr>
      <w:r>
        <w:t xml:space="preserve">1.2. В Инвестиционный проект предполагается вложить инвестиции в размере </w:t>
      </w:r>
      <w:proofErr w:type="spellStart"/>
      <w:r>
        <w:t>_________млн</w:t>
      </w:r>
      <w:proofErr w:type="spellEnd"/>
      <w:r>
        <w:t>. рублей, которые будут способствовать развитию производительных сил Георгиевского сельсовета, созданию новых рабочих мест. Кроме того, в консолидированный бюджет Георгиевского сельсовета поступят дополнительные доходы в виде уплачиваемых налогов.</w:t>
      </w:r>
    </w:p>
    <w:p w:rsidR="00165C7E" w:rsidRDefault="00165C7E" w:rsidP="00165C7E">
      <w:pPr>
        <w:ind w:firstLine="709"/>
        <w:jc w:val="both"/>
      </w:pPr>
    </w:p>
    <w:p w:rsidR="00165C7E" w:rsidRDefault="00165C7E" w:rsidP="00165C7E">
      <w:pPr>
        <w:ind w:firstLine="709"/>
        <w:jc w:val="center"/>
        <w:rPr>
          <w:b/>
          <w:bCs/>
        </w:rPr>
      </w:pPr>
      <w:r>
        <w:rPr>
          <w:b/>
          <w:bCs/>
        </w:rPr>
        <w:t>2. Намерения Сторон</w:t>
      </w:r>
    </w:p>
    <w:p w:rsidR="00165C7E" w:rsidRDefault="00165C7E" w:rsidP="00165C7E">
      <w:pPr>
        <w:ind w:firstLine="709"/>
        <w:jc w:val="both"/>
        <w:rPr>
          <w:b/>
          <w:bCs/>
        </w:rPr>
      </w:pPr>
      <w:r>
        <w:rPr>
          <w:b/>
          <w:bCs/>
        </w:rPr>
        <w:t>2.1. Администрация намерена:</w:t>
      </w:r>
    </w:p>
    <w:p w:rsidR="00165C7E" w:rsidRDefault="00165C7E" w:rsidP="00165C7E">
      <w:pPr>
        <w:ind w:firstLine="709"/>
        <w:jc w:val="both"/>
      </w:pPr>
      <w:r>
        <w:t>2.1.1. В пределах своей компетенции оказывать Инвестору содействие в реализации Инвестиционного проекта, а именно:</w:t>
      </w:r>
    </w:p>
    <w:p w:rsidR="00165C7E" w:rsidRDefault="00165C7E" w:rsidP="00165C7E">
      <w:pPr>
        <w:ind w:firstLine="709"/>
        <w:jc w:val="both"/>
      </w:pPr>
      <w:r>
        <w:t>2.1.1.1. в предоставлении в соответствии с законодательством Российской Федерации и Красноярского края земельного участка для реализации Инвестиционного проекта.</w:t>
      </w:r>
    </w:p>
    <w:p w:rsidR="00165C7E" w:rsidRDefault="00165C7E" w:rsidP="00165C7E">
      <w:pPr>
        <w:ind w:firstLine="709"/>
        <w:jc w:val="both"/>
      </w:pPr>
      <w:r>
        <w:t xml:space="preserve">2.1.1.2. на переговорах с территориальными органами федеральных органов исполнительной власти Красноярского края, органами исполнительной власти </w:t>
      </w:r>
      <w:r>
        <w:lastRenderedPageBreak/>
        <w:t>Красноярского края, органами местного самоуправления, а также с организациями различных форм собственности.</w:t>
      </w:r>
    </w:p>
    <w:p w:rsidR="00165C7E" w:rsidRDefault="00165C7E" w:rsidP="00165C7E">
      <w:pPr>
        <w:ind w:firstLine="709"/>
        <w:jc w:val="both"/>
      </w:pPr>
      <w:r>
        <w:t>2.1.1.3. при подготовке документации, необходимой для реализации Инвестиционного проекта на территории Георгиевского сельсовета.</w:t>
      </w:r>
    </w:p>
    <w:p w:rsidR="00165C7E" w:rsidRDefault="00165C7E" w:rsidP="00165C7E">
      <w:pPr>
        <w:ind w:firstLine="709"/>
        <w:jc w:val="both"/>
        <w:rPr>
          <w:b/>
          <w:bCs/>
        </w:rPr>
      </w:pPr>
      <w:r>
        <w:rPr>
          <w:b/>
          <w:bCs/>
        </w:rPr>
        <w:t>2.2 Инвестор намерен:</w:t>
      </w:r>
    </w:p>
    <w:p w:rsidR="00165C7E" w:rsidRDefault="00165C7E" w:rsidP="00165C7E">
      <w:pPr>
        <w:ind w:firstLine="709"/>
        <w:jc w:val="both"/>
      </w:pPr>
      <w:r>
        <w:t xml:space="preserve">2.2.1. Осуществить на территории Георгиевского сельсовета строительство_______________ </w:t>
      </w:r>
      <w:proofErr w:type="spellStart"/>
      <w:r>
        <w:t>мощностью________</w:t>
      </w:r>
      <w:proofErr w:type="spellEnd"/>
      <w:r>
        <w:t xml:space="preserve">/ в год. </w:t>
      </w:r>
    </w:p>
    <w:p w:rsidR="00165C7E" w:rsidRDefault="00165C7E" w:rsidP="00165C7E">
      <w:pPr>
        <w:ind w:firstLine="709"/>
        <w:jc w:val="both"/>
      </w:pPr>
      <w:r>
        <w:t xml:space="preserve">2.2.2. При прочих равных условиях и с безусловным обязательством соблюдения антимонопольного законодательства, привлекать для реализации Инвестиционного проекта преимущественно подрядные организации Георгиевского сельсовета. Размещать заказы на изготовление и поставку оборудования, сырья и материалов, соответствующих систем международных стандартов, преимущественно на предприятиях Георгиевского сельсовета. </w:t>
      </w:r>
    </w:p>
    <w:p w:rsidR="00165C7E" w:rsidRDefault="00165C7E" w:rsidP="00165C7E">
      <w:pPr>
        <w:ind w:firstLine="709"/>
        <w:jc w:val="both"/>
      </w:pPr>
      <w:r>
        <w:t>2.2.3. Реализовать Инвестиционный проект в соответствии со следующим графиком работ:</w:t>
      </w:r>
    </w:p>
    <w:p w:rsidR="00165C7E" w:rsidRDefault="00165C7E" w:rsidP="00165C7E">
      <w:pPr>
        <w:ind w:firstLine="709"/>
        <w:jc w:val="both"/>
      </w:pPr>
      <w:r>
        <w:t>до___.____.20___года представить в Администрацию Георгиевского сельсовета технико-экономическое обоснование инвестиционного проекта;</w:t>
      </w:r>
    </w:p>
    <w:p w:rsidR="00165C7E" w:rsidRDefault="00165C7E" w:rsidP="00165C7E">
      <w:pPr>
        <w:ind w:firstLine="709"/>
        <w:jc w:val="both"/>
      </w:pPr>
      <w:r>
        <w:t>до____.____.20___года выполнить проектирование объектов строительства, предусмотренных Инвестиционным проектом;</w:t>
      </w:r>
    </w:p>
    <w:p w:rsidR="00165C7E" w:rsidRDefault="00165C7E" w:rsidP="00165C7E">
      <w:pPr>
        <w:ind w:firstLine="709"/>
        <w:jc w:val="both"/>
      </w:pPr>
      <w:r>
        <w:t>с___.____.20___года приступить к строительству объектов;</w:t>
      </w:r>
    </w:p>
    <w:p w:rsidR="00165C7E" w:rsidRDefault="00165C7E" w:rsidP="00165C7E">
      <w:pPr>
        <w:ind w:firstLine="709"/>
        <w:jc w:val="both"/>
      </w:pPr>
      <w:r>
        <w:t>до____.____.20___года завершить реализацию Инвестиционного проекта.</w:t>
      </w:r>
    </w:p>
    <w:p w:rsidR="00165C7E" w:rsidRDefault="00165C7E" w:rsidP="00165C7E">
      <w:pPr>
        <w:ind w:firstLine="709"/>
        <w:jc w:val="both"/>
      </w:pPr>
    </w:p>
    <w:p w:rsidR="00165C7E" w:rsidRDefault="00165C7E" w:rsidP="00165C7E">
      <w:pPr>
        <w:tabs>
          <w:tab w:val="left" w:pos="2780"/>
        </w:tabs>
        <w:jc w:val="center"/>
        <w:rPr>
          <w:b/>
          <w:bCs/>
        </w:rPr>
      </w:pPr>
      <w:r>
        <w:rPr>
          <w:b/>
          <w:bCs/>
        </w:rPr>
        <w:t>3. Порядок разрешения споров</w:t>
      </w:r>
    </w:p>
    <w:p w:rsidR="00165C7E" w:rsidRDefault="00165C7E" w:rsidP="00165C7E">
      <w:pPr>
        <w:ind w:firstLine="709"/>
        <w:jc w:val="both"/>
      </w:pPr>
      <w:r>
        <w:t>3.1. Настоящее Соглашение является предварительным, рамочным и не накладывает на Стороны финансовых и юридических обязательств.</w:t>
      </w:r>
    </w:p>
    <w:p w:rsidR="00165C7E" w:rsidRDefault="00165C7E" w:rsidP="00165C7E">
      <w:pPr>
        <w:ind w:firstLine="709"/>
        <w:jc w:val="both"/>
      </w:pPr>
      <w:r>
        <w:t>3.2. Вопросы, неоговоренные настоящим Соглашением, регулируются действующим законодательством Российской Федерации.</w:t>
      </w:r>
    </w:p>
    <w:p w:rsidR="00165C7E" w:rsidRDefault="00165C7E" w:rsidP="00165C7E">
      <w:pPr>
        <w:ind w:firstLine="709"/>
        <w:jc w:val="both"/>
      </w:pPr>
      <w:r>
        <w:t>3.3. Все споры, возникающие из настоящего Соглашения, должны быть урегулированы путем переговоров.</w:t>
      </w:r>
    </w:p>
    <w:p w:rsidR="00165C7E" w:rsidRDefault="00165C7E" w:rsidP="00165C7E">
      <w:pPr>
        <w:ind w:firstLine="709"/>
        <w:jc w:val="both"/>
      </w:pPr>
    </w:p>
    <w:p w:rsidR="00165C7E" w:rsidRDefault="00165C7E" w:rsidP="00165C7E">
      <w:pPr>
        <w:ind w:firstLine="709"/>
        <w:jc w:val="center"/>
        <w:rPr>
          <w:b/>
          <w:bCs/>
        </w:rPr>
      </w:pPr>
      <w:r>
        <w:rPr>
          <w:b/>
          <w:bCs/>
        </w:rPr>
        <w:t>4. Заключительные положения.</w:t>
      </w:r>
    </w:p>
    <w:p w:rsidR="00165C7E" w:rsidRDefault="00165C7E" w:rsidP="00165C7E">
      <w:pPr>
        <w:ind w:firstLine="709"/>
        <w:jc w:val="both"/>
      </w:pPr>
      <w:r>
        <w:t>4.1. Изменения и дополнения к настоящему Соглашению должны быть совершены в письменной форме.</w:t>
      </w:r>
    </w:p>
    <w:p w:rsidR="00165C7E" w:rsidRDefault="00165C7E" w:rsidP="00165C7E">
      <w:pPr>
        <w:ind w:firstLine="709"/>
        <w:jc w:val="both"/>
      </w:pPr>
      <w:r>
        <w:t>4.2. Все заявления, уведомления или сообщения, сделанные в связи с настоящим Соглашением должны направляться по месту нахождения сторон.</w:t>
      </w:r>
    </w:p>
    <w:p w:rsidR="00165C7E" w:rsidRDefault="00165C7E" w:rsidP="00165C7E">
      <w:pPr>
        <w:ind w:firstLine="709"/>
        <w:jc w:val="both"/>
      </w:pPr>
      <w:r>
        <w:t>4.3. Соглашение составлено в двух экземплярах, по одному экземпляру для каждой из сторон.</w:t>
      </w:r>
    </w:p>
    <w:p w:rsidR="00165C7E" w:rsidRDefault="00165C7E" w:rsidP="00165C7E">
      <w:pPr>
        <w:ind w:firstLine="709"/>
        <w:jc w:val="both"/>
      </w:pPr>
      <w:r>
        <w:t>4.4. Настоящее Соглашение вступает в силу с момента его подписания Сторонами.</w:t>
      </w:r>
    </w:p>
    <w:p w:rsidR="00165C7E" w:rsidRDefault="00165C7E" w:rsidP="00165C7E">
      <w:pPr>
        <w:ind w:firstLine="709"/>
        <w:jc w:val="both"/>
      </w:pPr>
      <w:r>
        <w:t>4.5. В случае несоблюдения Инвестором сроков выполнения работ, предусмотренных пунктом 2.2.3 настоящего Соглашения, Администрация вправе расторгнуть настоящее Соглашение в одностороннем порядке, уведомив об этом Инвестора в письменной форме.</w:t>
      </w:r>
    </w:p>
    <w:p w:rsidR="00165C7E" w:rsidRDefault="00165C7E" w:rsidP="00165C7E">
      <w:pPr>
        <w:ind w:firstLine="709"/>
        <w:jc w:val="both"/>
      </w:pPr>
    </w:p>
    <w:p w:rsidR="00165C7E" w:rsidRDefault="00165C7E" w:rsidP="00165C7E">
      <w:pPr>
        <w:ind w:firstLine="709"/>
        <w:jc w:val="center"/>
        <w:rPr>
          <w:b/>
          <w:bCs/>
        </w:rPr>
      </w:pPr>
      <w:r>
        <w:rPr>
          <w:b/>
          <w:bCs/>
        </w:rPr>
        <w:t>5. Место нахождения сторон</w:t>
      </w:r>
    </w:p>
    <w:p w:rsidR="00165C7E" w:rsidRDefault="00165C7E" w:rsidP="00165C7E">
      <w:pPr>
        <w:ind w:firstLine="709"/>
        <w:jc w:val="center"/>
        <w:rPr>
          <w:b/>
          <w:bCs/>
        </w:rPr>
      </w:pPr>
    </w:p>
    <w:p w:rsidR="00165C7E" w:rsidRDefault="00165C7E" w:rsidP="00165C7E">
      <w:pPr>
        <w:ind w:firstLine="709"/>
        <w:rPr>
          <w:b/>
          <w:bCs/>
        </w:rPr>
      </w:pPr>
      <w:r>
        <w:rPr>
          <w:b/>
          <w:bCs/>
        </w:rPr>
        <w:t>Администрация                                                                                     Инвестор</w:t>
      </w:r>
    </w:p>
    <w:p w:rsidR="00165C7E" w:rsidRDefault="00165C7E" w:rsidP="00165C7E">
      <w:pPr>
        <w:widowControl w:val="0"/>
        <w:autoSpaceDE w:val="0"/>
        <w:autoSpaceDN w:val="0"/>
        <w:adjustRightInd w:val="0"/>
        <w:jc w:val="right"/>
        <w:outlineLvl w:val="1"/>
      </w:pPr>
    </w:p>
    <w:p w:rsidR="00165C7E" w:rsidRDefault="00165C7E" w:rsidP="00165C7E"/>
    <w:p w:rsidR="00165C7E" w:rsidRDefault="00165C7E" w:rsidP="00165C7E"/>
    <w:p w:rsidR="00824CAC" w:rsidRDefault="00824CAC" w:rsidP="00165C7E"/>
    <w:p w:rsidR="00824CAC" w:rsidRDefault="00824CAC" w:rsidP="00165C7E"/>
    <w:p w:rsidR="00FD0282" w:rsidRDefault="00FD0282" w:rsidP="00FD0282">
      <w:pPr>
        <w:autoSpaceDE w:val="0"/>
        <w:autoSpaceDN w:val="0"/>
        <w:adjustRightInd w:val="0"/>
        <w:jc w:val="right"/>
        <w:outlineLvl w:val="2"/>
      </w:pPr>
      <w:r>
        <w:lastRenderedPageBreak/>
        <w:t>Приложение № 3</w:t>
      </w:r>
    </w:p>
    <w:p w:rsidR="00FD0282" w:rsidRDefault="00FD0282" w:rsidP="00FD0282">
      <w:pPr>
        <w:autoSpaceDE w:val="0"/>
        <w:autoSpaceDN w:val="0"/>
        <w:adjustRightInd w:val="0"/>
        <w:jc w:val="right"/>
        <w:outlineLvl w:val="1"/>
      </w:pPr>
      <w:r>
        <w:t xml:space="preserve">к Административному регламенту </w:t>
      </w:r>
    </w:p>
    <w:p w:rsidR="00FD0282" w:rsidRDefault="00FD0282" w:rsidP="00FD0282">
      <w:pPr>
        <w:autoSpaceDE w:val="0"/>
        <w:autoSpaceDN w:val="0"/>
        <w:adjustRightInd w:val="0"/>
        <w:jc w:val="both"/>
        <w:outlineLvl w:val="1"/>
      </w:pPr>
    </w:p>
    <w:p w:rsidR="00FD0282" w:rsidRDefault="00FD0282" w:rsidP="00FD0282">
      <w:pPr>
        <w:autoSpaceDE w:val="0"/>
        <w:autoSpaceDN w:val="0"/>
        <w:adjustRightInd w:val="0"/>
        <w:jc w:val="both"/>
        <w:outlineLvl w:val="1"/>
      </w:pPr>
    </w:p>
    <w:p w:rsidR="00FD0282" w:rsidRDefault="00FD0282" w:rsidP="00FD0282">
      <w:pPr>
        <w:jc w:val="center"/>
        <w:rPr>
          <w:b/>
          <w:bCs/>
          <w:caps/>
        </w:rPr>
      </w:pPr>
      <w:r>
        <w:rPr>
          <w:b/>
          <w:bCs/>
          <w:caps/>
        </w:rPr>
        <w:t xml:space="preserve">Блок-схема </w:t>
      </w:r>
    </w:p>
    <w:p w:rsidR="00FD0282" w:rsidRDefault="00FD0282" w:rsidP="00FD0282">
      <w:pPr>
        <w:jc w:val="center"/>
      </w:pPr>
      <w:r>
        <w:t xml:space="preserve">предоставления муниципальной услуги </w:t>
      </w:r>
    </w:p>
    <w:p w:rsidR="00FD0282" w:rsidRDefault="00FD0282" w:rsidP="00FD0282">
      <w:pPr>
        <w:jc w:val="center"/>
      </w:pPr>
      <w:r>
        <w:t>«Оказание поддержки субъектам инвестиционной деятельности</w:t>
      </w:r>
    </w:p>
    <w:p w:rsidR="00FD0282" w:rsidRDefault="00FD0282" w:rsidP="00FD0282">
      <w:pPr>
        <w:jc w:val="center"/>
      </w:pPr>
      <w:r>
        <w:t>в реализации инвестиционных проектов на территории Георгиевского сельсовета»</w:t>
      </w:r>
    </w:p>
    <w:p w:rsidR="00FD0282" w:rsidRDefault="00FD0282" w:rsidP="00FD0282">
      <w:pPr>
        <w:rPr>
          <w:highlight w:val="yellow"/>
        </w:rPr>
      </w:pPr>
    </w:p>
    <w:p w:rsidR="00FD0282" w:rsidRDefault="00FD0282" w:rsidP="00FD0282">
      <w:pPr>
        <w:jc w:val="center"/>
      </w:pPr>
    </w:p>
    <w:p w:rsidR="00FD0282" w:rsidRDefault="00B405D7" w:rsidP="00FD0282">
      <w:pPr>
        <w:jc w:val="center"/>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59.1pt;margin-top:4pt;width:423.1pt;height:59.05pt;z-index:251660288" fillcolor="#7f7f7f" strokeweight="1.5pt">
            <v:textbox style="mso-next-textbox:#_x0000_s1027">
              <w:txbxContent>
                <w:p w:rsidR="008200D3" w:rsidRDefault="008200D3" w:rsidP="00FD0282">
                  <w:pPr>
                    <w:jc w:val="center"/>
                  </w:pPr>
                  <w:r>
                    <w:t>Приём обращения (инвестиционного намерения),</w:t>
                  </w:r>
                </w:p>
                <w:p w:rsidR="008200D3" w:rsidRDefault="008200D3" w:rsidP="00FD0282">
                  <w:pPr>
                    <w:jc w:val="center"/>
                  </w:pPr>
                  <w:r>
                    <w:t>поступившего в Администрацию от инициатора проекта</w:t>
                  </w:r>
                </w:p>
              </w:txbxContent>
            </v:textbox>
          </v:shape>
        </w:pict>
      </w:r>
      <w:r>
        <w:pict>
          <v:shapetype id="_x0000_t109" coordsize="21600,21600" o:spt="109" path="m,l,21600r21600,l21600,xe">
            <v:stroke joinstyle="miter"/>
            <v:path gradientshapeok="t" o:connecttype="rect"/>
          </v:shapetype>
          <v:shape id="_x0000_s1028" type="#_x0000_t109" style="position:absolute;left:0;text-align:left;margin-left:92.95pt;margin-top:104.9pt;width:363.4pt;height:33pt;z-index:251661312" fillcolor="#bfbfbf">
            <v:textbox style="mso-next-textbox:#_x0000_s1028">
              <w:txbxContent>
                <w:p w:rsidR="008200D3" w:rsidRDefault="008200D3" w:rsidP="00FD0282">
                  <w:pPr>
                    <w:autoSpaceDE w:val="0"/>
                    <w:autoSpaceDN w:val="0"/>
                    <w:adjustRightInd w:val="0"/>
                    <w:jc w:val="center"/>
                  </w:pPr>
                  <w:r>
                    <w:t>Принятие решения</w:t>
                  </w:r>
                  <w:r>
                    <w:rPr>
                      <w:sz w:val="28"/>
                      <w:szCs w:val="28"/>
                    </w:rPr>
                    <w:t xml:space="preserve"> о </w:t>
                  </w:r>
                  <w:r>
                    <w:t xml:space="preserve">реализации инвестиционного проекта </w:t>
                  </w:r>
                </w:p>
                <w:p w:rsidR="008200D3" w:rsidRDefault="008200D3" w:rsidP="00FD0282"/>
              </w:txbxContent>
            </v:textbox>
          </v:shape>
        </w:pict>
      </w:r>
      <w:r>
        <w:pict>
          <v:shape id="_x0000_s1029" type="#_x0000_t109" style="position:absolute;left:0;text-align:left;margin-left:100.35pt;margin-top:171.65pt;width:349.95pt;height:47.55pt;z-index:251662336" fillcolor="#bfbfbf">
            <v:textbox style="mso-next-textbox:#_x0000_s1029">
              <w:txbxContent>
                <w:p w:rsidR="008200D3" w:rsidRDefault="008200D3" w:rsidP="00FD0282">
                  <w:pPr>
                    <w:jc w:val="center"/>
                  </w:pPr>
                  <w:r>
                    <w:t>Подбор инвестиционных площадок, пригодных для размещения инвестиционного проекта</w:t>
                  </w:r>
                </w:p>
              </w:txbxContent>
            </v:textbox>
          </v:shape>
        </w:pict>
      </w:r>
      <w:r>
        <w:pict>
          <v:shape id="_x0000_s1031" type="#_x0000_t109" style="position:absolute;left:0;text-align:left;margin-left:100.35pt;margin-top:254.45pt;width:343.6pt;height:81.75pt;z-index:251664384" fillcolor="#bfbfbf">
            <v:textbox style="mso-next-textbox:#_x0000_s1031">
              <w:txbxContent>
                <w:p w:rsidR="008200D3" w:rsidRDefault="008200D3" w:rsidP="00FD0282">
                  <w:pPr>
                    <w:jc w:val="center"/>
                  </w:pPr>
                  <w:r>
                    <w:t>Прием от инициатора проекта комплекта документов, предусмотренных п. 2.6.1 настоящего административного регламента и проекта Соглашения о намерениях в сфере сотрудничества в реализации инвестиционного проекта на территории Георгиевского сельсовета</w:t>
                  </w:r>
                </w:p>
              </w:txbxContent>
            </v:textbox>
          </v:shape>
        </w:pict>
      </w:r>
      <w:r>
        <w:pict>
          <v:shape id="_x0000_s1032" type="#_x0000_t176" style="position:absolute;left:0;text-align:left;margin-left:100.35pt;margin-top:382.4pt;width:349.95pt;height:66.3pt;flip:x;z-index:251665408" fillcolor="#7f7f7f">
            <v:textbox style="mso-next-textbox:#_x0000_s1032">
              <w:txbxContent>
                <w:p w:rsidR="008200D3" w:rsidRDefault="008200D3" w:rsidP="00FD0282">
                  <w:pPr>
                    <w:jc w:val="center"/>
                    <w:rPr>
                      <w:sz w:val="28"/>
                      <w:szCs w:val="28"/>
                    </w:rPr>
                  </w:pPr>
                  <w:r>
                    <w:t>Заключение Соглашения о намерениях в сфере сотрудничества в реализации инвестиционного проекта на</w:t>
                  </w:r>
                  <w:r>
                    <w:rPr>
                      <w:sz w:val="28"/>
                      <w:szCs w:val="28"/>
                    </w:rPr>
                    <w:t xml:space="preserve"> </w:t>
                  </w:r>
                  <w:r>
                    <w:t>территории сельского поселения</w:t>
                  </w:r>
                </w:p>
              </w:txbxContent>
            </v:textbox>
          </v:shape>
        </w:pict>
      </w:r>
      <w:r>
        <w:pict>
          <v:shapetype id="_x0000_t32" coordsize="21600,21600" o:spt="32" o:oned="t" path="m,l21600,21600e" filled="f">
            <v:path arrowok="t" fillok="f" o:connecttype="none"/>
            <o:lock v:ext="edit" shapetype="t"/>
          </v:shapetype>
          <v:shape id="_x0000_s1033" type="#_x0000_t32" style="position:absolute;left:0;text-align:left;margin-left:263.2pt;margin-top:64.85pt;width:0;height:38.7pt;z-index:251666432" o:connectortype="straight">
            <v:stroke endarrow="block"/>
          </v:shape>
        </w:pict>
      </w:r>
      <w:r>
        <w:pict>
          <v:shape id="_x0000_s1034" type="#_x0000_t32" style="position:absolute;left:0;text-align:left;margin-left:263.2pt;margin-top:137.9pt;width:0;height:33.75pt;z-index:251667456" o:connectortype="straight">
            <v:stroke endarrow="block"/>
          </v:shape>
        </w:pict>
      </w:r>
      <w:r>
        <w:pict>
          <v:shape id="_x0000_s1035" type="#_x0000_t32" style="position:absolute;left:0;text-align:left;margin-left:263.2pt;margin-top:219.2pt;width:0;height:35.25pt;z-index:251668480" o:connectortype="straight">
            <v:stroke endarrow="block"/>
          </v:shape>
        </w:pict>
      </w:r>
      <w:r>
        <w:pict>
          <v:shape id="_x0000_s1036" type="#_x0000_t32" style="position:absolute;left:0;text-align:left;margin-left:263.2pt;margin-top:336.2pt;width:0;height:46.2pt;z-index:251669504" o:connectortype="straight">
            <v:stroke endarrow="block"/>
          </v:shape>
        </w:pict>
      </w:r>
    </w:p>
    <w:p w:rsidR="00FD0282" w:rsidRDefault="00FD0282" w:rsidP="00FD0282">
      <w:pPr>
        <w:jc w:val="center"/>
      </w:pPr>
    </w:p>
    <w:p w:rsidR="00FD0282" w:rsidRDefault="00FD0282" w:rsidP="00FD0282">
      <w:pPr>
        <w:jc w:val="center"/>
      </w:pPr>
    </w:p>
    <w:p w:rsidR="00FD0282" w:rsidRDefault="00FD0282" w:rsidP="00FD0282">
      <w:pPr>
        <w:jc w:val="center"/>
      </w:pPr>
    </w:p>
    <w:p w:rsidR="00FD0282" w:rsidRDefault="00FD0282" w:rsidP="00FD0282">
      <w:pPr>
        <w:jc w:val="center"/>
      </w:pPr>
    </w:p>
    <w:p w:rsidR="00FD0282" w:rsidRDefault="00FD0282" w:rsidP="00FD0282">
      <w:pPr>
        <w:jc w:val="center"/>
      </w:pPr>
    </w:p>
    <w:p w:rsidR="00FD0282" w:rsidRDefault="00FD0282" w:rsidP="00FD0282"/>
    <w:p w:rsidR="00FD0282" w:rsidRDefault="00FD0282" w:rsidP="00FD0282">
      <w:pPr>
        <w:jc w:val="center"/>
      </w:pPr>
    </w:p>
    <w:p w:rsidR="00FD0282" w:rsidRDefault="00FD0282" w:rsidP="00FD0282">
      <w:pPr>
        <w:rPr>
          <w:rFonts w:ascii="Arial" w:hAnsi="Arial" w:cs="Arial"/>
          <w:sz w:val="28"/>
          <w:szCs w:val="28"/>
        </w:rPr>
      </w:pPr>
    </w:p>
    <w:p w:rsidR="00FD0282" w:rsidRDefault="00FD0282" w:rsidP="00FD0282"/>
    <w:p w:rsidR="004A31EC" w:rsidRDefault="004A31EC" w:rsidP="00AE71E0">
      <w:pPr>
        <w:rPr>
          <w:b/>
        </w:rPr>
      </w:pPr>
    </w:p>
    <w:p w:rsidR="00AE71E0" w:rsidRDefault="00AE71E0" w:rsidP="00AE71E0">
      <w:pPr>
        <w:rPr>
          <w:b/>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F72A0A" w:rsidRDefault="00F72A0A" w:rsidP="00AE71E0">
      <w:pPr>
        <w:rPr>
          <w:sz w:val="20"/>
          <w:szCs w:val="20"/>
        </w:rPr>
      </w:pPr>
    </w:p>
    <w:p w:rsidR="00824CAC" w:rsidRDefault="00824CAC" w:rsidP="00AE71E0">
      <w:pPr>
        <w:rPr>
          <w:sz w:val="20"/>
          <w:szCs w:val="20"/>
        </w:rPr>
      </w:pPr>
    </w:p>
    <w:p w:rsidR="00824CAC" w:rsidRDefault="00824CAC" w:rsidP="00AE71E0">
      <w:pPr>
        <w:rPr>
          <w:sz w:val="20"/>
          <w:szCs w:val="20"/>
        </w:rPr>
      </w:pPr>
    </w:p>
    <w:p w:rsidR="00824CAC" w:rsidRDefault="00824CAC" w:rsidP="00AE71E0">
      <w:pPr>
        <w:rPr>
          <w:sz w:val="20"/>
          <w:szCs w:val="20"/>
        </w:rPr>
      </w:pPr>
    </w:p>
    <w:p w:rsidR="00824CAC" w:rsidRDefault="00824CAC" w:rsidP="00AE71E0">
      <w:pPr>
        <w:rPr>
          <w:sz w:val="20"/>
          <w:szCs w:val="20"/>
        </w:rPr>
      </w:pPr>
    </w:p>
    <w:p w:rsidR="00824CAC" w:rsidRDefault="00824CAC" w:rsidP="00AE71E0">
      <w:pPr>
        <w:rPr>
          <w:sz w:val="20"/>
          <w:szCs w:val="20"/>
        </w:rPr>
      </w:pPr>
    </w:p>
    <w:p w:rsidR="00824CAC" w:rsidRDefault="00824CAC" w:rsidP="00AE71E0">
      <w:pPr>
        <w:rPr>
          <w:sz w:val="20"/>
          <w:szCs w:val="20"/>
        </w:rPr>
      </w:pPr>
    </w:p>
    <w:p w:rsidR="00F72A0A" w:rsidRPr="00BE46BF" w:rsidRDefault="00F72A0A" w:rsidP="00AE71E0"/>
    <w:p w:rsidR="00EA1F31" w:rsidRPr="00BE46BF" w:rsidRDefault="00EA1F31" w:rsidP="00EA1F31">
      <w:pPr>
        <w:pStyle w:val="a5"/>
        <w:spacing w:before="0" w:beforeAutospacing="0" w:after="0" w:afterAutospacing="0" w:line="0" w:lineRule="atLeast"/>
        <w:ind w:right="57"/>
        <w:jc w:val="center"/>
      </w:pPr>
      <w:r w:rsidRPr="00BE46BF">
        <w:lastRenderedPageBreak/>
        <w:t xml:space="preserve">АДМИНИСТРАЦИЯ ГЕОРГИЕВСКОГО СЕЛЬСОВЕТА </w:t>
      </w:r>
      <w:r w:rsidRPr="00BE46BF">
        <w:br/>
        <w:t xml:space="preserve">КАНСКОГО РАЙОНА КРАСНОЯРСКОГО КРАЯ </w:t>
      </w:r>
      <w:r w:rsidRPr="00BE46BF">
        <w:br/>
      </w:r>
    </w:p>
    <w:p w:rsidR="00EA1F31" w:rsidRPr="00BE46BF" w:rsidRDefault="00EA1F31" w:rsidP="00EA1F31">
      <w:pPr>
        <w:pStyle w:val="a5"/>
        <w:spacing w:before="0" w:beforeAutospacing="0" w:after="0" w:afterAutospacing="0" w:line="0" w:lineRule="atLeast"/>
        <w:ind w:right="57"/>
        <w:jc w:val="center"/>
      </w:pPr>
      <w:r w:rsidRPr="00BE46BF">
        <w:t xml:space="preserve">ПОСТАНОВЛЕНИЕ </w:t>
      </w:r>
      <w:r w:rsidRPr="00BE46BF">
        <w:br/>
      </w:r>
    </w:p>
    <w:p w:rsidR="00EA1F31" w:rsidRPr="00BE46BF" w:rsidRDefault="00EA1F31" w:rsidP="00EA1F31">
      <w:pPr>
        <w:pStyle w:val="a5"/>
        <w:spacing w:before="0" w:beforeAutospacing="0" w:after="0" w:afterAutospacing="0" w:line="0" w:lineRule="atLeast"/>
        <w:ind w:right="57"/>
      </w:pPr>
      <w:r w:rsidRPr="00BE46BF">
        <w:t xml:space="preserve">от 24 апреля 2020 г.                                  </w:t>
      </w:r>
      <w:proofErr w:type="gramStart"/>
      <w:r w:rsidRPr="00BE46BF">
        <w:t>с</w:t>
      </w:r>
      <w:proofErr w:type="gramEnd"/>
      <w:r w:rsidRPr="00BE46BF">
        <w:t>. Георгиевка                                                   № 15-п</w:t>
      </w:r>
    </w:p>
    <w:p w:rsidR="00EA1F31" w:rsidRPr="00BE46BF" w:rsidRDefault="00EA1F31" w:rsidP="00EA1F31">
      <w:pPr>
        <w:jc w:val="center"/>
      </w:pPr>
    </w:p>
    <w:p w:rsidR="00EA1F31" w:rsidRPr="00BE46BF" w:rsidRDefault="00EA1F31" w:rsidP="00EA1F31">
      <w:pPr>
        <w:widowControl w:val="0"/>
        <w:suppressAutoHyphens/>
        <w:autoSpaceDE w:val="0"/>
        <w:rPr>
          <w:bCs/>
          <w:color w:val="000000"/>
          <w:lang w:eastAsia="zh-CN"/>
        </w:rPr>
      </w:pPr>
      <w:r w:rsidRPr="00BE46BF">
        <w:rPr>
          <w:bCs/>
          <w:color w:val="000000"/>
          <w:lang w:eastAsia="zh-CN"/>
        </w:rPr>
        <w:t xml:space="preserve">Об утверждении порядка проведения проверки инвестиционных проектов </w:t>
      </w:r>
    </w:p>
    <w:p w:rsidR="00EA1F31" w:rsidRPr="00BE46BF" w:rsidRDefault="00EA1F31" w:rsidP="00EA1F31">
      <w:pPr>
        <w:widowControl w:val="0"/>
        <w:suppressAutoHyphens/>
        <w:autoSpaceDE w:val="0"/>
        <w:rPr>
          <w:bCs/>
          <w:color w:val="000000"/>
          <w:lang w:eastAsia="zh-CN"/>
        </w:rPr>
      </w:pPr>
      <w:r w:rsidRPr="00BE46BF">
        <w:rPr>
          <w:bCs/>
          <w:color w:val="000000"/>
          <w:lang w:eastAsia="zh-CN"/>
        </w:rPr>
        <w:t xml:space="preserve">на предмет эффективности использования  средств местного бюджета, </w:t>
      </w:r>
    </w:p>
    <w:p w:rsidR="00EA1F31" w:rsidRPr="00BE46BF" w:rsidRDefault="00EA1F31" w:rsidP="00EA1F31">
      <w:pPr>
        <w:widowControl w:val="0"/>
        <w:suppressAutoHyphens/>
        <w:autoSpaceDE w:val="0"/>
        <w:rPr>
          <w:color w:val="000000"/>
        </w:rPr>
      </w:pPr>
      <w:proofErr w:type="gramStart"/>
      <w:r w:rsidRPr="00BE46BF">
        <w:rPr>
          <w:bCs/>
          <w:color w:val="000000"/>
          <w:lang w:eastAsia="zh-CN"/>
        </w:rPr>
        <w:t>направляемых</w:t>
      </w:r>
      <w:proofErr w:type="gramEnd"/>
      <w:r w:rsidRPr="00BE46BF">
        <w:rPr>
          <w:bCs/>
          <w:color w:val="000000"/>
          <w:lang w:eastAsia="zh-CN"/>
        </w:rPr>
        <w:t xml:space="preserve"> на капитальные вложения</w:t>
      </w:r>
    </w:p>
    <w:p w:rsidR="00EA1F31" w:rsidRPr="00BE46BF" w:rsidRDefault="00EA1F31" w:rsidP="00EA1F31"/>
    <w:p w:rsidR="00EA1F31" w:rsidRPr="00BE46BF" w:rsidRDefault="00EA1F31" w:rsidP="00EA1F31">
      <w:pPr>
        <w:widowControl w:val="0"/>
        <w:suppressAutoHyphens/>
        <w:autoSpaceDE w:val="0"/>
        <w:rPr>
          <w:bCs/>
          <w:color w:val="000000"/>
          <w:lang w:eastAsia="zh-CN"/>
        </w:rPr>
      </w:pPr>
      <w:r w:rsidRPr="00BE46BF">
        <w:rPr>
          <w:color w:val="000000"/>
        </w:rPr>
        <w:t xml:space="preserve">         В соответствии с Федеральным законом от 25.02.1999 № 39-ФЗ </w:t>
      </w:r>
      <w:r w:rsidRPr="00BE46BF">
        <w:t xml:space="preserve">«Об инвестиционной деятельности в Российской Федерации, осуществляемой в форме капитальных вложений», </w:t>
      </w:r>
      <w:r w:rsidRPr="00BE46BF">
        <w:rPr>
          <w:color w:val="000000"/>
        </w:rPr>
        <w:t xml:space="preserve">Постановлением Правительства РФ от 12.08.2008 № 590 «О </w:t>
      </w:r>
      <w:r w:rsidRPr="00BE46BF">
        <w:rPr>
          <w:bCs/>
          <w:color w:val="000000"/>
          <w:lang w:eastAsia="zh-CN"/>
        </w:rPr>
        <w:t>порядке проведения проверки инвестиционных проектов на предмет эффективности использования  федерального бюджета, направляемых на капитальные вложения»</w:t>
      </w:r>
      <w:r w:rsidRPr="00BE46BF">
        <w:t>, руководствуясь Уставом Георгиевского сельсовета,</w:t>
      </w:r>
    </w:p>
    <w:p w:rsidR="00EA1F31" w:rsidRPr="00BE46BF" w:rsidRDefault="00EA1F31" w:rsidP="00EA1F31">
      <w:pPr>
        <w:ind w:firstLine="284"/>
        <w:rPr>
          <w:b/>
        </w:rPr>
      </w:pPr>
      <w:r w:rsidRPr="00BE46BF">
        <w:rPr>
          <w:b/>
        </w:rPr>
        <w:t>ПОСТАНОВЛЯЮ:</w:t>
      </w:r>
    </w:p>
    <w:p w:rsidR="00EA1F31" w:rsidRPr="00BE46BF" w:rsidRDefault="00EA1F31" w:rsidP="00EA1F31">
      <w:pPr>
        <w:ind w:firstLine="284"/>
      </w:pPr>
    </w:p>
    <w:p w:rsidR="00EA1F31" w:rsidRPr="00BE46BF" w:rsidRDefault="00EA1F31" w:rsidP="001E72B7">
      <w:pPr>
        <w:numPr>
          <w:ilvl w:val="0"/>
          <w:numId w:val="10"/>
        </w:numPr>
        <w:tabs>
          <w:tab w:val="clear" w:pos="720"/>
          <w:tab w:val="num" w:pos="0"/>
        </w:tabs>
        <w:ind w:left="0" w:firstLine="284"/>
        <w:jc w:val="both"/>
      </w:pPr>
      <w:r w:rsidRPr="00BE46BF">
        <w:rPr>
          <w:lang w:eastAsia="zh-CN"/>
        </w:rPr>
        <w:t>Утвердить прилагаемый порядок 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r w:rsidRPr="00BE46BF">
        <w:t xml:space="preserve"> согласно приложению.</w:t>
      </w:r>
    </w:p>
    <w:p w:rsidR="00EA1F31" w:rsidRPr="00BE46BF" w:rsidRDefault="00EA1F31" w:rsidP="00EA1F31">
      <w:pPr>
        <w:ind w:left="284"/>
        <w:jc w:val="both"/>
      </w:pPr>
    </w:p>
    <w:p w:rsidR="00EA1F31" w:rsidRPr="00BE46BF" w:rsidRDefault="00EA1F31" w:rsidP="001E72B7">
      <w:pPr>
        <w:numPr>
          <w:ilvl w:val="0"/>
          <w:numId w:val="10"/>
        </w:numPr>
        <w:tabs>
          <w:tab w:val="clear" w:pos="720"/>
          <w:tab w:val="num" w:pos="0"/>
        </w:tabs>
        <w:ind w:left="0" w:right="-143" w:firstLine="284"/>
        <w:jc w:val="both"/>
        <w:rPr>
          <w:b/>
          <w:lang w:eastAsia="ar-SA"/>
        </w:rPr>
      </w:pPr>
      <w:r w:rsidRPr="00BE46BF">
        <w:rPr>
          <w:lang w:eastAsia="zh-CN"/>
        </w:rPr>
        <w:t>Установить, что Правила, предусмотренные пунктом №1 настоящего постановления, не распространяются на инвестиционные проекты, реализуемые в соответствии с концессионными соглашениями</w:t>
      </w:r>
      <w:r w:rsidRPr="00BE46BF">
        <w:t xml:space="preserve">. </w:t>
      </w:r>
    </w:p>
    <w:p w:rsidR="00EA1F31" w:rsidRPr="00BE46BF" w:rsidRDefault="00EA1F31" w:rsidP="00EA1F31">
      <w:pPr>
        <w:ind w:right="-143"/>
        <w:jc w:val="both"/>
        <w:rPr>
          <w:b/>
          <w:lang w:eastAsia="ar-SA"/>
        </w:rPr>
      </w:pPr>
    </w:p>
    <w:p w:rsidR="00EA1F31" w:rsidRPr="00BE46BF" w:rsidRDefault="00EA1F31" w:rsidP="00EA1F31">
      <w:pPr>
        <w:autoSpaceDE w:val="0"/>
        <w:jc w:val="both"/>
        <w:rPr>
          <w:color w:val="000000"/>
          <w:spacing w:val="-4"/>
          <w:w w:val="101"/>
        </w:rPr>
      </w:pPr>
      <w:r w:rsidRPr="00BE46BF">
        <w:t xml:space="preserve">    </w:t>
      </w:r>
      <w:r w:rsidRPr="00BE46BF">
        <w:rPr>
          <w:color w:val="000000"/>
          <w:spacing w:val="-4"/>
          <w:w w:val="101"/>
        </w:rPr>
        <w:t>3.</w:t>
      </w:r>
      <w:proofErr w:type="gramStart"/>
      <w:r w:rsidRPr="00BE46BF">
        <w:rPr>
          <w:color w:val="000000"/>
          <w:spacing w:val="-4"/>
          <w:w w:val="101"/>
        </w:rPr>
        <w:t>Контроль за</w:t>
      </w:r>
      <w:proofErr w:type="gramEnd"/>
      <w:r w:rsidRPr="00BE46BF">
        <w:rPr>
          <w:color w:val="000000"/>
          <w:spacing w:val="-4"/>
          <w:w w:val="101"/>
        </w:rPr>
        <w:t xml:space="preserve"> исполнением настоящего постановления оставляю за собой.</w:t>
      </w:r>
    </w:p>
    <w:p w:rsidR="00EA1F31" w:rsidRPr="00BE46BF" w:rsidRDefault="00EA1F31" w:rsidP="00EA1F31">
      <w:pPr>
        <w:autoSpaceDE w:val="0"/>
        <w:jc w:val="both"/>
        <w:rPr>
          <w:color w:val="000000"/>
        </w:rPr>
      </w:pPr>
    </w:p>
    <w:p w:rsidR="00EA1F31" w:rsidRPr="00BE46BF" w:rsidRDefault="00EA1F31" w:rsidP="00EA1F31">
      <w:pPr>
        <w:autoSpaceDE w:val="0"/>
        <w:autoSpaceDN w:val="0"/>
        <w:adjustRightInd w:val="0"/>
        <w:jc w:val="both"/>
        <w:rPr>
          <w:color w:val="000000"/>
          <w:spacing w:val="-4"/>
          <w:w w:val="101"/>
        </w:rPr>
      </w:pPr>
      <w:r w:rsidRPr="00BE46BF">
        <w:t xml:space="preserve">    4.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BE46BF">
        <w:t>георгиевка</w:t>
      </w:r>
      <w:proofErr w:type="gramStart"/>
      <w:r w:rsidRPr="00BE46BF">
        <w:t>.р</w:t>
      </w:r>
      <w:proofErr w:type="gramEnd"/>
      <w:r w:rsidRPr="00BE46BF">
        <w:t>ус</w:t>
      </w:r>
      <w:proofErr w:type="spellEnd"/>
      <w:r w:rsidRPr="00BE46BF">
        <w:t>.</w:t>
      </w:r>
    </w:p>
    <w:p w:rsidR="00EA1F31" w:rsidRPr="00BE46BF" w:rsidRDefault="00EA1F31" w:rsidP="00EA1F31">
      <w:pPr>
        <w:tabs>
          <w:tab w:val="left" w:pos="142"/>
        </w:tabs>
        <w:jc w:val="both"/>
      </w:pPr>
    </w:p>
    <w:p w:rsidR="00EA1F31" w:rsidRPr="00BE46BF" w:rsidRDefault="00EA1F31" w:rsidP="00EA1F31">
      <w:pPr>
        <w:tabs>
          <w:tab w:val="left" w:pos="142"/>
        </w:tabs>
        <w:jc w:val="both"/>
      </w:pPr>
    </w:p>
    <w:p w:rsidR="00EA1F31" w:rsidRPr="00BE46BF" w:rsidRDefault="00EA1F31" w:rsidP="00EA1F31">
      <w:pPr>
        <w:tabs>
          <w:tab w:val="left" w:pos="142"/>
        </w:tabs>
        <w:jc w:val="both"/>
      </w:pPr>
      <w:r w:rsidRPr="00BE46BF">
        <w:t>Глава Георгиевского сельсовета                                                               С.В. Панарин</w:t>
      </w:r>
    </w:p>
    <w:p w:rsidR="00EA1F31" w:rsidRPr="00BE46BF" w:rsidRDefault="00EA1F31" w:rsidP="00EA1F31">
      <w:pPr>
        <w:jc w:val="both"/>
      </w:pPr>
    </w:p>
    <w:p w:rsidR="00EA1F31" w:rsidRPr="00BE46BF" w:rsidRDefault="00EA1F31" w:rsidP="00EA1F31">
      <w:pPr>
        <w:jc w:val="both"/>
      </w:pPr>
    </w:p>
    <w:p w:rsidR="00EA1F31" w:rsidRPr="00BE46BF" w:rsidRDefault="00EA1F31" w:rsidP="00EA1F31">
      <w:pPr>
        <w:jc w:val="right"/>
      </w:pPr>
      <w:r w:rsidRPr="00BE46BF">
        <w:t xml:space="preserve">Приложение </w:t>
      </w:r>
    </w:p>
    <w:p w:rsidR="00EA1F31" w:rsidRPr="00BE46BF" w:rsidRDefault="00EA1F31" w:rsidP="00EA1F31">
      <w:pPr>
        <w:jc w:val="right"/>
      </w:pPr>
      <w:r w:rsidRPr="00BE46BF">
        <w:t>к постановлению Администрации</w:t>
      </w:r>
    </w:p>
    <w:p w:rsidR="00EA1F31" w:rsidRPr="00BE46BF" w:rsidRDefault="00EA1F31" w:rsidP="00EA1F31">
      <w:pPr>
        <w:jc w:val="right"/>
      </w:pPr>
      <w:r w:rsidRPr="00BE46BF">
        <w:t>Георгиевского сельсовета</w:t>
      </w:r>
    </w:p>
    <w:p w:rsidR="00EA1F31" w:rsidRPr="00BE46BF" w:rsidRDefault="00EA1F31" w:rsidP="00EA1F31">
      <w:pPr>
        <w:jc w:val="right"/>
      </w:pPr>
      <w:r w:rsidRPr="00BE46BF">
        <w:t xml:space="preserve">от 24.04.2020 № 15-п </w:t>
      </w:r>
    </w:p>
    <w:p w:rsidR="00EA1F31" w:rsidRPr="00BE46BF" w:rsidRDefault="00EA1F31" w:rsidP="00EA1F31">
      <w:pPr>
        <w:jc w:val="both"/>
      </w:pPr>
    </w:p>
    <w:p w:rsidR="00EA1F31" w:rsidRPr="00BE46BF" w:rsidRDefault="00EA1F31" w:rsidP="00EA1F31">
      <w:pPr>
        <w:widowControl w:val="0"/>
        <w:suppressAutoHyphens/>
        <w:autoSpaceDE w:val="0"/>
        <w:spacing w:after="120"/>
        <w:jc w:val="center"/>
        <w:rPr>
          <w:color w:val="000000"/>
          <w:lang w:eastAsia="zh-CN"/>
        </w:rPr>
      </w:pPr>
      <w:r w:rsidRPr="00BE46BF">
        <w:rPr>
          <w:b/>
          <w:bCs/>
          <w:color w:val="000000"/>
          <w:lang w:eastAsia="zh-CN"/>
        </w:rPr>
        <w:t xml:space="preserve">Правила </w:t>
      </w:r>
      <w:r w:rsidRPr="00BE46BF">
        <w:rPr>
          <w:b/>
          <w:bCs/>
          <w:color w:val="000000"/>
          <w:lang w:eastAsia="zh-CN"/>
        </w:rPr>
        <w:br/>
        <w:t>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p>
    <w:p w:rsidR="00EA1F31" w:rsidRPr="00BE46BF" w:rsidRDefault="00EA1F31" w:rsidP="00EA1F31">
      <w:pPr>
        <w:widowControl w:val="0"/>
        <w:suppressAutoHyphens/>
        <w:autoSpaceDE w:val="0"/>
        <w:jc w:val="center"/>
        <w:rPr>
          <w:b/>
          <w:color w:val="000000"/>
          <w:lang w:eastAsia="zh-CN"/>
        </w:rPr>
      </w:pPr>
      <w:r w:rsidRPr="00BE46BF">
        <w:rPr>
          <w:color w:val="000000"/>
          <w:lang w:eastAsia="zh-CN"/>
        </w:rPr>
        <w:br/>
      </w:r>
      <w:r w:rsidRPr="00BE46BF">
        <w:rPr>
          <w:b/>
          <w:color w:val="000000"/>
          <w:lang w:eastAsia="zh-CN"/>
        </w:rPr>
        <w:t xml:space="preserve">I. Общие положения </w:t>
      </w:r>
    </w:p>
    <w:p w:rsidR="00EA1F31" w:rsidRPr="00BE46BF" w:rsidRDefault="00EA1F31" w:rsidP="001E72B7">
      <w:pPr>
        <w:keepNext/>
        <w:numPr>
          <w:ilvl w:val="3"/>
          <w:numId w:val="11"/>
        </w:numPr>
        <w:pBdr>
          <w:top w:val="none" w:sz="0" w:space="0" w:color="000000"/>
          <w:left w:val="none" w:sz="0" w:space="0" w:color="000000"/>
          <w:bottom w:val="none" w:sz="0" w:space="0" w:color="000000"/>
          <w:right w:val="none" w:sz="0" w:space="0" w:color="000000"/>
        </w:pBdr>
        <w:suppressAutoHyphens/>
        <w:ind w:left="0" w:firstLine="567"/>
        <w:jc w:val="both"/>
        <w:outlineLvl w:val="3"/>
        <w:rPr>
          <w:color w:val="000000"/>
          <w:lang w:eastAsia="zh-CN"/>
        </w:rPr>
      </w:pPr>
      <w:r w:rsidRPr="00BE46BF">
        <w:rPr>
          <w:bCs/>
          <w:color w:val="000000"/>
          <w:lang w:eastAsia="zh-CN"/>
        </w:rPr>
        <w:t>1</w:t>
      </w:r>
      <w:r w:rsidRPr="00BE46BF">
        <w:rPr>
          <w:rFonts w:eastAsia="Lucida Sans Unicode"/>
          <w:bCs/>
          <w:color w:val="000000"/>
          <w:lang w:eastAsia="zh-CN"/>
        </w:rPr>
        <w:t xml:space="preserve">. </w:t>
      </w:r>
      <w:proofErr w:type="gramStart"/>
      <w:r w:rsidRPr="00BE46BF">
        <w:rPr>
          <w:rFonts w:eastAsia="Lucida Sans Unicode"/>
          <w:bCs/>
          <w:color w:val="000000"/>
          <w:lang w:eastAsia="zh-CN"/>
        </w:rPr>
        <w:t xml:space="preserve">Настоящие Правила определяют порядок проведения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w:t>
      </w:r>
      <w:r w:rsidRPr="00BE46BF">
        <w:rPr>
          <w:rFonts w:eastAsia="Lucida Sans Unicode"/>
          <w:bCs/>
          <w:color w:val="000000"/>
          <w:lang w:eastAsia="zh-CN"/>
        </w:rPr>
        <w:lastRenderedPageBreak/>
        <w:t xml:space="preserve">приобретение объектов недвижимого имущества и (или) осуществление иных инвестиций в основной капитал, финансовое обеспечение которых полностью или частично осуществляется из местного бюджета, на предмет эффективности использования средств местного бюджета, направляемых на капитальные вложения (далее — проверка). </w:t>
      </w:r>
      <w:proofErr w:type="gramEnd"/>
    </w:p>
    <w:p w:rsidR="00EA1F31" w:rsidRPr="00BE46BF" w:rsidRDefault="00EA1F31" w:rsidP="001E72B7">
      <w:pPr>
        <w:keepNext/>
        <w:numPr>
          <w:ilvl w:val="5"/>
          <w:numId w:val="11"/>
        </w:numPr>
        <w:pBdr>
          <w:top w:val="none" w:sz="0" w:space="0" w:color="000000"/>
          <w:left w:val="none" w:sz="0" w:space="0" w:color="000000"/>
          <w:bottom w:val="none" w:sz="0" w:space="0" w:color="000000"/>
          <w:right w:val="none" w:sz="0" w:space="0" w:color="000000"/>
        </w:pBdr>
        <w:suppressAutoHyphens/>
        <w:ind w:left="0" w:firstLine="567"/>
        <w:jc w:val="both"/>
        <w:outlineLvl w:val="5"/>
        <w:rPr>
          <w:color w:val="000000"/>
          <w:lang w:eastAsia="zh-CN"/>
        </w:rPr>
      </w:pPr>
      <w:r w:rsidRPr="00BE46BF">
        <w:rPr>
          <w:rFonts w:eastAsia="PT Serif"/>
          <w:color w:val="000000"/>
          <w:lang w:eastAsia="zh-CN"/>
        </w:rPr>
        <w:t xml:space="preserve">2. </w:t>
      </w:r>
      <w:proofErr w:type="gramStart"/>
      <w:r w:rsidRPr="00BE46BF">
        <w:rPr>
          <w:rFonts w:eastAsia="PT Serif"/>
          <w:color w:val="000000"/>
          <w:lang w:eastAsia="zh-CN"/>
        </w:rPr>
        <w:t xml:space="preserve">Целью проведения проверки является оценка соответствия инвестиционного проекта установленным настоящими Правилами качественным и количественным критериям и предельному (минимальному) значению интегральной оценки эффективности использования средств местного бюджета, направляемых на капитальные вложения (далее - интегральная оценка) в целях реализации указанного проекта. </w:t>
      </w:r>
      <w:proofErr w:type="gramEnd"/>
    </w:p>
    <w:p w:rsidR="00EA1F31" w:rsidRPr="00BE46BF" w:rsidRDefault="00EA1F31" w:rsidP="001E72B7">
      <w:pPr>
        <w:keepNext/>
        <w:numPr>
          <w:ilvl w:val="7"/>
          <w:numId w:val="11"/>
        </w:numPr>
        <w:pBdr>
          <w:top w:val="none" w:sz="0" w:space="0" w:color="000000"/>
          <w:left w:val="none" w:sz="0" w:space="0" w:color="000000"/>
          <w:bottom w:val="none" w:sz="0" w:space="0" w:color="000000"/>
          <w:right w:val="none" w:sz="0" w:space="0" w:color="000000"/>
        </w:pBdr>
        <w:suppressAutoHyphens/>
        <w:ind w:left="0" w:firstLine="567"/>
        <w:jc w:val="both"/>
        <w:outlineLvl w:val="7"/>
        <w:rPr>
          <w:rFonts w:eastAsia="PT Serif"/>
          <w:color w:val="000000"/>
          <w:lang w:eastAsia="zh-CN"/>
        </w:rPr>
      </w:pPr>
      <w:r w:rsidRPr="00BE46BF">
        <w:rPr>
          <w:rFonts w:eastAsia="PT Serif"/>
          <w:color w:val="000000"/>
          <w:lang w:eastAsia="zh-CN"/>
        </w:rPr>
        <w:t>3. Проверка проводится для принятия в установленном законодательством Российской Федерации порядке решения о предоставлении средств местного бюджета:</w:t>
      </w:r>
    </w:p>
    <w:p w:rsidR="00EA1F31" w:rsidRPr="00BE46BF" w:rsidRDefault="00EA1F31" w:rsidP="00EA1F31">
      <w:pPr>
        <w:pBdr>
          <w:top w:val="none" w:sz="0" w:space="0" w:color="000000"/>
          <w:left w:val="none" w:sz="0" w:space="0" w:color="000000"/>
          <w:bottom w:val="none" w:sz="0" w:space="0" w:color="000000"/>
          <w:right w:val="none" w:sz="0" w:space="0" w:color="000000"/>
        </w:pBdr>
        <w:tabs>
          <w:tab w:val="num" w:pos="0"/>
        </w:tabs>
        <w:suppressAutoHyphens/>
        <w:ind w:firstLine="567"/>
        <w:jc w:val="both"/>
        <w:rPr>
          <w:rFonts w:eastAsia="PT Serif"/>
          <w:color w:val="000000"/>
          <w:lang w:eastAsia="zh-CN"/>
        </w:rPr>
      </w:pPr>
      <w:r w:rsidRPr="00BE46BF">
        <w:rPr>
          <w:rFonts w:eastAsia="PT Serif"/>
          <w:color w:val="000000"/>
          <w:lang w:eastAsia="zh-CN"/>
        </w:rPr>
        <w:t>а) для осуществления бюджетных инвестиций в объекты капитального строительства муниципальной собственности Георгиевского сельсовета, по которым:</w:t>
      </w:r>
    </w:p>
    <w:p w:rsidR="00EA1F31" w:rsidRPr="00BE46BF" w:rsidRDefault="00EA1F31" w:rsidP="00EA1F31">
      <w:pPr>
        <w:pBdr>
          <w:top w:val="none" w:sz="0" w:space="0" w:color="000000"/>
          <w:left w:val="none" w:sz="0" w:space="0" w:color="000000"/>
          <w:bottom w:val="none" w:sz="0" w:space="0" w:color="000000"/>
          <w:right w:val="none" w:sz="0" w:space="0" w:color="000000"/>
        </w:pBdr>
        <w:tabs>
          <w:tab w:val="num" w:pos="0"/>
        </w:tabs>
        <w:suppressAutoHyphens/>
        <w:ind w:firstLine="567"/>
        <w:jc w:val="both"/>
        <w:rPr>
          <w:color w:val="000000"/>
          <w:lang w:eastAsia="zh-CN"/>
        </w:rPr>
      </w:pPr>
      <w:r w:rsidRPr="00BE46BF">
        <w:rPr>
          <w:rFonts w:eastAsia="PT Serif"/>
          <w:color w:val="000000"/>
          <w:lang w:eastAsia="zh-CN"/>
        </w:rPr>
        <w:t xml:space="preserve">1) </w:t>
      </w:r>
      <w:r w:rsidRPr="00BE46BF">
        <w:rPr>
          <w:color w:val="000000"/>
          <w:lang w:eastAsia="zh-CN"/>
        </w:rPr>
        <w:t xml:space="preserve">для осуществления бюджетных инвестиций на приобретение объектов недвижимого имущества в </w:t>
      </w:r>
      <w:r w:rsidRPr="00BE46BF">
        <w:rPr>
          <w:rFonts w:eastAsia="PT Serif"/>
          <w:color w:val="000000"/>
          <w:lang w:eastAsia="zh-CN"/>
        </w:rPr>
        <w:t>муниципальную собственность Георгиевского сельсовета</w:t>
      </w:r>
      <w:r w:rsidRPr="00BE46BF">
        <w:rPr>
          <w:color w:val="000000"/>
          <w:lang w:eastAsia="zh-CN"/>
        </w:rPr>
        <w:t>;</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 xml:space="preserve">2) в виде субсидий муниципальным бюджетным учреждениям, муниципальным унитарным предприятиям на осуществление капитальных вложений в объекты капитального строительства </w:t>
      </w:r>
      <w:r w:rsidRPr="00BE46BF">
        <w:rPr>
          <w:rFonts w:eastAsia="PT Serif"/>
          <w:color w:val="000000"/>
          <w:lang w:eastAsia="zh-CN"/>
        </w:rPr>
        <w:t>муниципальной собственности Георгиевского сельсовета</w:t>
      </w:r>
      <w:r w:rsidRPr="00BE46BF">
        <w:rPr>
          <w:color w:val="000000"/>
          <w:lang w:eastAsia="zh-CN"/>
        </w:rPr>
        <w:t>, по которым:</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 подготовка (корректировка) проектной документации, проведение инженерных изысканий, выполняемых для подготовки такой проектной документации, на строительство, реконструкцию, в том числе с элементами реставрации, техническое перевооружение осуществляется с использованием средств местного бюджета;</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 проектная документация на строительство, реконструкцию, в том числе с элементами реставрации, и техническое перевооружение разработана, утверждена застройщиком (заказчиком) или будет разработана без использования средств местного бюджета;</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 xml:space="preserve">3) в виде субсидий муниципальным бюджетным учреждениям, муниципальным автономным учреждениям и муниципальным унитарным предприятиям на осуществление капитальных вложений на приобретение объектов недвижимого имущества в </w:t>
      </w:r>
      <w:r w:rsidRPr="00BE46BF">
        <w:rPr>
          <w:rFonts w:eastAsia="PT Serif"/>
          <w:color w:val="000000"/>
          <w:lang w:eastAsia="zh-CN"/>
        </w:rPr>
        <w:t>муниципальную собственность Георгиевского сельсовета</w:t>
      </w:r>
      <w:r w:rsidRPr="00BE46BF">
        <w:rPr>
          <w:color w:val="000000"/>
          <w:lang w:eastAsia="zh-CN"/>
        </w:rPr>
        <w:t>;</w:t>
      </w:r>
    </w:p>
    <w:p w:rsidR="00EA1F31" w:rsidRPr="00BE46BF" w:rsidRDefault="00EA1F31" w:rsidP="00EA1F31">
      <w:pPr>
        <w:tabs>
          <w:tab w:val="num" w:pos="0"/>
        </w:tabs>
        <w:suppressAutoHyphens/>
        <w:autoSpaceDE w:val="0"/>
        <w:ind w:firstLine="567"/>
        <w:jc w:val="both"/>
        <w:rPr>
          <w:color w:val="000000"/>
          <w:lang w:eastAsia="zh-CN"/>
        </w:rPr>
      </w:pPr>
      <w:proofErr w:type="gramStart"/>
      <w:r w:rsidRPr="00BE46BF">
        <w:rPr>
          <w:color w:val="000000"/>
          <w:lang w:eastAsia="zh-CN"/>
        </w:rPr>
        <w:t>б) для осуществления бюджетных инвестиций в объекты капитального строительства, находящиеся в собственности юридических лиц, не являющихся муниципальными учреждениями и муниципальными унитарными предприятиями (далее - организации), проектная документация на строительство, реконструкцию, в том числе с элементами реставрации, и техническое перевооружение которых подлежит разработке (разработана) без использования средств местного бюджета, а также на приобретение объектов недвижимого имущества в собственность указанных организаций;</w:t>
      </w:r>
      <w:proofErr w:type="gramEnd"/>
    </w:p>
    <w:p w:rsidR="00EA1F31" w:rsidRPr="00BE46BF" w:rsidRDefault="00EA1F31" w:rsidP="00EA1F31">
      <w:pPr>
        <w:tabs>
          <w:tab w:val="num" w:pos="0"/>
        </w:tabs>
        <w:suppressAutoHyphens/>
        <w:autoSpaceDE w:val="0"/>
        <w:ind w:firstLine="567"/>
        <w:jc w:val="both"/>
        <w:rPr>
          <w:color w:val="000000"/>
          <w:lang w:eastAsia="zh-CN"/>
        </w:rPr>
      </w:pPr>
      <w:proofErr w:type="gramStart"/>
      <w:r w:rsidRPr="00BE46BF">
        <w:rPr>
          <w:color w:val="000000"/>
          <w:lang w:eastAsia="zh-CN"/>
        </w:rPr>
        <w:t xml:space="preserve">в) в виде субсидий бюджетам Красноярского края, Канского района, на </w:t>
      </w:r>
      <w:proofErr w:type="spellStart"/>
      <w:r w:rsidRPr="00BE46BF">
        <w:rPr>
          <w:color w:val="000000"/>
          <w:lang w:eastAsia="zh-CN"/>
        </w:rPr>
        <w:t>софинансирование</w:t>
      </w:r>
      <w:proofErr w:type="spellEnd"/>
      <w:r w:rsidRPr="00BE46BF">
        <w:rPr>
          <w:color w:val="000000"/>
          <w:lang w:eastAsia="zh-CN"/>
        </w:rPr>
        <w:t xml:space="preserve"> капитальных вложений в объекты </w:t>
      </w:r>
      <w:r w:rsidRPr="00BE46BF">
        <w:rPr>
          <w:rFonts w:eastAsia="PT Serif"/>
          <w:color w:val="000000"/>
          <w:lang w:eastAsia="zh-CN"/>
        </w:rPr>
        <w:t xml:space="preserve">муниципальной собственности Георгиевского сельсовета </w:t>
      </w:r>
      <w:r w:rsidRPr="00BE46BF">
        <w:rPr>
          <w:color w:val="000000"/>
          <w:lang w:eastAsia="zh-CN"/>
        </w:rPr>
        <w:t xml:space="preserve">и (или) на предоставление соответствующих субсидий из бюджетов субъектов Российской Федерации местным бюджетам на </w:t>
      </w:r>
      <w:proofErr w:type="spellStart"/>
      <w:r w:rsidRPr="00BE46BF">
        <w:rPr>
          <w:color w:val="000000"/>
          <w:lang w:eastAsia="zh-CN"/>
        </w:rPr>
        <w:t>софинансирование</w:t>
      </w:r>
      <w:proofErr w:type="spellEnd"/>
      <w:r w:rsidRPr="00BE46BF">
        <w:rPr>
          <w:color w:val="000000"/>
          <w:lang w:eastAsia="zh-CN"/>
        </w:rPr>
        <w:t xml:space="preserve"> капитальных вложений в объекты капитального строительства муниципальной собственности, а также на </w:t>
      </w:r>
      <w:proofErr w:type="spellStart"/>
      <w:r w:rsidRPr="00BE46BF">
        <w:rPr>
          <w:color w:val="000000"/>
          <w:lang w:eastAsia="zh-CN"/>
        </w:rPr>
        <w:t>софинансирование</w:t>
      </w:r>
      <w:proofErr w:type="spellEnd"/>
      <w:r w:rsidRPr="00BE46BF">
        <w:rPr>
          <w:color w:val="000000"/>
          <w:lang w:eastAsia="zh-CN"/>
        </w:rPr>
        <w:t xml:space="preserve"> капитальных вложений на приобретение объектов недвижимого имущества в муниципальную собственность.</w:t>
      </w:r>
      <w:proofErr w:type="gramEnd"/>
    </w:p>
    <w:p w:rsidR="00EA1F31" w:rsidRPr="00BE46BF" w:rsidRDefault="00EA1F31" w:rsidP="00EA1F31">
      <w:pPr>
        <w:tabs>
          <w:tab w:val="num" w:pos="0"/>
        </w:tabs>
        <w:suppressAutoHyphens/>
        <w:ind w:firstLine="567"/>
        <w:jc w:val="both"/>
        <w:rPr>
          <w:color w:val="000000"/>
          <w:lang w:eastAsia="zh-CN"/>
        </w:rPr>
      </w:pPr>
      <w:r w:rsidRPr="00BE46BF">
        <w:rPr>
          <w:color w:val="000000"/>
          <w:lang w:eastAsia="zh-CN"/>
        </w:rPr>
        <w:t xml:space="preserve">4. </w:t>
      </w:r>
      <w:proofErr w:type="gramStart"/>
      <w:r w:rsidRPr="00BE46BF">
        <w:rPr>
          <w:color w:val="000000"/>
          <w:lang w:eastAsia="zh-CN"/>
        </w:rPr>
        <w:t xml:space="preserve">Проверка осуществляется в отношении инвестиционных проектов, указанных в пункте №1 настоящих Правил, в случае, если сметная стоимость или предполагаемая (предельная) стоимость объекта капитального строительства либо стоимость приобретения объекта недвижимого имущества (рассчитанная в ценах соответствующих лет) превышает ___________ рублей, а также по решениям Администрации </w:t>
      </w:r>
      <w:r w:rsidRPr="00BE46BF">
        <w:rPr>
          <w:rFonts w:eastAsia="PT Serif"/>
          <w:color w:val="000000"/>
          <w:lang w:eastAsia="zh-CN"/>
        </w:rPr>
        <w:t xml:space="preserve">Георгиевского сельсовета </w:t>
      </w:r>
      <w:r w:rsidRPr="00BE46BF">
        <w:rPr>
          <w:color w:val="000000"/>
          <w:lang w:eastAsia="zh-CN"/>
        </w:rPr>
        <w:t xml:space="preserve">независимо от сметной стоимости или предполагаемой (предельной) </w:t>
      </w:r>
      <w:r w:rsidRPr="00BE46BF">
        <w:rPr>
          <w:color w:val="000000"/>
          <w:lang w:eastAsia="zh-CN"/>
        </w:rPr>
        <w:lastRenderedPageBreak/>
        <w:t>стоимости объекта капитального строительства либо стоимости приобретения объекта недвижимого</w:t>
      </w:r>
      <w:proofErr w:type="gramEnd"/>
      <w:r w:rsidRPr="00BE46BF">
        <w:rPr>
          <w:color w:val="000000"/>
          <w:lang w:eastAsia="zh-CN"/>
        </w:rPr>
        <w:t xml:space="preserve"> имущества (</w:t>
      </w:r>
      <w:proofErr w:type="gramStart"/>
      <w:r w:rsidRPr="00BE46BF">
        <w:rPr>
          <w:color w:val="000000"/>
          <w:lang w:eastAsia="zh-CN"/>
        </w:rPr>
        <w:t>рассчитанной</w:t>
      </w:r>
      <w:proofErr w:type="gramEnd"/>
      <w:r w:rsidRPr="00BE46BF">
        <w:rPr>
          <w:color w:val="000000"/>
          <w:lang w:eastAsia="zh-CN"/>
        </w:rPr>
        <w:t xml:space="preserve"> в ценах соответствующих лет).</w:t>
      </w:r>
    </w:p>
    <w:p w:rsidR="00EA1F31" w:rsidRPr="00BE46BF" w:rsidRDefault="00EA1F31" w:rsidP="00EA1F31">
      <w:pPr>
        <w:widowControl w:val="0"/>
        <w:tabs>
          <w:tab w:val="num" w:pos="0"/>
        </w:tabs>
        <w:suppressAutoHyphens/>
        <w:autoSpaceDE w:val="0"/>
        <w:ind w:firstLine="567"/>
        <w:jc w:val="both"/>
        <w:rPr>
          <w:color w:val="000000"/>
          <w:lang w:eastAsia="zh-CN"/>
        </w:rPr>
      </w:pPr>
      <w:r w:rsidRPr="00BE46BF">
        <w:rPr>
          <w:color w:val="000000"/>
          <w:lang w:eastAsia="zh-CN"/>
        </w:rPr>
        <w:t xml:space="preserve">Проверка осуществляется Администрацией </w:t>
      </w:r>
      <w:r w:rsidRPr="00BE46BF">
        <w:rPr>
          <w:rFonts w:eastAsia="PT Serif"/>
          <w:color w:val="000000"/>
          <w:lang w:eastAsia="zh-CN"/>
        </w:rPr>
        <w:t xml:space="preserve">Георгиевского сельсовета </w:t>
      </w:r>
      <w:r w:rsidRPr="00BE46BF">
        <w:rPr>
          <w:color w:val="000000"/>
          <w:lang w:eastAsia="zh-CN"/>
        </w:rPr>
        <w:t xml:space="preserve">в соответствии с разработанной методикой оценки эффективности использования средств федерального бюджета, направляемых на капитальные вложения, утвержденной Приказом Министерства экономического развития Российской Федерации от 24 февраля 2009 г. </w:t>
      </w:r>
    </w:p>
    <w:p w:rsidR="00EA1F31" w:rsidRPr="00BE46BF" w:rsidRDefault="00EA1F31" w:rsidP="00EA1F31">
      <w:pPr>
        <w:widowControl w:val="0"/>
        <w:tabs>
          <w:tab w:val="num" w:pos="0"/>
        </w:tabs>
        <w:suppressAutoHyphens/>
        <w:autoSpaceDE w:val="0"/>
        <w:jc w:val="both"/>
        <w:rPr>
          <w:color w:val="000000"/>
          <w:lang w:eastAsia="zh-CN"/>
        </w:rPr>
      </w:pPr>
      <w:r w:rsidRPr="00BE46BF">
        <w:rPr>
          <w:color w:val="000000"/>
          <w:lang w:eastAsia="zh-CN"/>
        </w:rPr>
        <w:t xml:space="preserve">№ 58 «Об утверждении </w:t>
      </w:r>
      <w:proofErr w:type="gramStart"/>
      <w:r w:rsidRPr="00BE46BF">
        <w:rPr>
          <w:color w:val="000000"/>
          <w:lang w:eastAsia="zh-CN"/>
        </w:rPr>
        <w:t>Методики оценки эффективности использования средств федерального</w:t>
      </w:r>
      <w:proofErr w:type="gramEnd"/>
      <w:r w:rsidRPr="00BE46BF">
        <w:rPr>
          <w:color w:val="000000"/>
          <w:lang w:eastAsia="zh-CN"/>
        </w:rPr>
        <w:t xml:space="preserve"> бюджета, направляемых на капитальные вложения» (далее — методика).</w:t>
      </w:r>
    </w:p>
    <w:p w:rsidR="00EA1F31" w:rsidRPr="00BE46BF" w:rsidRDefault="00EA1F31" w:rsidP="00EA1F31">
      <w:pPr>
        <w:tabs>
          <w:tab w:val="num" w:pos="0"/>
        </w:tabs>
        <w:suppressAutoHyphens/>
        <w:ind w:firstLine="567"/>
        <w:jc w:val="both"/>
        <w:rPr>
          <w:color w:val="000000"/>
          <w:lang w:eastAsia="zh-CN"/>
        </w:rPr>
      </w:pPr>
      <w:proofErr w:type="gramStart"/>
      <w:r w:rsidRPr="00BE46BF">
        <w:rPr>
          <w:color w:val="000000"/>
          <w:lang w:eastAsia="zh-CN"/>
        </w:rPr>
        <w:t>Проверка осуществляется на основании исходных данных для расчета интегральной оценки и расчета интегральной оценки, проведенной муниципальным заказчиком - координатором (муниципальным заказчиком) муниципальных целевых программ для осуществления проверки инвестиционных проектов, включенных в проекты указанных программ, и предполагаемым главным распорядителем для осуществления проверки инвестиционных проектов, не включенных в муниципальные программы (далее - заявители), в соответствии с методикой.</w:t>
      </w:r>
      <w:proofErr w:type="gramEnd"/>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Интегральная оценка проводится в отношении инвестиционных проектов, указанных в пункте №1 настоящих Правил, независимо от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Результаты интегральной оценки, проведенной заявителем, и исходные данные для ее проведения представляются в Администрацию сельсовета для информации.</w:t>
      </w:r>
    </w:p>
    <w:p w:rsidR="00EA1F31" w:rsidRPr="00BE46BF" w:rsidRDefault="00EA1F31" w:rsidP="001E72B7">
      <w:pPr>
        <w:numPr>
          <w:ilvl w:val="0"/>
          <w:numId w:val="12"/>
        </w:numPr>
        <w:suppressAutoHyphens/>
        <w:autoSpaceDE w:val="0"/>
        <w:ind w:left="0" w:firstLine="567"/>
        <w:jc w:val="both"/>
        <w:rPr>
          <w:color w:val="000000"/>
          <w:lang w:eastAsia="zh-CN"/>
        </w:rPr>
      </w:pPr>
      <w:r w:rsidRPr="00BE46BF">
        <w:rPr>
          <w:color w:val="000000"/>
          <w:lang w:eastAsia="zh-CN"/>
        </w:rPr>
        <w:t>5. Плата за проведение проверки не взимается.</w:t>
      </w:r>
    </w:p>
    <w:p w:rsidR="00EA1F31" w:rsidRPr="00BE46BF" w:rsidRDefault="00EA1F31" w:rsidP="001E72B7">
      <w:pPr>
        <w:numPr>
          <w:ilvl w:val="1"/>
          <w:numId w:val="12"/>
        </w:numPr>
        <w:suppressAutoHyphens/>
        <w:autoSpaceDE w:val="0"/>
        <w:ind w:left="0" w:firstLine="567"/>
        <w:jc w:val="both"/>
        <w:rPr>
          <w:b/>
          <w:bCs/>
          <w:color w:val="000000"/>
          <w:lang w:eastAsia="zh-CN"/>
        </w:rPr>
      </w:pPr>
      <w:r w:rsidRPr="00BE46BF">
        <w:rPr>
          <w:color w:val="000000"/>
          <w:lang w:eastAsia="zh-CN"/>
        </w:rPr>
        <w:t xml:space="preserve">6. Администрация </w:t>
      </w:r>
      <w:r w:rsidRPr="00BE46BF">
        <w:rPr>
          <w:rFonts w:eastAsia="PT Serif"/>
          <w:color w:val="000000"/>
          <w:lang w:eastAsia="zh-CN"/>
        </w:rPr>
        <w:t xml:space="preserve">Георгиевского сельсовета </w:t>
      </w:r>
      <w:r w:rsidRPr="00BE46BF">
        <w:rPr>
          <w:color w:val="000000"/>
          <w:lang w:eastAsia="zh-CN"/>
        </w:rPr>
        <w:t>ведет в установленном им порядке реестр инвестиционных проектов, получивших положительное заключение об эффективности использования средств местного бюджета, направляемых на капитальные вложения.</w:t>
      </w:r>
    </w:p>
    <w:p w:rsidR="00EA1F31" w:rsidRPr="00BE46BF" w:rsidRDefault="00EA1F31" w:rsidP="00EA1F31">
      <w:pPr>
        <w:widowControl w:val="0"/>
        <w:suppressAutoHyphens/>
        <w:autoSpaceDE w:val="0"/>
        <w:ind w:left="720"/>
        <w:jc w:val="center"/>
        <w:rPr>
          <w:b/>
          <w:bCs/>
          <w:color w:val="000000"/>
          <w:lang w:eastAsia="zh-CN"/>
        </w:rPr>
      </w:pPr>
    </w:p>
    <w:p w:rsidR="00EA1F31" w:rsidRPr="00BE46BF" w:rsidRDefault="00EA1F31" w:rsidP="00EA1F31">
      <w:pPr>
        <w:widowControl w:val="0"/>
        <w:suppressAutoHyphens/>
        <w:autoSpaceDE w:val="0"/>
        <w:ind w:left="720"/>
        <w:jc w:val="center"/>
        <w:rPr>
          <w:b/>
          <w:bCs/>
          <w:color w:val="000000"/>
          <w:lang w:eastAsia="zh-CN"/>
        </w:rPr>
      </w:pPr>
      <w:r w:rsidRPr="00BE46BF">
        <w:rPr>
          <w:b/>
          <w:bCs/>
          <w:color w:val="000000"/>
          <w:lang w:eastAsia="zh-CN"/>
        </w:rPr>
        <w:t>ΙΙ. Критерии оценки эффективности использования средств местного бюджета, направляемых на капитальные вложения</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 xml:space="preserve">7. Проверка осуществляется на основе следующих качественных </w:t>
      </w:r>
      <w:proofErr w:type="gramStart"/>
      <w:r w:rsidRPr="00BE46BF">
        <w:rPr>
          <w:color w:val="000000"/>
          <w:lang w:eastAsia="zh-CN"/>
        </w:rPr>
        <w:t>критериев оценки эффективности использования средств местного</w:t>
      </w:r>
      <w:proofErr w:type="gramEnd"/>
      <w:r w:rsidRPr="00BE46BF">
        <w:rPr>
          <w:color w:val="000000"/>
          <w:lang w:eastAsia="zh-CN"/>
        </w:rPr>
        <w:t xml:space="preserve"> бюджета, направляемых на капитальные вложения (далее - качественные критерии):</w:t>
      </w:r>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color w:val="000000"/>
          <w:lang w:eastAsia="zh-CN"/>
        </w:rPr>
        <w:t>а)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rFonts w:eastAsia="PT Serif"/>
          <w:color w:val="000000"/>
          <w:lang w:eastAsia="zh-CN"/>
        </w:rPr>
        <w:t>б) соответствие цели инвестиционного проекта приоритетам и целям, определенным в прогнозах и программах социально-экономического развития Георгиевского сельсовета Канского района Красноярского края, муниципальных программах;</w:t>
      </w:r>
    </w:p>
    <w:p w:rsidR="00EA1F31" w:rsidRPr="00BE46BF" w:rsidRDefault="00EA1F31" w:rsidP="00EA1F31">
      <w:pPr>
        <w:tabs>
          <w:tab w:val="num" w:pos="0"/>
        </w:tabs>
        <w:suppressAutoHyphens/>
        <w:autoSpaceDE w:val="0"/>
        <w:ind w:firstLine="567"/>
        <w:jc w:val="both"/>
        <w:rPr>
          <w:color w:val="000000"/>
          <w:lang w:eastAsia="zh-CN"/>
        </w:rPr>
      </w:pPr>
      <w:r w:rsidRPr="00BE46BF">
        <w:rPr>
          <w:rFonts w:eastAsia="PT Serif"/>
          <w:color w:val="000000"/>
          <w:lang w:eastAsia="zh-CN"/>
        </w:rPr>
        <w:t>в) 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целевых программ, ведомственных целевых программ;</w:t>
      </w:r>
    </w:p>
    <w:p w:rsidR="00EA1F31" w:rsidRPr="00BE46BF" w:rsidRDefault="00EA1F31" w:rsidP="00EA1F31">
      <w:pPr>
        <w:widowControl w:val="0"/>
        <w:tabs>
          <w:tab w:val="num" w:pos="0"/>
        </w:tabs>
        <w:suppressAutoHyphens/>
        <w:autoSpaceDE w:val="0"/>
        <w:ind w:firstLine="567"/>
        <w:jc w:val="both"/>
        <w:rPr>
          <w:color w:val="000000"/>
          <w:lang w:eastAsia="zh-CN"/>
        </w:rPr>
      </w:pPr>
      <w:bookmarkStart w:id="77" w:name="block_1074"/>
      <w:bookmarkStart w:id="78" w:name="p_131291"/>
      <w:bookmarkEnd w:id="77"/>
      <w:bookmarkEnd w:id="78"/>
      <w:r w:rsidRPr="00BE46BF">
        <w:rPr>
          <w:color w:val="000000"/>
          <w:lang w:eastAsia="zh-CN"/>
        </w:rPr>
        <w:t xml:space="preserve">г) необходимость строительства, реконструкции, в том числе с элементами реставрации, и технического перевооружения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соответствующими муниципальными органами полномочий, отнесенных к предмету их ведения. Проверка по этому критерию в отношении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 а также обоснования выбора данного объекта недвижимого имущества, планируемого к приобретению (в случае приобретения конкретного объекта недвижимого имущества). </w:t>
      </w:r>
      <w:proofErr w:type="gramStart"/>
      <w:r w:rsidRPr="00BE46BF">
        <w:rPr>
          <w:color w:val="000000"/>
          <w:lang w:eastAsia="zh-CN"/>
        </w:rPr>
        <w:t xml:space="preserve">Кроме того, в случае приобретения объекта недвижимого имущества в муниципальную </w:t>
      </w:r>
      <w:r w:rsidRPr="00BE46BF">
        <w:rPr>
          <w:color w:val="000000"/>
          <w:lang w:eastAsia="zh-CN"/>
        </w:rPr>
        <w:lastRenderedPageBreak/>
        <w:t>собственность сельского поселения проверка по этому критерию также включает представление подтверждения отсутствия в казне сельского поселения объекта недвижимого имущества, пригодного для использования его в целях, для которых он приобретается, и обоснование нецелесообразности или невозможности получения такого объекта во владение и пользование по договору аренды;</w:t>
      </w:r>
      <w:proofErr w:type="gramEnd"/>
    </w:p>
    <w:p w:rsidR="00EA1F31" w:rsidRPr="00BE46BF" w:rsidRDefault="00EA1F31" w:rsidP="00EA1F31">
      <w:pPr>
        <w:tabs>
          <w:tab w:val="num" w:pos="0"/>
        </w:tabs>
        <w:suppressAutoHyphens/>
        <w:autoSpaceDE w:val="0"/>
        <w:ind w:firstLine="567"/>
        <w:jc w:val="both"/>
        <w:rPr>
          <w:color w:val="000000"/>
          <w:lang w:eastAsia="zh-CN"/>
        </w:rPr>
      </w:pPr>
      <w:proofErr w:type="spellStart"/>
      <w:r w:rsidRPr="00BE46BF">
        <w:rPr>
          <w:color w:val="000000"/>
          <w:lang w:eastAsia="zh-CN"/>
        </w:rPr>
        <w:t>д</w:t>
      </w:r>
      <w:proofErr w:type="spellEnd"/>
      <w:r w:rsidRPr="00BE46BF">
        <w:rPr>
          <w:color w:val="000000"/>
          <w:lang w:eastAsia="zh-CN"/>
        </w:rPr>
        <w:t>) отсутствие в достаточном объеме замещающей продукции (работ и услуг), производимой иными организациями;</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е) обоснование необходимости реализации инвестиционного проекта с привлечением средств местного бюджета;</w:t>
      </w:r>
    </w:p>
    <w:p w:rsidR="00EA1F31" w:rsidRPr="00BE46BF" w:rsidRDefault="00EA1F31" w:rsidP="00EA1F31">
      <w:pPr>
        <w:widowControl w:val="0"/>
        <w:tabs>
          <w:tab w:val="num" w:pos="0"/>
        </w:tabs>
        <w:suppressAutoHyphens/>
        <w:autoSpaceDE w:val="0"/>
        <w:ind w:firstLine="567"/>
        <w:jc w:val="both"/>
        <w:rPr>
          <w:color w:val="000000"/>
          <w:lang w:eastAsia="zh-CN"/>
        </w:rPr>
      </w:pPr>
      <w:bookmarkStart w:id="79" w:name="p_18315"/>
      <w:bookmarkEnd w:id="79"/>
      <w:proofErr w:type="gramStart"/>
      <w:r w:rsidRPr="00BE46BF">
        <w:rPr>
          <w:color w:val="000000"/>
          <w:lang w:eastAsia="zh-CN"/>
        </w:rPr>
        <w:t>ж) наличие муниципальных целевых программ, реализуемых за счет средств бюджета субъекта Российской Федерации (местных бюджетов), предусматривающих строительство, реконструкцию, в том числе  техническое перевооружение объектов капитального строительства муниципальной собственности либо приобретение объектов недвижимого имущества в муниципальную собственность, осуществляемых в рамках инвестиционных проектов, или решений органов местного самоуправления о строительстве, приобретении в муниципальную собственность объектов капитального строительства, объектов недвижимого имущества, содержащих сведения</w:t>
      </w:r>
      <w:proofErr w:type="gramEnd"/>
      <w:r w:rsidRPr="00BE46BF">
        <w:rPr>
          <w:color w:val="000000"/>
          <w:lang w:eastAsia="zh-CN"/>
        </w:rPr>
        <w:t xml:space="preserve">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w:t>
      </w:r>
    </w:p>
    <w:p w:rsidR="00EA1F31" w:rsidRPr="00BE46BF" w:rsidRDefault="00EA1F31" w:rsidP="00EA1F31">
      <w:pPr>
        <w:tabs>
          <w:tab w:val="num" w:pos="0"/>
        </w:tabs>
        <w:suppressAutoHyphens/>
        <w:autoSpaceDE w:val="0"/>
        <w:ind w:firstLine="567"/>
        <w:jc w:val="both"/>
        <w:rPr>
          <w:color w:val="000000"/>
          <w:lang w:eastAsia="zh-CN"/>
        </w:rPr>
      </w:pPr>
      <w:proofErr w:type="spellStart"/>
      <w:r w:rsidRPr="00BE46BF">
        <w:rPr>
          <w:color w:val="000000"/>
          <w:lang w:eastAsia="zh-CN"/>
        </w:rPr>
        <w:t>з</w:t>
      </w:r>
      <w:proofErr w:type="spellEnd"/>
      <w:r w:rsidRPr="00BE46BF">
        <w:rPr>
          <w:color w:val="000000"/>
          <w:lang w:eastAsia="zh-CN"/>
        </w:rPr>
        <w:t>)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EA1F31" w:rsidRPr="00BE46BF" w:rsidRDefault="00EA1F31" w:rsidP="00EA1F31">
      <w:pPr>
        <w:tabs>
          <w:tab w:val="num" w:pos="0"/>
        </w:tabs>
        <w:suppressAutoHyphens/>
        <w:autoSpaceDE w:val="0"/>
        <w:ind w:firstLine="567"/>
        <w:jc w:val="both"/>
        <w:rPr>
          <w:color w:val="000000"/>
          <w:lang w:eastAsia="zh-CN"/>
        </w:rPr>
      </w:pPr>
      <w:proofErr w:type="gramStart"/>
      <w:r w:rsidRPr="00BE46BF">
        <w:rPr>
          <w:color w:val="000000"/>
          <w:lang w:eastAsia="zh-CN"/>
        </w:rPr>
        <w:t xml:space="preserve">и)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указанных в абзаце третьем подпункта «а», </w:t>
      </w:r>
      <w:hyperlink r:id="rId31" w:anchor="/document/57416837/entry/103203" w:history="1">
        <w:r w:rsidRPr="00BE46BF">
          <w:rPr>
            <w:color w:val="000000"/>
            <w:lang w:eastAsia="zh-CN"/>
          </w:rPr>
          <w:t xml:space="preserve">абзаце третьем подпункта </w:t>
        </w:r>
      </w:hyperlink>
      <w:r w:rsidRPr="00BE46BF">
        <w:rPr>
          <w:color w:val="000000"/>
          <w:lang w:eastAsia="zh-CN"/>
        </w:rPr>
        <w:t xml:space="preserve">«2», </w:t>
      </w:r>
      <w:hyperlink r:id="rId32" w:anchor="/document/57416837/entry/1032" w:history="1">
        <w:r w:rsidRPr="00BE46BF">
          <w:rPr>
            <w:color w:val="000000"/>
            <w:lang w:eastAsia="zh-CN"/>
          </w:rPr>
          <w:t xml:space="preserve">подпунктах </w:t>
        </w:r>
      </w:hyperlink>
      <w:r w:rsidRPr="00BE46BF">
        <w:rPr>
          <w:color w:val="000000"/>
          <w:lang w:eastAsia="zh-CN"/>
        </w:rPr>
        <w:t xml:space="preserve">«б», и «в», </w:t>
      </w:r>
      <w:hyperlink r:id="rId33" w:anchor="/document/57416837/entry/1033" w:history="1">
        <w:r w:rsidRPr="00BE46BF">
          <w:rPr>
            <w:color w:val="000000"/>
            <w:lang w:eastAsia="zh-CN"/>
          </w:rPr>
          <w:t>пункта 3</w:t>
        </w:r>
      </w:hyperlink>
      <w:r w:rsidRPr="00BE46BF">
        <w:rPr>
          <w:color w:val="000000"/>
          <w:lang w:eastAsia="zh-CN"/>
        </w:rPr>
        <w:t xml:space="preserve"> настоящих Правил,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w:t>
      </w:r>
      <w:proofErr w:type="gramEnd"/>
      <w:r w:rsidRPr="00BE46BF">
        <w:rPr>
          <w:color w:val="000000"/>
          <w:lang w:eastAsia="zh-CN"/>
        </w:rPr>
        <w:t xml:space="preserve"> изысканий;</w:t>
      </w:r>
    </w:p>
    <w:p w:rsidR="00EA1F31" w:rsidRPr="00BE46BF" w:rsidRDefault="00EA1F31" w:rsidP="00EA1F31">
      <w:pPr>
        <w:pBdr>
          <w:top w:val="none" w:sz="0" w:space="0" w:color="000000"/>
          <w:left w:val="none" w:sz="0" w:space="0" w:color="000000"/>
          <w:bottom w:val="none" w:sz="0" w:space="0" w:color="000000"/>
          <w:right w:val="none" w:sz="0" w:space="0" w:color="000000"/>
        </w:pBdr>
        <w:tabs>
          <w:tab w:val="num" w:pos="0"/>
        </w:tabs>
        <w:suppressAutoHyphens/>
        <w:autoSpaceDE w:val="0"/>
        <w:ind w:firstLine="567"/>
        <w:jc w:val="both"/>
        <w:rPr>
          <w:color w:val="000000"/>
          <w:lang w:eastAsia="zh-CN"/>
        </w:rPr>
      </w:pPr>
      <w:r w:rsidRPr="00BE46BF">
        <w:rPr>
          <w:color w:val="000000"/>
          <w:lang w:eastAsia="zh-CN"/>
        </w:rPr>
        <w:t xml:space="preserve">к) обоснование невозможности или нецелесообразности применения </w:t>
      </w:r>
      <w:r w:rsidRPr="00BE46BF">
        <w:rPr>
          <w:iCs/>
          <w:color w:val="000000"/>
          <w:lang w:eastAsia="zh-CN"/>
        </w:rPr>
        <w:t xml:space="preserve">экономически эффективной </w:t>
      </w:r>
      <w:r w:rsidRPr="00BE46BF">
        <w:rPr>
          <w:color w:val="000000"/>
          <w:lang w:eastAsia="zh-CN"/>
        </w:rPr>
        <w:t xml:space="preserve">проектной документации </w:t>
      </w:r>
      <w:r w:rsidRPr="00BE46BF">
        <w:rPr>
          <w:iCs/>
          <w:color w:val="000000"/>
          <w:lang w:eastAsia="zh-CN"/>
        </w:rPr>
        <w:t xml:space="preserve">повторного использования </w:t>
      </w:r>
      <w:r w:rsidRPr="00BE46BF">
        <w:rPr>
          <w:color w:val="000000"/>
          <w:lang w:eastAsia="zh-CN"/>
        </w:rPr>
        <w:t xml:space="preserve">объекта капитального строительства, </w:t>
      </w:r>
      <w:r w:rsidRPr="00BE46BF">
        <w:rPr>
          <w:iCs/>
          <w:color w:val="000000"/>
          <w:lang w:eastAsia="zh-CN"/>
        </w:rPr>
        <w:t xml:space="preserve">аналогичного по назначению и </w:t>
      </w:r>
      <w:r w:rsidRPr="00BE46BF">
        <w:rPr>
          <w:color w:val="000000"/>
          <w:lang w:eastAsia="zh-CN"/>
        </w:rPr>
        <w:t xml:space="preserve">проектной </w:t>
      </w:r>
      <w:r w:rsidRPr="00BE46BF">
        <w:rPr>
          <w:iCs/>
          <w:color w:val="000000"/>
          <w:lang w:eastAsia="zh-CN"/>
        </w:rPr>
        <w:t xml:space="preserve">мощности, природным </w:t>
      </w:r>
      <w:r w:rsidRPr="00BE46BF">
        <w:rPr>
          <w:color w:val="000000"/>
          <w:lang w:eastAsia="zh-CN"/>
        </w:rPr>
        <w:t xml:space="preserve">и </w:t>
      </w:r>
      <w:r w:rsidRPr="00BE46BF">
        <w:rPr>
          <w:iCs/>
          <w:color w:val="000000"/>
          <w:lang w:eastAsia="zh-CN"/>
        </w:rPr>
        <w:t>иным условиям территории, на которой планируется осуществлять строительство</w:t>
      </w:r>
      <w:r w:rsidRPr="00BE46BF">
        <w:rPr>
          <w:color w:val="000000"/>
          <w:lang w:eastAsia="zh-CN"/>
        </w:rPr>
        <w:t>.</w:t>
      </w:r>
    </w:p>
    <w:p w:rsidR="00EA1F31" w:rsidRPr="00BE46BF" w:rsidRDefault="00EA1F31" w:rsidP="00EA1F31">
      <w:pPr>
        <w:widowControl w:val="0"/>
        <w:tabs>
          <w:tab w:val="num" w:pos="0"/>
        </w:tabs>
        <w:suppressAutoHyphens/>
        <w:autoSpaceDE w:val="0"/>
        <w:ind w:firstLine="567"/>
        <w:jc w:val="both"/>
        <w:rPr>
          <w:color w:val="000000"/>
          <w:lang w:eastAsia="zh-CN"/>
        </w:rPr>
      </w:pPr>
      <w:r w:rsidRPr="00BE46BF">
        <w:rPr>
          <w:color w:val="000000"/>
          <w:lang w:eastAsia="zh-CN"/>
        </w:rPr>
        <w:t>Качественные критерии, предусмотренные в подпунктах «и» и «</w:t>
      </w:r>
      <w:hyperlink r:id="rId34" w:anchor="/document/57416837/entry/1080" w:history="1">
        <w:proofErr w:type="gramStart"/>
        <w:r w:rsidRPr="00BE46BF">
          <w:rPr>
            <w:color w:val="000000"/>
            <w:lang w:eastAsia="zh-CN"/>
          </w:rPr>
          <w:t>к</w:t>
        </w:r>
        <w:proofErr w:type="gramEnd"/>
        <w:r w:rsidRPr="00BE46BF">
          <w:rPr>
            <w:color w:val="000000"/>
            <w:lang w:eastAsia="zh-CN"/>
          </w:rPr>
          <w:t xml:space="preserve">», пункта </w:t>
        </w:r>
      </w:hyperlink>
      <w:r w:rsidRPr="00BE46BF">
        <w:rPr>
          <w:color w:val="000000"/>
          <w:lang w:eastAsia="zh-CN"/>
        </w:rPr>
        <w:t>7 настоящих Правил, не применяются для случаев приобретения объектов недвижимого имущества.</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 xml:space="preserve">8. Инвестиционные проекты, соответствующие качественным критериям, подлежат дальнейшей проверке на основе следующих количественных </w:t>
      </w:r>
      <w:proofErr w:type="gramStart"/>
      <w:r w:rsidRPr="00BE46BF">
        <w:rPr>
          <w:color w:val="000000"/>
          <w:lang w:eastAsia="zh-CN"/>
        </w:rPr>
        <w:t>критериев оценки эффективности использования средств местного</w:t>
      </w:r>
      <w:proofErr w:type="gramEnd"/>
      <w:r w:rsidRPr="00BE46BF">
        <w:rPr>
          <w:color w:val="000000"/>
          <w:lang w:eastAsia="zh-CN"/>
        </w:rPr>
        <w:t xml:space="preserve"> бюджета, направляемых на капитальные вложения (далее - количественные критерии):</w:t>
      </w:r>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color w:val="000000"/>
          <w:lang w:eastAsia="zh-CN"/>
        </w:rPr>
        <w:t>а) значения количественных показателей (показателя) результатов реализации инвестиционного проекта;</w:t>
      </w:r>
    </w:p>
    <w:p w:rsidR="00EA1F31" w:rsidRPr="00BE46BF" w:rsidRDefault="00EA1F31" w:rsidP="00EA1F31">
      <w:pPr>
        <w:tabs>
          <w:tab w:val="num" w:pos="0"/>
        </w:tabs>
        <w:suppressAutoHyphens/>
        <w:autoSpaceDE w:val="0"/>
        <w:ind w:firstLine="567"/>
        <w:jc w:val="both"/>
        <w:rPr>
          <w:rFonts w:eastAsia="PT Serif"/>
          <w:color w:val="000000"/>
          <w:lang w:eastAsia="zh-CN"/>
        </w:rPr>
      </w:pPr>
      <w:proofErr w:type="gramStart"/>
      <w:r w:rsidRPr="00BE46BF">
        <w:rPr>
          <w:rFonts w:eastAsia="PT Serif"/>
          <w:color w:val="000000"/>
          <w:lang w:eastAsia="zh-CN"/>
        </w:rPr>
        <w:t>б) 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roofErr w:type="gramEnd"/>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rFonts w:eastAsia="PT Serif"/>
          <w:color w:val="000000"/>
          <w:lang w:eastAsia="zh-CN"/>
        </w:rPr>
        <w:lastRenderedPageBreak/>
        <w:t>г)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(услуг) в объеме, предусмотренном для обеспечения муниципальных нужд;</w:t>
      </w:r>
    </w:p>
    <w:p w:rsidR="00EA1F31" w:rsidRPr="00BE46BF" w:rsidRDefault="00EA1F31" w:rsidP="00EA1F31">
      <w:pPr>
        <w:tabs>
          <w:tab w:val="num" w:pos="0"/>
        </w:tabs>
        <w:suppressAutoHyphens/>
        <w:autoSpaceDE w:val="0"/>
        <w:ind w:firstLine="567"/>
        <w:jc w:val="both"/>
        <w:rPr>
          <w:rFonts w:eastAsia="PT Serif"/>
          <w:color w:val="000000"/>
          <w:lang w:eastAsia="zh-CN"/>
        </w:rPr>
      </w:pPr>
      <w:proofErr w:type="spellStart"/>
      <w:r w:rsidRPr="00BE46BF">
        <w:rPr>
          <w:rFonts w:eastAsia="PT Serif"/>
          <w:color w:val="000000"/>
          <w:lang w:eastAsia="zh-CN"/>
        </w:rPr>
        <w:t>д</w:t>
      </w:r>
      <w:proofErr w:type="spellEnd"/>
      <w:r w:rsidRPr="00BE46BF">
        <w:rPr>
          <w:rFonts w:eastAsia="PT Serif"/>
          <w:color w:val="000000"/>
          <w:lang w:eastAsia="zh-CN"/>
        </w:rPr>
        <w:t>) обеспечение планируемого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w:t>
      </w:r>
    </w:p>
    <w:p w:rsidR="00EA1F31" w:rsidRPr="00BE46BF" w:rsidRDefault="00EA1F31" w:rsidP="00EA1F31">
      <w:pPr>
        <w:tabs>
          <w:tab w:val="num" w:pos="0"/>
        </w:tabs>
        <w:suppressAutoHyphens/>
        <w:autoSpaceDE w:val="0"/>
        <w:ind w:firstLine="567"/>
        <w:jc w:val="both"/>
        <w:rPr>
          <w:color w:val="000000"/>
          <w:lang w:eastAsia="zh-CN"/>
        </w:rPr>
      </w:pPr>
      <w:r w:rsidRPr="00BE46BF">
        <w:rPr>
          <w:rFonts w:eastAsia="PT Serif"/>
          <w:color w:val="000000"/>
          <w:lang w:eastAsia="zh-CN"/>
        </w:rPr>
        <w:t xml:space="preserve">9. Проверка по качественному критерию, предусмотренному </w:t>
      </w:r>
      <w:r w:rsidRPr="00BE46BF">
        <w:rPr>
          <w:color w:val="000000"/>
          <w:lang w:eastAsia="zh-CN"/>
        </w:rPr>
        <w:t>подпунктом «</w:t>
      </w:r>
      <w:proofErr w:type="spellStart"/>
      <w:r w:rsidRPr="00BE46BF">
        <w:rPr>
          <w:color w:val="000000"/>
          <w:lang w:eastAsia="zh-CN"/>
        </w:rPr>
        <w:t>з</w:t>
      </w:r>
      <w:proofErr w:type="spellEnd"/>
      <w:r w:rsidRPr="00BE46BF">
        <w:rPr>
          <w:color w:val="000000"/>
          <w:lang w:eastAsia="zh-CN"/>
        </w:rPr>
        <w:t xml:space="preserve">» пункта 7 </w:t>
      </w:r>
      <w:r w:rsidRPr="00BE46BF">
        <w:rPr>
          <w:rFonts w:eastAsia="PT Serif"/>
          <w:color w:val="000000"/>
          <w:lang w:eastAsia="zh-CN"/>
        </w:rPr>
        <w:t>настоящих Правил, в отношении объектов капитального строительства осуществляется путем сравнения инвестиционных проектов с проектами-аналогами.</w:t>
      </w:r>
    </w:p>
    <w:p w:rsidR="00EA1F31" w:rsidRPr="00BE46BF" w:rsidRDefault="00EA1F31" w:rsidP="00EA1F31">
      <w:pPr>
        <w:widowControl w:val="0"/>
        <w:tabs>
          <w:tab w:val="num" w:pos="0"/>
        </w:tabs>
        <w:suppressAutoHyphens/>
        <w:autoSpaceDE w:val="0"/>
        <w:ind w:firstLine="567"/>
        <w:jc w:val="both"/>
        <w:rPr>
          <w:color w:val="000000"/>
          <w:lang w:eastAsia="zh-CN"/>
        </w:rPr>
      </w:pPr>
      <w:bookmarkStart w:id="80" w:name="block_1009"/>
      <w:bookmarkStart w:id="81" w:name="p_41"/>
      <w:bookmarkEnd w:id="80"/>
      <w:bookmarkEnd w:id="81"/>
      <w:r w:rsidRPr="00BE46BF">
        <w:rPr>
          <w:color w:val="000000"/>
          <w:lang w:eastAsia="zh-CN"/>
        </w:rPr>
        <w:t>Для проведения указанной проверки предполагаемый главный распорядитель средств местного бюджета (далее - главный распорядитель) представляет документально подтвержденные сведения о проектах-аналогах, реализуемых (или реализованных) в сельском поселении или муниципальном районе, или Красноярском крае по месту расположения земельного участка, на котором будет расположен (располагается) планируемый объект капитального строительства. При выборе проекта-аналога предполагаемый главный распорядитель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объемно-планировочным решениям.</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 xml:space="preserve">Проверка по качественному критерию, предусмотренному </w:t>
      </w:r>
      <w:hyperlink r:id="rId35" w:anchor="/document/57416837/entry/1078" w:history="1">
        <w:r w:rsidRPr="00BE46BF">
          <w:rPr>
            <w:color w:val="000000"/>
            <w:lang w:eastAsia="zh-CN"/>
          </w:rPr>
          <w:t>подпунктом «</w:t>
        </w:r>
        <w:proofErr w:type="spellStart"/>
        <w:r w:rsidRPr="00BE46BF">
          <w:rPr>
            <w:color w:val="000000"/>
            <w:lang w:eastAsia="zh-CN"/>
          </w:rPr>
          <w:t>з</w:t>
        </w:r>
        <w:proofErr w:type="spellEnd"/>
        <w:r w:rsidRPr="00BE46BF">
          <w:rPr>
            <w:color w:val="000000"/>
            <w:lang w:eastAsia="zh-CN"/>
          </w:rPr>
          <w:t xml:space="preserve">», пункта </w:t>
        </w:r>
      </w:hyperlink>
      <w:r w:rsidRPr="00BE46BF">
        <w:rPr>
          <w:color w:val="000000"/>
          <w:lang w:eastAsia="zh-CN"/>
        </w:rPr>
        <w:t>7 настоящих Правил, в отношении приобретаемых объектов недвижимого имущества осуществляется путем оценки обоснования необходимости 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w:t>
      </w:r>
    </w:p>
    <w:p w:rsidR="00EA1F31" w:rsidRPr="00BE46BF" w:rsidRDefault="00EA1F31" w:rsidP="00EA1F31">
      <w:pPr>
        <w:tabs>
          <w:tab w:val="num" w:pos="0"/>
        </w:tabs>
        <w:suppressAutoHyphens/>
        <w:ind w:firstLine="567"/>
        <w:jc w:val="both"/>
        <w:rPr>
          <w:color w:val="000000"/>
          <w:lang w:eastAsia="zh-CN"/>
        </w:rPr>
      </w:pPr>
      <w:r w:rsidRPr="00BE46BF">
        <w:rPr>
          <w:color w:val="000000"/>
          <w:lang w:eastAsia="zh-CN"/>
        </w:rPr>
        <w:t>Проверка по количественному критерию, предусмотренному подпунктом «б» пункта 8 настоящих Правил, объектов капитального строительства осуществляется путем сравнения стоимости инвестиционного проекта с проектами-аналогами, выбор которых осуществляется в порядке, предусмотренном абзацем вторым пункта 9 настоящих Правил.</w:t>
      </w:r>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color w:val="000000"/>
          <w:lang w:eastAsia="zh-CN"/>
        </w:rPr>
        <w:t>Проверка по количественному критерию, предусмотренному подпунктом «б» пункта 8 настоящих Правил, приобретаемых объектов недвижимого имущества осуществляется путем определения рыночной стоимости приобретаемого объекта недвижимого имущества, указанной в отчете об оценке данного объекта, составленном в порядке, предусмотренном законодательством Российской Федерации об оценочной деятельности.</w:t>
      </w:r>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rFonts w:eastAsia="PT Serif"/>
          <w:color w:val="000000"/>
          <w:lang w:eastAsia="zh-CN"/>
        </w:rPr>
        <w:t xml:space="preserve">10.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которая определяется </w:t>
      </w:r>
      <w:r w:rsidRPr="00BE46BF">
        <w:rPr>
          <w:color w:val="000000"/>
          <w:lang w:eastAsia="zh-CN"/>
        </w:rPr>
        <w:t>методикой</w:t>
      </w:r>
      <w:r w:rsidRPr="00BE46BF">
        <w:rPr>
          <w:rFonts w:eastAsia="PT Serif"/>
          <w:color w:val="000000"/>
          <w:lang w:eastAsia="zh-CN"/>
        </w:rPr>
        <w:t>.</w:t>
      </w:r>
    </w:p>
    <w:p w:rsidR="00EA1F31" w:rsidRPr="00BE46BF" w:rsidRDefault="00EA1F31" w:rsidP="00EA1F31">
      <w:pPr>
        <w:tabs>
          <w:tab w:val="num" w:pos="0"/>
        </w:tabs>
        <w:suppressAutoHyphens/>
        <w:autoSpaceDE w:val="0"/>
        <w:ind w:firstLine="567"/>
        <w:jc w:val="both"/>
        <w:rPr>
          <w:rFonts w:eastAsia="PT Serif"/>
          <w:b/>
          <w:bCs/>
          <w:color w:val="000000"/>
          <w:lang w:eastAsia="zh-CN"/>
        </w:rPr>
      </w:pPr>
    </w:p>
    <w:p w:rsidR="00EA1F31" w:rsidRPr="00BE46BF" w:rsidRDefault="00EA1F31" w:rsidP="00EA1F31">
      <w:pPr>
        <w:tabs>
          <w:tab w:val="num" w:pos="0"/>
        </w:tabs>
        <w:suppressAutoHyphens/>
        <w:autoSpaceDE w:val="0"/>
        <w:ind w:firstLine="567"/>
        <w:jc w:val="center"/>
        <w:rPr>
          <w:color w:val="000000"/>
          <w:lang w:eastAsia="zh-CN"/>
        </w:rPr>
      </w:pPr>
      <w:r w:rsidRPr="00BE46BF">
        <w:rPr>
          <w:rFonts w:eastAsia="PT Serif"/>
          <w:b/>
          <w:bCs/>
          <w:color w:val="000000"/>
          <w:lang w:eastAsia="zh-CN"/>
        </w:rPr>
        <w:t>III. Порядок проведения проверки инвестиционных проектов</w:t>
      </w:r>
    </w:p>
    <w:p w:rsidR="00EA1F31" w:rsidRPr="00BE46BF" w:rsidRDefault="00EA1F31" w:rsidP="00EA1F31">
      <w:pPr>
        <w:widowControl w:val="0"/>
        <w:tabs>
          <w:tab w:val="num" w:pos="0"/>
        </w:tabs>
        <w:suppressAutoHyphens/>
        <w:autoSpaceDE w:val="0"/>
        <w:ind w:firstLine="567"/>
        <w:jc w:val="both"/>
        <w:rPr>
          <w:color w:val="000000"/>
          <w:lang w:eastAsia="zh-CN"/>
        </w:rPr>
      </w:pPr>
      <w:r w:rsidRPr="00BE46BF">
        <w:rPr>
          <w:color w:val="000000"/>
          <w:lang w:eastAsia="zh-CN"/>
        </w:rPr>
        <w:t>11. Заявители представляют в Администрацию сельсовета подписанные руководителем заявителя (уполномоченным им на подписание должностным лицом) и заверенные печатью следующие документы:</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а) заявление на проведение проверки;</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 xml:space="preserve">б) паспорт инвестиционного проекта, заполненный по форме согласно Приложению № 1 </w:t>
      </w:r>
      <w:proofErr w:type="gramStart"/>
      <w:r w:rsidRPr="00BE46BF">
        <w:rPr>
          <w:color w:val="000000"/>
          <w:lang w:eastAsia="zh-CN"/>
        </w:rPr>
        <w:t>к</w:t>
      </w:r>
      <w:proofErr w:type="gramEnd"/>
      <w:r w:rsidRPr="00BE46BF">
        <w:rPr>
          <w:color w:val="000000"/>
          <w:lang w:eastAsia="zh-CN"/>
        </w:rPr>
        <w:t xml:space="preserve"> </w:t>
      </w:r>
      <w:proofErr w:type="gramStart"/>
      <w:r w:rsidRPr="00BE46BF">
        <w:rPr>
          <w:color w:val="000000"/>
          <w:lang w:eastAsia="zh-CN"/>
        </w:rPr>
        <w:t>Правила</w:t>
      </w:r>
      <w:proofErr w:type="gramEnd"/>
      <w:r w:rsidRPr="00BE46BF">
        <w:rPr>
          <w:color w:val="000000"/>
          <w:lang w:eastAsia="zh-CN"/>
        </w:rPr>
        <w:t xml:space="preserve"> 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lastRenderedPageBreak/>
        <w:t>в) обоснование экономической целесообразности, объема и сроков осуществления капитальных вложений в соответствии с пунктом 13 настоящих Правил, согласованное с субъектом бюджетного планирования</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г) задание на проектирование в соответствии с пунктом 14 настоящих Правил, согласованное с субъектом бюджетного планирования;</w:t>
      </w:r>
    </w:p>
    <w:p w:rsidR="00EA1F31" w:rsidRPr="00BE46BF" w:rsidRDefault="00EA1F31" w:rsidP="00EA1F31">
      <w:pPr>
        <w:tabs>
          <w:tab w:val="num" w:pos="0"/>
        </w:tabs>
        <w:suppressAutoHyphens/>
        <w:autoSpaceDE w:val="0"/>
        <w:ind w:firstLine="567"/>
        <w:jc w:val="both"/>
        <w:rPr>
          <w:color w:val="000000"/>
          <w:lang w:eastAsia="zh-CN"/>
        </w:rPr>
      </w:pPr>
      <w:proofErr w:type="spellStart"/>
      <w:r w:rsidRPr="00BE46BF">
        <w:rPr>
          <w:color w:val="000000"/>
          <w:lang w:eastAsia="zh-CN"/>
        </w:rPr>
        <w:t>д</w:t>
      </w:r>
      <w:proofErr w:type="spellEnd"/>
      <w:r w:rsidRPr="00BE46BF">
        <w:rPr>
          <w:color w:val="000000"/>
          <w:lang w:eastAsia="zh-CN"/>
        </w:rPr>
        <w:t>)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е) копия разрешения на строительство</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ж) копия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EA1F31" w:rsidRPr="00BE46BF" w:rsidRDefault="00EA1F31" w:rsidP="00EA1F31">
      <w:pPr>
        <w:widowControl w:val="0"/>
        <w:tabs>
          <w:tab w:val="num" w:pos="0"/>
        </w:tabs>
        <w:suppressAutoHyphens/>
        <w:autoSpaceDE w:val="0"/>
        <w:ind w:firstLine="567"/>
        <w:jc w:val="both"/>
        <w:rPr>
          <w:color w:val="000000"/>
          <w:lang w:eastAsia="zh-CN"/>
        </w:rPr>
      </w:pPr>
      <w:bookmarkStart w:id="82" w:name="p_16209"/>
      <w:bookmarkEnd w:id="82"/>
      <w:proofErr w:type="spellStart"/>
      <w:r w:rsidRPr="00BE46BF">
        <w:rPr>
          <w:color w:val="000000"/>
          <w:lang w:eastAsia="zh-CN"/>
        </w:rPr>
        <w:t>з</w:t>
      </w:r>
      <w:proofErr w:type="spellEnd"/>
      <w:r w:rsidRPr="00BE46BF">
        <w:rPr>
          <w:color w:val="000000"/>
          <w:lang w:eastAsia="zh-CN"/>
        </w:rPr>
        <w:t>) документальное подтверждение каждого участника реализации инвестиционного проекта об осуществлении финансирования (</w:t>
      </w:r>
      <w:proofErr w:type="spellStart"/>
      <w:r w:rsidRPr="00BE46BF">
        <w:rPr>
          <w:color w:val="000000"/>
          <w:lang w:eastAsia="zh-CN"/>
        </w:rPr>
        <w:t>софинансирования</w:t>
      </w:r>
      <w:proofErr w:type="spellEnd"/>
      <w:r w:rsidRPr="00BE46BF">
        <w:rPr>
          <w:color w:val="000000"/>
          <w:lang w:eastAsia="zh-CN"/>
        </w:rPr>
        <w:t>) этого проекта и намечаемом размере финансирования (</w:t>
      </w:r>
      <w:proofErr w:type="spellStart"/>
      <w:r w:rsidRPr="00BE46BF">
        <w:rPr>
          <w:color w:val="000000"/>
          <w:lang w:eastAsia="zh-CN"/>
        </w:rPr>
        <w:t>софинансирования</w:t>
      </w:r>
      <w:proofErr w:type="spellEnd"/>
      <w:r w:rsidRPr="00BE46BF">
        <w:rPr>
          <w:color w:val="000000"/>
          <w:lang w:eastAsia="zh-CN"/>
        </w:rPr>
        <w:t>);</w:t>
      </w:r>
    </w:p>
    <w:p w:rsidR="00EA1F31" w:rsidRPr="00BE46BF" w:rsidRDefault="00EA1F31" w:rsidP="00EA1F31">
      <w:pPr>
        <w:tabs>
          <w:tab w:val="num" w:pos="0"/>
        </w:tabs>
        <w:suppressAutoHyphens/>
        <w:autoSpaceDE w:val="0"/>
        <w:ind w:firstLine="567"/>
        <w:jc w:val="both"/>
        <w:rPr>
          <w:color w:val="000000"/>
          <w:lang w:eastAsia="zh-CN"/>
        </w:rPr>
      </w:pPr>
      <w:proofErr w:type="gramStart"/>
      <w:r w:rsidRPr="00BE46BF">
        <w:rPr>
          <w:color w:val="000000"/>
          <w:lang w:eastAsia="zh-CN"/>
        </w:rPr>
        <w:t>и) копия положительного заключения об эффективности использования средств бюджета субъекта Российской Федерации и (или) средств местных бюджетов, направляемых на реализацию инвестиционных проектов в целях создания объектов капитального строительства муниципальной собственности или приобретения объектов недвижимого имущества в муниципальную собственность, выданного по согласованию с федеральным органом исполнительной власти - главным распорядителем средств федерального бюджета высшим исполнительным органом государственной власти субъекта Российской Федерации, главой</w:t>
      </w:r>
      <w:proofErr w:type="gramEnd"/>
      <w:r w:rsidRPr="00BE46BF">
        <w:rPr>
          <w:color w:val="000000"/>
          <w:lang w:eastAsia="zh-CN"/>
        </w:rPr>
        <w:t xml:space="preserve"> местной администрации по результатам </w:t>
      </w:r>
      <w:proofErr w:type="gramStart"/>
      <w:r w:rsidRPr="00BE46BF">
        <w:rPr>
          <w:color w:val="000000"/>
          <w:lang w:eastAsia="zh-CN"/>
        </w:rPr>
        <w:t>проверки эффективности использования средств бюджета субъекта Российской Федерации</w:t>
      </w:r>
      <w:proofErr w:type="gramEnd"/>
      <w:r w:rsidRPr="00BE46BF">
        <w:rPr>
          <w:color w:val="000000"/>
          <w:lang w:eastAsia="zh-CN"/>
        </w:rPr>
        <w:t xml:space="preserve"> и (или) средств местных бюджетов, направляемых на реализацию инвестиционных проектов, в соответствии с методикой - в случае если предполагается </w:t>
      </w:r>
      <w:proofErr w:type="spellStart"/>
      <w:r w:rsidRPr="00BE46BF">
        <w:rPr>
          <w:color w:val="000000"/>
          <w:lang w:eastAsia="zh-CN"/>
        </w:rPr>
        <w:t>софинансирование</w:t>
      </w:r>
      <w:proofErr w:type="spellEnd"/>
      <w:r w:rsidRPr="00BE46BF">
        <w:rPr>
          <w:color w:val="000000"/>
          <w:lang w:eastAsia="zh-CN"/>
        </w:rPr>
        <w:t xml:space="preserve"> создания или приобретения таких объектов за счет средств бюджета разных уровней;</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к) исходные данные для расчета интегральной оценки, включая количественные показатели (показатель) планируемых результатов реализации инвестиционного проекта, и расчет интегральной оценки, проведенный заявителем в соответствии с методикой.</w:t>
      </w:r>
    </w:p>
    <w:p w:rsidR="00EA1F31" w:rsidRPr="00BE46BF" w:rsidRDefault="00EA1F31" w:rsidP="00EA1F31">
      <w:pPr>
        <w:widowControl w:val="0"/>
        <w:tabs>
          <w:tab w:val="num" w:pos="0"/>
        </w:tabs>
        <w:suppressAutoHyphens/>
        <w:autoSpaceDE w:val="0"/>
        <w:ind w:firstLine="567"/>
        <w:jc w:val="both"/>
        <w:rPr>
          <w:color w:val="000000"/>
          <w:lang w:eastAsia="zh-CN"/>
        </w:rPr>
      </w:pPr>
      <w:r w:rsidRPr="00BE46BF">
        <w:rPr>
          <w:color w:val="000000"/>
          <w:lang w:eastAsia="zh-CN"/>
        </w:rPr>
        <w:t xml:space="preserve">12. </w:t>
      </w:r>
      <w:proofErr w:type="gramStart"/>
      <w:r w:rsidRPr="00BE46BF">
        <w:rPr>
          <w:color w:val="000000"/>
          <w:lang w:eastAsia="zh-CN"/>
        </w:rPr>
        <w:t>Документы, указанные в подпунктах «</w:t>
      </w:r>
      <w:proofErr w:type="spellStart"/>
      <w:r w:rsidRPr="00BE46BF">
        <w:rPr>
          <w:color w:val="000000"/>
          <w:lang w:eastAsia="zh-CN"/>
        </w:rPr>
        <w:t>д</w:t>
      </w:r>
      <w:proofErr w:type="spellEnd"/>
      <w:r w:rsidRPr="00BE46BF">
        <w:rPr>
          <w:color w:val="000000"/>
          <w:lang w:eastAsia="zh-CN"/>
        </w:rPr>
        <w:t xml:space="preserve">» - «ж» пункта 11 настоящих Правил, не представляются в отношении инвестиционных проектов, по которым подготавливается решение либо о предоставлении средств местного бюджета 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местного бюджета на условиях </w:t>
      </w:r>
      <w:proofErr w:type="spellStart"/>
      <w:r w:rsidRPr="00BE46BF">
        <w:rPr>
          <w:color w:val="000000"/>
          <w:lang w:eastAsia="zh-CN"/>
        </w:rPr>
        <w:t>софинансирования</w:t>
      </w:r>
      <w:proofErr w:type="spellEnd"/>
      <w:r w:rsidRPr="00BE46BF">
        <w:rPr>
          <w:color w:val="000000"/>
          <w:lang w:eastAsia="zh-CN"/>
        </w:rPr>
        <w:t xml:space="preserve"> на реализацию инвестиционных проектов, проектная документация по которым будет разработана без</w:t>
      </w:r>
      <w:proofErr w:type="gramEnd"/>
      <w:r w:rsidRPr="00BE46BF">
        <w:rPr>
          <w:color w:val="000000"/>
          <w:lang w:eastAsia="zh-CN"/>
        </w:rPr>
        <w:t xml:space="preserve"> использования средств местного бюджета.</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Документы, указанные в подпунктах «г» - «ж» и «</w:t>
      </w:r>
      <w:hyperlink r:id="rId36" w:anchor="/document/57416837/entry/11181" w:history="1">
        <w:r w:rsidRPr="00BE46BF">
          <w:rPr>
            <w:color w:val="000000"/>
            <w:lang w:eastAsia="zh-CN"/>
          </w:rPr>
          <w:t xml:space="preserve">з.1» пункта </w:t>
        </w:r>
      </w:hyperlink>
      <w:r w:rsidRPr="00BE46BF">
        <w:rPr>
          <w:color w:val="000000"/>
          <w:lang w:eastAsia="zh-CN"/>
        </w:rPr>
        <w:t xml:space="preserve">11 настоящих Правил, не представляются в отношении инвестиционных проектов, по которым планируется приобретение объектов недвижимого имущества. </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13. Обоснование экономической целесообразности, объема и сроков осуществления капитальных вложений включает в себя:</w:t>
      </w:r>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color w:val="000000"/>
          <w:lang w:eastAsia="zh-CN"/>
        </w:rPr>
        <w:t>а) наименование и тип (инфраструктурный, инновационный и другие) инвестиционного проекта</w:t>
      </w:r>
      <w:r w:rsidRPr="00BE46BF">
        <w:rPr>
          <w:rFonts w:eastAsia="PT Serif"/>
          <w:color w:val="000000"/>
          <w:lang w:eastAsia="zh-CN"/>
        </w:rPr>
        <w:t>;</w:t>
      </w:r>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rFonts w:eastAsia="PT Serif"/>
          <w:color w:val="000000"/>
          <w:lang w:eastAsia="zh-CN"/>
        </w:rPr>
        <w:t>б) цель и задачи инвестиционного проекта;</w:t>
      </w:r>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rFonts w:eastAsia="PT Serif"/>
          <w:color w:val="000000"/>
          <w:lang w:eastAsia="zh-CN"/>
        </w:rPr>
        <w:t xml:space="preserve">в) краткое описание инвестиционного проекта, включая предварительные расчеты объемов капитальных вложений, а также обоснование выбора на вариантной основе основных технико-экономических характеристик объекта капитального строительства, определенных с учетом планируемых к применению технологий строительства, </w:t>
      </w:r>
      <w:r w:rsidRPr="00BE46BF">
        <w:rPr>
          <w:rFonts w:eastAsia="PT Serif"/>
          <w:color w:val="000000"/>
          <w:lang w:eastAsia="zh-CN"/>
        </w:rPr>
        <w:lastRenderedPageBreak/>
        <w:t>производственных технологий и эксплуатационных расходов на реализацию инвестиционного проекта в процессе жизненного цикла</w:t>
      </w:r>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rFonts w:eastAsia="PT Serif"/>
          <w:color w:val="000000"/>
          <w:lang w:eastAsia="zh-CN"/>
        </w:rPr>
        <w:t>г) источники и объемы финансового обеспечения инвестиционного проекта по годам его реализации;</w:t>
      </w:r>
    </w:p>
    <w:p w:rsidR="00EA1F31" w:rsidRPr="00BE46BF" w:rsidRDefault="00EA1F31" w:rsidP="00EA1F31">
      <w:pPr>
        <w:tabs>
          <w:tab w:val="num" w:pos="0"/>
        </w:tabs>
        <w:suppressAutoHyphens/>
        <w:autoSpaceDE w:val="0"/>
        <w:ind w:firstLine="567"/>
        <w:jc w:val="both"/>
        <w:rPr>
          <w:rFonts w:eastAsia="PT Serif"/>
          <w:color w:val="000000"/>
          <w:lang w:eastAsia="zh-CN"/>
        </w:rPr>
      </w:pPr>
      <w:proofErr w:type="spellStart"/>
      <w:r w:rsidRPr="00BE46BF">
        <w:rPr>
          <w:rFonts w:eastAsia="PT Serif"/>
          <w:color w:val="000000"/>
          <w:lang w:eastAsia="zh-CN"/>
        </w:rPr>
        <w:t>д</w:t>
      </w:r>
      <w:proofErr w:type="spellEnd"/>
      <w:r w:rsidRPr="00BE46BF">
        <w:rPr>
          <w:rFonts w:eastAsia="PT Serif"/>
          <w:color w:val="000000"/>
          <w:lang w:eastAsia="zh-CN"/>
        </w:rPr>
        <w:t>) срок подготовки и реализации инвестиционного проекта</w:t>
      </w:r>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rFonts w:eastAsia="PT Serif"/>
          <w:color w:val="000000"/>
          <w:lang w:eastAsia="zh-CN"/>
        </w:rPr>
        <w:t>е) обоснование необходимости привлечения средств федерального бюджета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rFonts w:eastAsia="PT Serif"/>
          <w:color w:val="000000"/>
          <w:lang w:eastAsia="zh-CN"/>
        </w:rPr>
        <w:t>ж)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(объекта недвижимого имущества);</w:t>
      </w:r>
    </w:p>
    <w:p w:rsidR="00EA1F31" w:rsidRPr="00BE46BF" w:rsidRDefault="00EA1F31" w:rsidP="00EA1F31">
      <w:pPr>
        <w:tabs>
          <w:tab w:val="num" w:pos="0"/>
        </w:tabs>
        <w:suppressAutoHyphens/>
        <w:autoSpaceDE w:val="0"/>
        <w:ind w:firstLine="567"/>
        <w:jc w:val="both"/>
        <w:rPr>
          <w:rFonts w:eastAsia="PT Serif"/>
          <w:color w:val="000000"/>
          <w:lang w:eastAsia="zh-CN"/>
        </w:rPr>
      </w:pPr>
      <w:proofErr w:type="spellStart"/>
      <w:r w:rsidRPr="00BE46BF">
        <w:rPr>
          <w:rFonts w:eastAsia="PT Serif"/>
          <w:color w:val="000000"/>
          <w:lang w:eastAsia="zh-CN"/>
        </w:rPr>
        <w:t>з</w:t>
      </w:r>
      <w:proofErr w:type="spellEnd"/>
      <w:r w:rsidRPr="00BE46BF">
        <w:rPr>
          <w:rFonts w:eastAsia="PT Serif"/>
          <w:color w:val="000000"/>
          <w:lang w:eastAsia="zh-CN"/>
        </w:rPr>
        <w:t>)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rFonts w:eastAsia="PT Serif"/>
          <w:color w:val="000000"/>
          <w:lang w:eastAsia="zh-CN"/>
        </w:rPr>
        <w:t>и)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rFonts w:eastAsia="PT Serif"/>
          <w:color w:val="000000"/>
          <w:lang w:eastAsia="zh-CN"/>
        </w:rPr>
        <w:t>14. Задание на проектирование объекта капитального строительства включает в себя:</w:t>
      </w:r>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rFonts w:eastAsia="PT Serif"/>
          <w:color w:val="000000"/>
          <w:lang w:eastAsia="zh-CN"/>
        </w:rPr>
        <w:t>а) общие данные (основание для проектирования, наименование объекта капитального строительства и вид строительства);</w:t>
      </w:r>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rFonts w:eastAsia="PT Serif"/>
          <w:color w:val="000000"/>
          <w:lang w:eastAsia="zh-CN"/>
        </w:rPr>
        <w:t>б) основные технико-экономические характеристики объекта капитального строительства, в том числе предельную стоимость строительства (реконструкции, в том числе с элементами реставрации, технического перевооружения) объекта капитального строительства;</w:t>
      </w:r>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rFonts w:eastAsia="PT Serif"/>
          <w:color w:val="000000"/>
          <w:lang w:eastAsia="zh-CN"/>
        </w:rPr>
        <w:t>в) возможность подготовки проектной документации применительно к отдельным этапам строительства;</w:t>
      </w:r>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rFonts w:eastAsia="PT Serif"/>
          <w:color w:val="000000"/>
          <w:lang w:eastAsia="zh-CN"/>
        </w:rPr>
        <w:t>г) срок и этапы строительства;</w:t>
      </w:r>
    </w:p>
    <w:p w:rsidR="00EA1F31" w:rsidRPr="00BE46BF" w:rsidRDefault="00EA1F31" w:rsidP="00EA1F31">
      <w:pPr>
        <w:tabs>
          <w:tab w:val="num" w:pos="0"/>
        </w:tabs>
        <w:suppressAutoHyphens/>
        <w:autoSpaceDE w:val="0"/>
        <w:ind w:firstLine="567"/>
        <w:jc w:val="both"/>
        <w:rPr>
          <w:rFonts w:eastAsia="PT Serif"/>
          <w:color w:val="000000"/>
          <w:lang w:eastAsia="zh-CN"/>
        </w:rPr>
      </w:pPr>
      <w:proofErr w:type="spellStart"/>
      <w:r w:rsidRPr="00BE46BF">
        <w:rPr>
          <w:rFonts w:eastAsia="PT Serif"/>
          <w:color w:val="000000"/>
          <w:lang w:eastAsia="zh-CN"/>
        </w:rPr>
        <w:t>д</w:t>
      </w:r>
      <w:proofErr w:type="spellEnd"/>
      <w:r w:rsidRPr="00BE46BF">
        <w:rPr>
          <w:rFonts w:eastAsia="PT Serif"/>
          <w:color w:val="000000"/>
          <w:lang w:eastAsia="zh-CN"/>
        </w:rPr>
        <w:t>) технические условия для подключения к сетям инженерно-технического обеспечения, а также основные требования технической эксплуатации и технического обслуживания;</w:t>
      </w:r>
    </w:p>
    <w:p w:rsidR="00EA1F31" w:rsidRPr="00BE46BF" w:rsidRDefault="00EA1F31" w:rsidP="00EA1F31">
      <w:pPr>
        <w:tabs>
          <w:tab w:val="num" w:pos="0"/>
        </w:tabs>
        <w:suppressAutoHyphens/>
        <w:autoSpaceDE w:val="0"/>
        <w:ind w:firstLine="567"/>
        <w:jc w:val="both"/>
        <w:rPr>
          <w:rFonts w:eastAsia="PT Serif"/>
          <w:color w:val="000000"/>
          <w:lang w:eastAsia="zh-CN"/>
        </w:rPr>
      </w:pPr>
      <w:proofErr w:type="gramStart"/>
      <w:r w:rsidRPr="00BE46BF">
        <w:rPr>
          <w:rFonts w:eastAsia="PT Serif"/>
          <w:color w:val="000000"/>
          <w:lang w:eastAsia="zh-CN"/>
        </w:rPr>
        <w:t>е) перечень конструкций и оборудования, предназначенных для создания объекта капитального строительства (фундаменты, стены, перекрытия, полы, кровли, проемы, отделка, внутренний дизайн, перечень материалов и другие);</w:t>
      </w:r>
      <w:proofErr w:type="gramEnd"/>
    </w:p>
    <w:p w:rsidR="00EA1F31" w:rsidRPr="00BE46BF" w:rsidRDefault="00EA1F31" w:rsidP="00EA1F31">
      <w:pPr>
        <w:tabs>
          <w:tab w:val="num" w:pos="0"/>
        </w:tabs>
        <w:suppressAutoHyphens/>
        <w:autoSpaceDE w:val="0"/>
        <w:ind w:firstLine="567"/>
        <w:jc w:val="both"/>
        <w:rPr>
          <w:rFonts w:eastAsia="PT Serif"/>
          <w:color w:val="000000"/>
          <w:lang w:eastAsia="zh-CN"/>
        </w:rPr>
      </w:pPr>
      <w:r w:rsidRPr="00BE46BF">
        <w:rPr>
          <w:rFonts w:eastAsia="PT Serif"/>
          <w:color w:val="000000"/>
          <w:lang w:eastAsia="zh-CN"/>
        </w:rPr>
        <w:t>ж) 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 по укрупненной номенклатуре;</w:t>
      </w:r>
    </w:p>
    <w:p w:rsidR="00EA1F31" w:rsidRPr="00BE46BF" w:rsidRDefault="00EA1F31" w:rsidP="00EA1F31">
      <w:pPr>
        <w:tabs>
          <w:tab w:val="num" w:pos="0"/>
        </w:tabs>
        <w:suppressAutoHyphens/>
        <w:autoSpaceDE w:val="0"/>
        <w:ind w:firstLine="567"/>
        <w:jc w:val="both"/>
        <w:rPr>
          <w:color w:val="000000"/>
          <w:lang w:eastAsia="zh-CN"/>
        </w:rPr>
      </w:pPr>
      <w:proofErr w:type="spellStart"/>
      <w:r w:rsidRPr="00BE46BF">
        <w:rPr>
          <w:rFonts w:eastAsia="PT Serif"/>
          <w:color w:val="000000"/>
          <w:lang w:eastAsia="zh-CN"/>
        </w:rPr>
        <w:t>з</w:t>
      </w:r>
      <w:proofErr w:type="spellEnd"/>
      <w:r w:rsidRPr="00BE46BF">
        <w:rPr>
          <w:rFonts w:eastAsia="PT Serif"/>
          <w:color w:val="000000"/>
          <w:lang w:eastAsia="zh-CN"/>
        </w:rPr>
        <w:t>) дополнительные данные (требования к защитным сооружениям, прочие условия).</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15. Основаниями для отказа в принятии документов для проведения проверки являются:</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а) непредставление полного комплекта документов, предусмотренных настоящими Правилами;</w:t>
      </w:r>
    </w:p>
    <w:p w:rsidR="00EA1F31" w:rsidRPr="00BE46BF" w:rsidRDefault="00EA1F31" w:rsidP="00EA1F31">
      <w:pPr>
        <w:widowControl w:val="0"/>
        <w:tabs>
          <w:tab w:val="num" w:pos="0"/>
        </w:tabs>
        <w:suppressAutoHyphens/>
        <w:autoSpaceDE w:val="0"/>
        <w:ind w:firstLine="567"/>
        <w:jc w:val="both"/>
        <w:rPr>
          <w:rFonts w:eastAsia="PT Serif"/>
          <w:color w:val="000000"/>
          <w:lang w:eastAsia="zh-CN"/>
        </w:rPr>
      </w:pPr>
      <w:bookmarkStart w:id="83" w:name="p_78"/>
      <w:bookmarkEnd w:id="83"/>
      <w:r w:rsidRPr="00BE46BF">
        <w:rPr>
          <w:color w:val="000000"/>
          <w:lang w:eastAsia="zh-CN"/>
        </w:rPr>
        <w:t>б) несоответствие паспорта инвестиционного проекта требованиям к его содержанию и заполнению;</w:t>
      </w:r>
    </w:p>
    <w:p w:rsidR="00EA1F31" w:rsidRPr="00BE46BF" w:rsidRDefault="00EA1F31" w:rsidP="00EA1F31">
      <w:pPr>
        <w:widowControl w:val="0"/>
        <w:tabs>
          <w:tab w:val="num" w:pos="0"/>
        </w:tabs>
        <w:suppressAutoHyphens/>
        <w:autoSpaceDE w:val="0"/>
        <w:ind w:firstLine="567"/>
        <w:jc w:val="both"/>
        <w:rPr>
          <w:color w:val="000000"/>
          <w:lang w:eastAsia="zh-CN"/>
        </w:rPr>
      </w:pPr>
      <w:r w:rsidRPr="00BE46BF">
        <w:rPr>
          <w:rFonts w:eastAsia="PT Serif"/>
          <w:color w:val="000000"/>
          <w:lang w:eastAsia="zh-CN"/>
        </w:rPr>
        <w:t>в) несоответствие числового значения интегральной оценки, рассчитанного заявителем, требованиям методики.</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16. В случае если недостатки в представленных документах можно устранить без отказа в их принятии, Администрация Георгиевского сельсовета устанавливает заявителю срок, не превышающий 30 дней, для устранения таких недостатков.</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lastRenderedPageBreak/>
        <w:t>17. Проведение проверки начинается после представления заявителем документов, предусмотренных пунктами 11 и 12 настоящих Правил, и завершается направлением (вручением) заявителю заключения об эффективности инвестиционного проекта.</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18. Проверка инвестиционного проекта, не соответствующего качественным критериям, на соответствие его количественным критериям и проверка правильности расчета заявителем интегральной оценки этого проекта не проводятся.</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19. Срок проведения проверки, подготовки и выдачи заключения не должен превышать 3 месяцев.</w:t>
      </w:r>
    </w:p>
    <w:p w:rsidR="00EA1F31" w:rsidRPr="00BE46BF" w:rsidRDefault="00EA1F31" w:rsidP="00EA1F31">
      <w:pPr>
        <w:tabs>
          <w:tab w:val="num" w:pos="0"/>
        </w:tabs>
        <w:suppressAutoHyphens/>
        <w:autoSpaceDE w:val="0"/>
        <w:ind w:firstLine="567"/>
        <w:jc w:val="both"/>
        <w:rPr>
          <w:color w:val="000000"/>
          <w:lang w:eastAsia="zh-CN"/>
        </w:rPr>
      </w:pPr>
    </w:p>
    <w:p w:rsidR="00EA1F31" w:rsidRPr="00BE46BF" w:rsidRDefault="00EA1F31" w:rsidP="00EA1F31">
      <w:pPr>
        <w:widowControl w:val="0"/>
        <w:tabs>
          <w:tab w:val="num" w:pos="0"/>
        </w:tabs>
        <w:suppressAutoHyphens/>
        <w:autoSpaceDE w:val="0"/>
        <w:ind w:left="360" w:firstLine="567"/>
        <w:jc w:val="center"/>
        <w:rPr>
          <w:color w:val="000000"/>
          <w:lang w:eastAsia="zh-CN"/>
        </w:rPr>
      </w:pPr>
      <w:r w:rsidRPr="00BE46BF">
        <w:rPr>
          <w:b/>
          <w:bCs/>
          <w:color w:val="000000"/>
          <w:lang w:eastAsia="zh-CN"/>
        </w:rPr>
        <w:t>IV. Выдача заключения об эффективности инвестиционного проекта</w:t>
      </w:r>
    </w:p>
    <w:p w:rsidR="00EA1F31" w:rsidRPr="00BE46BF" w:rsidRDefault="00EA1F31" w:rsidP="00EA1F31">
      <w:pPr>
        <w:tabs>
          <w:tab w:val="num" w:pos="0"/>
        </w:tabs>
        <w:suppressAutoHyphens/>
        <w:ind w:firstLine="567"/>
        <w:jc w:val="both"/>
        <w:rPr>
          <w:color w:val="000000"/>
          <w:lang w:eastAsia="zh-CN"/>
        </w:rPr>
      </w:pPr>
      <w:r w:rsidRPr="00BE46BF">
        <w:rPr>
          <w:color w:val="000000"/>
          <w:lang w:eastAsia="zh-CN"/>
        </w:rPr>
        <w:t>20. Результатом проверки является заключение Администрации Георгиевского сельсовета,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эффективности использования средств местного бюджета, направляемых на капитальные вложения согласно Приложению № 2 к Правилам 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21. Положительное заключение является обязательным документом, необходимым для принятия решения о предоставлении средств местного бюджета на реализацию этого инвестиционного проекта за счет средств местного бюджета.</w:t>
      </w:r>
    </w:p>
    <w:p w:rsidR="00EA1F31" w:rsidRPr="00BE46BF" w:rsidRDefault="00EA1F31" w:rsidP="00EA1F31">
      <w:pPr>
        <w:tabs>
          <w:tab w:val="num" w:pos="0"/>
        </w:tabs>
        <w:suppressAutoHyphens/>
        <w:autoSpaceDE w:val="0"/>
        <w:ind w:firstLine="567"/>
        <w:jc w:val="both"/>
        <w:rPr>
          <w:color w:val="000000"/>
          <w:lang w:eastAsia="zh-CN"/>
        </w:rPr>
      </w:pPr>
      <w:proofErr w:type="gramStart"/>
      <w:r w:rsidRPr="00BE46BF">
        <w:rPr>
          <w:color w:val="000000"/>
          <w:lang w:eastAsia="zh-CN"/>
        </w:rPr>
        <w:t>В случае если в ходе реализации инвестиционного проекта, в отношении которого имеется положительное заключение, увеличилась сметная стоимость (предполагаемая (предельная) стоимость) объекта капитального строительства или стоимость приобретаемого объекта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в соответствии с этим инвестиционным проектом, или изменились показатели, предусмотренные подпунктами «а» - «в» пункта 8 настоящих Правил</w:t>
      </w:r>
      <w:proofErr w:type="gramEnd"/>
      <w:r w:rsidRPr="00BE46BF">
        <w:rPr>
          <w:color w:val="000000"/>
          <w:lang w:eastAsia="zh-CN"/>
        </w:rPr>
        <w:t>, то в отношении таких проектов проводится повторная проверка в соответствии с настоящими Правилами.</w:t>
      </w:r>
    </w:p>
    <w:p w:rsidR="00EA1F31" w:rsidRPr="00BE46BF" w:rsidRDefault="00EA1F31" w:rsidP="00EA1F31">
      <w:pPr>
        <w:tabs>
          <w:tab w:val="num" w:pos="0"/>
        </w:tabs>
        <w:suppressAutoHyphens/>
        <w:ind w:firstLine="567"/>
        <w:jc w:val="both"/>
        <w:rPr>
          <w:color w:val="000000"/>
          <w:lang w:eastAsia="zh-CN"/>
        </w:rPr>
      </w:pPr>
      <w:r w:rsidRPr="00BE46BF">
        <w:rPr>
          <w:color w:val="000000"/>
          <w:lang w:eastAsia="zh-CN"/>
        </w:rPr>
        <w:t>22. Отрицательное заключение должно содержать мотивированные выводы о неэффективности использования средств местного бюджета,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Отрицательное заключение, полученное в соответствии с абзацем вторым пункта 21 настоящих Правил, является основанием для подготовки в установленном законодательством Российской Федерации порядке предложения об отмене ранее принятого решения о дальнейшем предоставлении средств из местного бюджета на реализацию инвестиционного проекта.</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23.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rsidR="00EA1F31" w:rsidRPr="00BE46BF" w:rsidRDefault="00EA1F31" w:rsidP="00EA1F31">
      <w:pPr>
        <w:tabs>
          <w:tab w:val="num" w:pos="0"/>
        </w:tabs>
        <w:suppressAutoHyphens/>
        <w:autoSpaceDE w:val="0"/>
        <w:ind w:firstLine="567"/>
        <w:jc w:val="both"/>
        <w:rPr>
          <w:color w:val="000000"/>
          <w:lang w:eastAsia="zh-CN"/>
        </w:rPr>
      </w:pPr>
      <w:r w:rsidRPr="00BE46BF">
        <w:rPr>
          <w:color w:val="000000"/>
          <w:lang w:eastAsia="zh-CN"/>
        </w:rPr>
        <w:t>24. Заключение подписывается Главой Георгиевского сельсовета или уполномоченным им должностным лицом.</w:t>
      </w:r>
    </w:p>
    <w:p w:rsidR="00824CAC" w:rsidRDefault="00824CAC" w:rsidP="00EA1F31">
      <w:pPr>
        <w:widowControl w:val="0"/>
        <w:suppressAutoHyphens/>
        <w:autoSpaceDE w:val="0"/>
        <w:jc w:val="right"/>
        <w:rPr>
          <w:bCs/>
          <w:color w:val="000000"/>
          <w:lang w:eastAsia="zh-CN"/>
        </w:rPr>
      </w:pPr>
    </w:p>
    <w:p w:rsidR="00824CAC" w:rsidRDefault="00824CAC" w:rsidP="00EA1F31">
      <w:pPr>
        <w:widowControl w:val="0"/>
        <w:suppressAutoHyphens/>
        <w:autoSpaceDE w:val="0"/>
        <w:jc w:val="right"/>
        <w:rPr>
          <w:bCs/>
          <w:color w:val="000000"/>
          <w:lang w:eastAsia="zh-CN"/>
        </w:rPr>
      </w:pPr>
    </w:p>
    <w:p w:rsidR="00824CAC" w:rsidRDefault="00824CAC" w:rsidP="00EA1F31">
      <w:pPr>
        <w:widowControl w:val="0"/>
        <w:suppressAutoHyphens/>
        <w:autoSpaceDE w:val="0"/>
        <w:jc w:val="right"/>
        <w:rPr>
          <w:bCs/>
          <w:color w:val="000000"/>
          <w:lang w:eastAsia="zh-CN"/>
        </w:rPr>
      </w:pPr>
    </w:p>
    <w:p w:rsidR="00824CAC" w:rsidRDefault="00824CAC" w:rsidP="00EA1F31">
      <w:pPr>
        <w:widowControl w:val="0"/>
        <w:suppressAutoHyphens/>
        <w:autoSpaceDE w:val="0"/>
        <w:jc w:val="right"/>
        <w:rPr>
          <w:bCs/>
          <w:color w:val="000000"/>
          <w:lang w:eastAsia="zh-CN"/>
        </w:rPr>
      </w:pPr>
    </w:p>
    <w:p w:rsidR="00824CAC" w:rsidRDefault="00824CAC" w:rsidP="00EA1F31">
      <w:pPr>
        <w:widowControl w:val="0"/>
        <w:suppressAutoHyphens/>
        <w:autoSpaceDE w:val="0"/>
        <w:jc w:val="right"/>
        <w:rPr>
          <w:bCs/>
          <w:color w:val="000000"/>
          <w:lang w:eastAsia="zh-CN"/>
        </w:rPr>
      </w:pPr>
    </w:p>
    <w:p w:rsidR="00824CAC" w:rsidRDefault="00824CAC" w:rsidP="00EA1F31">
      <w:pPr>
        <w:widowControl w:val="0"/>
        <w:suppressAutoHyphens/>
        <w:autoSpaceDE w:val="0"/>
        <w:jc w:val="right"/>
        <w:rPr>
          <w:bCs/>
          <w:color w:val="000000"/>
          <w:lang w:eastAsia="zh-CN"/>
        </w:rPr>
      </w:pPr>
    </w:p>
    <w:p w:rsidR="00824CAC" w:rsidRDefault="00824CAC" w:rsidP="00EA1F31">
      <w:pPr>
        <w:widowControl w:val="0"/>
        <w:suppressAutoHyphens/>
        <w:autoSpaceDE w:val="0"/>
        <w:jc w:val="right"/>
        <w:rPr>
          <w:bCs/>
          <w:color w:val="000000"/>
          <w:lang w:eastAsia="zh-CN"/>
        </w:rPr>
      </w:pPr>
    </w:p>
    <w:p w:rsidR="00824CAC" w:rsidRDefault="00824CAC" w:rsidP="00EA1F31">
      <w:pPr>
        <w:widowControl w:val="0"/>
        <w:suppressAutoHyphens/>
        <w:autoSpaceDE w:val="0"/>
        <w:jc w:val="right"/>
        <w:rPr>
          <w:bCs/>
          <w:color w:val="000000"/>
          <w:lang w:eastAsia="zh-CN"/>
        </w:rPr>
      </w:pPr>
    </w:p>
    <w:p w:rsidR="00EA1F31" w:rsidRPr="00BE46BF" w:rsidRDefault="00EA1F31" w:rsidP="00EA1F31">
      <w:pPr>
        <w:widowControl w:val="0"/>
        <w:suppressAutoHyphens/>
        <w:autoSpaceDE w:val="0"/>
        <w:jc w:val="right"/>
        <w:rPr>
          <w:bCs/>
          <w:color w:val="000000"/>
          <w:lang w:eastAsia="zh-CN"/>
        </w:rPr>
      </w:pPr>
      <w:r w:rsidRPr="00BE46BF">
        <w:rPr>
          <w:bCs/>
          <w:color w:val="000000"/>
          <w:lang w:eastAsia="zh-CN"/>
        </w:rPr>
        <w:lastRenderedPageBreak/>
        <w:t xml:space="preserve">Приложение №1 </w:t>
      </w:r>
    </w:p>
    <w:p w:rsidR="00EA1F31" w:rsidRPr="00BE46BF" w:rsidRDefault="00EA1F31" w:rsidP="00EA1F31">
      <w:pPr>
        <w:widowControl w:val="0"/>
        <w:suppressAutoHyphens/>
        <w:autoSpaceDE w:val="0"/>
        <w:jc w:val="right"/>
        <w:rPr>
          <w:bCs/>
          <w:color w:val="000000"/>
          <w:lang w:eastAsia="zh-CN"/>
        </w:rPr>
      </w:pPr>
      <w:r w:rsidRPr="00BE46BF">
        <w:rPr>
          <w:bCs/>
          <w:color w:val="000000"/>
          <w:lang w:eastAsia="zh-CN"/>
        </w:rPr>
        <w:t xml:space="preserve">к Правилам проведения проверки </w:t>
      </w:r>
      <w:proofErr w:type="gramStart"/>
      <w:r w:rsidRPr="00BE46BF">
        <w:rPr>
          <w:bCs/>
          <w:color w:val="000000"/>
          <w:lang w:eastAsia="zh-CN"/>
        </w:rPr>
        <w:t>инвестиционных</w:t>
      </w:r>
      <w:proofErr w:type="gramEnd"/>
      <w:r w:rsidRPr="00BE46BF">
        <w:rPr>
          <w:bCs/>
          <w:color w:val="000000"/>
          <w:lang w:eastAsia="zh-CN"/>
        </w:rPr>
        <w:t xml:space="preserve"> </w:t>
      </w:r>
    </w:p>
    <w:p w:rsidR="00EA1F31" w:rsidRPr="00BE46BF" w:rsidRDefault="00EA1F31" w:rsidP="00EA1F31">
      <w:pPr>
        <w:widowControl w:val="0"/>
        <w:suppressAutoHyphens/>
        <w:autoSpaceDE w:val="0"/>
        <w:jc w:val="right"/>
        <w:rPr>
          <w:bCs/>
          <w:color w:val="000000"/>
          <w:lang w:eastAsia="zh-CN"/>
        </w:rPr>
      </w:pPr>
      <w:r w:rsidRPr="00BE46BF">
        <w:rPr>
          <w:bCs/>
          <w:color w:val="000000"/>
          <w:lang w:eastAsia="zh-CN"/>
        </w:rPr>
        <w:t xml:space="preserve">проектов на предмет эффективности использования </w:t>
      </w:r>
    </w:p>
    <w:p w:rsidR="00EA1F31" w:rsidRPr="00BE46BF" w:rsidRDefault="00EA1F31" w:rsidP="00EA1F31">
      <w:pPr>
        <w:widowControl w:val="0"/>
        <w:suppressAutoHyphens/>
        <w:autoSpaceDE w:val="0"/>
        <w:jc w:val="right"/>
        <w:rPr>
          <w:bCs/>
          <w:color w:val="000000"/>
          <w:lang w:eastAsia="zh-CN"/>
        </w:rPr>
      </w:pPr>
      <w:r w:rsidRPr="00BE46BF">
        <w:rPr>
          <w:bCs/>
          <w:color w:val="000000"/>
          <w:lang w:eastAsia="zh-CN"/>
        </w:rPr>
        <w:t xml:space="preserve">средств местного бюджета, направляемых </w:t>
      </w:r>
    </w:p>
    <w:p w:rsidR="00EA1F31" w:rsidRPr="00BE46BF" w:rsidRDefault="00EA1F31" w:rsidP="00EA1F31">
      <w:pPr>
        <w:widowControl w:val="0"/>
        <w:suppressAutoHyphens/>
        <w:autoSpaceDE w:val="0"/>
        <w:jc w:val="right"/>
        <w:rPr>
          <w:bCs/>
          <w:lang w:eastAsia="zh-CN"/>
        </w:rPr>
      </w:pPr>
      <w:r w:rsidRPr="00BE46BF">
        <w:rPr>
          <w:bCs/>
          <w:color w:val="000000"/>
          <w:lang w:eastAsia="zh-CN"/>
        </w:rPr>
        <w:t>на капитальные вложения</w:t>
      </w:r>
    </w:p>
    <w:p w:rsidR="00EA1F31" w:rsidRPr="00BE46BF" w:rsidRDefault="00EA1F31" w:rsidP="00EA1F31">
      <w:pPr>
        <w:widowControl w:val="0"/>
        <w:suppressAutoHyphens/>
        <w:autoSpaceDE w:val="0"/>
        <w:jc w:val="right"/>
        <w:rPr>
          <w:b/>
          <w:bCs/>
          <w:lang w:eastAsia="zh-CN"/>
        </w:rPr>
      </w:pPr>
    </w:p>
    <w:p w:rsidR="00EA1F31" w:rsidRPr="00BE46BF" w:rsidRDefault="00EA1F31" w:rsidP="00EA1F31">
      <w:pPr>
        <w:widowControl w:val="0"/>
        <w:suppressAutoHyphens/>
        <w:autoSpaceDE w:val="0"/>
        <w:jc w:val="center"/>
        <w:rPr>
          <w:b/>
          <w:bCs/>
          <w:lang w:eastAsia="zh-CN"/>
        </w:rPr>
      </w:pPr>
    </w:p>
    <w:p w:rsidR="00EA1F31" w:rsidRPr="00BE46BF" w:rsidRDefault="00EA1F31" w:rsidP="00EA1F31">
      <w:pPr>
        <w:suppressAutoHyphens/>
        <w:autoSpaceDE w:val="0"/>
        <w:jc w:val="center"/>
        <w:rPr>
          <w:rFonts w:eastAsia="Times New Roman CYR"/>
          <w:b/>
          <w:bCs/>
          <w:color w:val="000000"/>
          <w:lang w:eastAsia="zh-CN"/>
        </w:rPr>
      </w:pPr>
      <w:r w:rsidRPr="00BE46BF">
        <w:rPr>
          <w:rFonts w:eastAsia="Times New Roman CYR"/>
          <w:b/>
          <w:bCs/>
          <w:color w:val="000000"/>
          <w:lang w:eastAsia="zh-CN"/>
        </w:rPr>
        <w:t>Паспорт</w:t>
      </w:r>
    </w:p>
    <w:p w:rsidR="00EA1F31" w:rsidRPr="00BE46BF" w:rsidRDefault="00EA1F31" w:rsidP="00EA1F31">
      <w:pPr>
        <w:suppressAutoHyphens/>
        <w:autoSpaceDE w:val="0"/>
        <w:jc w:val="center"/>
        <w:rPr>
          <w:rFonts w:eastAsia="Times New Roman CYR"/>
          <w:b/>
          <w:bCs/>
          <w:color w:val="000000"/>
          <w:lang w:eastAsia="zh-CN"/>
        </w:rPr>
      </w:pPr>
      <w:r w:rsidRPr="00BE46BF">
        <w:rPr>
          <w:rFonts w:eastAsia="Times New Roman CYR"/>
          <w:b/>
          <w:bCs/>
          <w:color w:val="000000"/>
          <w:lang w:eastAsia="zh-CN"/>
        </w:rPr>
        <w:t>инвестиционного проекта, представляемого для проведения</w:t>
      </w:r>
    </w:p>
    <w:p w:rsidR="00EA1F31" w:rsidRPr="00BE46BF" w:rsidRDefault="00EA1F31" w:rsidP="00EA1F31">
      <w:pPr>
        <w:suppressAutoHyphens/>
        <w:autoSpaceDE w:val="0"/>
        <w:jc w:val="center"/>
        <w:rPr>
          <w:rFonts w:eastAsia="Times New Roman CYR"/>
          <w:b/>
          <w:bCs/>
          <w:color w:val="000000"/>
          <w:lang w:eastAsia="zh-CN"/>
        </w:rPr>
      </w:pPr>
      <w:r w:rsidRPr="00BE46BF">
        <w:rPr>
          <w:rFonts w:eastAsia="Times New Roman CYR"/>
          <w:b/>
          <w:bCs/>
          <w:color w:val="000000"/>
          <w:lang w:eastAsia="zh-CN"/>
        </w:rPr>
        <w:t>проверки инвестиционных проектов на предмет эффективности</w:t>
      </w:r>
    </w:p>
    <w:p w:rsidR="00EA1F31" w:rsidRPr="00BE46BF" w:rsidRDefault="00EA1F31" w:rsidP="00EA1F31">
      <w:pPr>
        <w:suppressAutoHyphens/>
        <w:autoSpaceDE w:val="0"/>
        <w:jc w:val="center"/>
        <w:rPr>
          <w:rFonts w:eastAsia="Times New Roman CYR"/>
          <w:b/>
          <w:bCs/>
          <w:color w:val="000000"/>
          <w:lang w:eastAsia="zh-CN"/>
        </w:rPr>
      </w:pPr>
      <w:r w:rsidRPr="00BE46BF">
        <w:rPr>
          <w:rFonts w:eastAsia="Times New Roman CYR"/>
          <w:b/>
          <w:bCs/>
          <w:color w:val="000000"/>
          <w:lang w:eastAsia="zh-CN"/>
        </w:rPr>
        <w:t>использования средств местного бюджета, направляемых</w:t>
      </w:r>
    </w:p>
    <w:p w:rsidR="00EA1F31" w:rsidRPr="00BE46BF" w:rsidRDefault="00EA1F31" w:rsidP="00EA1F31">
      <w:pPr>
        <w:suppressAutoHyphens/>
        <w:autoSpaceDE w:val="0"/>
        <w:jc w:val="center"/>
        <w:rPr>
          <w:rFonts w:eastAsia="Times New Roman CYR"/>
          <w:color w:val="000000"/>
          <w:lang w:eastAsia="zh-CN"/>
        </w:rPr>
      </w:pPr>
      <w:r w:rsidRPr="00BE46BF">
        <w:rPr>
          <w:rFonts w:eastAsia="Times New Roman CYR"/>
          <w:b/>
          <w:bCs/>
          <w:color w:val="000000"/>
          <w:lang w:eastAsia="zh-CN"/>
        </w:rPr>
        <w:t>на капитальные вложения</w:t>
      </w:r>
    </w:p>
    <w:tbl>
      <w:tblPr>
        <w:tblW w:w="9635" w:type="dxa"/>
        <w:tblInd w:w="14" w:type="dxa"/>
        <w:tblLayout w:type="fixed"/>
        <w:tblCellMar>
          <w:left w:w="10" w:type="dxa"/>
          <w:right w:w="10" w:type="dxa"/>
        </w:tblCellMar>
        <w:tblLook w:val="0000"/>
      </w:tblPr>
      <w:tblGrid>
        <w:gridCol w:w="3626"/>
        <w:gridCol w:w="980"/>
        <w:gridCol w:w="238"/>
        <w:gridCol w:w="4791"/>
      </w:tblGrid>
      <w:tr w:rsidR="00EA1F31" w:rsidRPr="00BE46BF" w:rsidTr="008200D3">
        <w:trPr>
          <w:trHeight w:val="240"/>
        </w:trPr>
        <w:tc>
          <w:tcPr>
            <w:tcW w:w="4606" w:type="dxa"/>
            <w:gridSpan w:val="2"/>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1. Наименование инвестиционного проекта</w:t>
            </w:r>
          </w:p>
        </w:tc>
        <w:tc>
          <w:tcPr>
            <w:tcW w:w="5029" w:type="dxa"/>
            <w:gridSpan w:val="2"/>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r w:rsidR="00EA1F31" w:rsidRPr="00BE46BF" w:rsidTr="008200D3">
        <w:trPr>
          <w:trHeight w:val="240"/>
        </w:trPr>
        <w:tc>
          <w:tcPr>
            <w:tcW w:w="3626" w:type="dxa"/>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2. Цель инвестиционного проекта</w:t>
            </w:r>
          </w:p>
        </w:tc>
        <w:tc>
          <w:tcPr>
            <w:tcW w:w="6009" w:type="dxa"/>
            <w:gridSpan w:val="3"/>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r w:rsidR="00EA1F31" w:rsidRPr="00BE46BF" w:rsidTr="008200D3">
        <w:trPr>
          <w:trHeight w:val="240"/>
        </w:trPr>
        <w:tc>
          <w:tcPr>
            <w:tcW w:w="4844" w:type="dxa"/>
            <w:gridSpan w:val="3"/>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3. Срок реализации инвестиционного проекта</w:t>
            </w:r>
          </w:p>
        </w:tc>
        <w:tc>
          <w:tcPr>
            <w:tcW w:w="4791"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bl>
    <w:p w:rsidR="00EA1F31" w:rsidRPr="00BE46BF" w:rsidRDefault="00EA1F31" w:rsidP="00EA1F31">
      <w:pPr>
        <w:suppressAutoHyphens/>
        <w:autoSpaceDE w:val="0"/>
        <w:jc w:val="both"/>
        <w:rPr>
          <w:rFonts w:eastAsia="Times New Roman CYR"/>
          <w:color w:val="000000"/>
          <w:lang w:eastAsia="zh-CN"/>
        </w:rPr>
      </w:pPr>
      <w:r w:rsidRPr="00BE46BF">
        <w:rPr>
          <w:color w:val="000000"/>
          <w:lang w:eastAsia="zh-CN"/>
        </w:rPr>
        <w:t>4. Форма реализации инвестиционного проекта (строительство, реконструкция, в том числе с элементами реставрации, технические перевооружение объекта капитального строительства, приобретение объекта недвижимого имущества и (или) иные инвестиции в основной капитал)</w:t>
      </w:r>
    </w:p>
    <w:tbl>
      <w:tblPr>
        <w:tblW w:w="9635" w:type="dxa"/>
        <w:tblInd w:w="14" w:type="dxa"/>
        <w:tblLayout w:type="fixed"/>
        <w:tblCellMar>
          <w:left w:w="10" w:type="dxa"/>
          <w:right w:w="10" w:type="dxa"/>
        </w:tblCellMar>
        <w:tblLook w:val="0000"/>
      </w:tblPr>
      <w:tblGrid>
        <w:gridCol w:w="9635"/>
      </w:tblGrid>
      <w:tr w:rsidR="00EA1F31" w:rsidRPr="00BE46BF" w:rsidTr="008200D3">
        <w:trPr>
          <w:trHeight w:val="240"/>
        </w:trPr>
        <w:tc>
          <w:tcPr>
            <w:tcW w:w="9635"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bl>
    <w:p w:rsidR="00EA1F31" w:rsidRPr="00BE46BF" w:rsidRDefault="00EA1F31" w:rsidP="00EA1F31">
      <w:pPr>
        <w:suppressAutoHyphens/>
        <w:autoSpaceDE w:val="0"/>
        <w:jc w:val="both"/>
        <w:rPr>
          <w:rFonts w:eastAsia="Times New Roman CYR"/>
          <w:color w:val="000000"/>
          <w:lang w:eastAsia="zh-CN"/>
        </w:rPr>
      </w:pPr>
      <w:r w:rsidRPr="00BE46BF">
        <w:rPr>
          <w:color w:val="000000"/>
          <w:lang w:eastAsia="zh-CN"/>
        </w:rPr>
        <w:t xml:space="preserve">5. Предполагаемые главный распорядитель средств местного бюджета и муниципальный заказчик </w:t>
      </w:r>
      <w:r w:rsidRPr="00BE46BF">
        <w:rPr>
          <w:rFonts w:eastAsia="Times New Roman CYR"/>
          <w:color w:val="000000"/>
          <w:lang w:eastAsia="zh-CN"/>
        </w:rPr>
        <w:t>(в случае заключения муниципального контракта)</w:t>
      </w:r>
    </w:p>
    <w:tbl>
      <w:tblPr>
        <w:tblW w:w="9587" w:type="dxa"/>
        <w:tblInd w:w="62" w:type="dxa"/>
        <w:tblLayout w:type="fixed"/>
        <w:tblCellMar>
          <w:left w:w="10" w:type="dxa"/>
          <w:right w:w="10" w:type="dxa"/>
        </w:tblCellMar>
        <w:tblLook w:val="0000"/>
      </w:tblPr>
      <w:tblGrid>
        <w:gridCol w:w="9587"/>
      </w:tblGrid>
      <w:tr w:rsidR="00EA1F31" w:rsidRPr="00BE46BF" w:rsidTr="008200D3">
        <w:trPr>
          <w:trHeight w:val="240"/>
        </w:trPr>
        <w:tc>
          <w:tcPr>
            <w:tcW w:w="9587"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bl>
    <w:p w:rsidR="00EA1F31" w:rsidRPr="00BE46BF" w:rsidRDefault="00EA1F31" w:rsidP="00EA1F31">
      <w:pPr>
        <w:suppressAutoHyphens/>
        <w:autoSpaceDE w:val="0"/>
        <w:jc w:val="both"/>
        <w:rPr>
          <w:rFonts w:eastAsia="Times New Roman CYR"/>
          <w:color w:val="000000"/>
          <w:lang w:eastAsia="zh-CN"/>
        </w:rPr>
      </w:pPr>
      <w:r w:rsidRPr="00BE46BF">
        <w:rPr>
          <w:color w:val="000000"/>
          <w:lang w:eastAsia="zh-CN"/>
        </w:rPr>
        <w:t>6. Сведения о предполагаемом застройщике или заказчике (</w:t>
      </w:r>
      <w:proofErr w:type="gramStart"/>
      <w:r w:rsidRPr="00BE46BF">
        <w:rPr>
          <w:color w:val="000000"/>
          <w:lang w:eastAsia="zh-CN"/>
        </w:rPr>
        <w:t>нужное</w:t>
      </w:r>
      <w:proofErr w:type="gramEnd"/>
      <w:r w:rsidRPr="00BE46BF">
        <w:rPr>
          <w:color w:val="000000"/>
          <w:lang w:eastAsia="zh-CN"/>
        </w:rPr>
        <w:t xml:space="preserve"> подчеркнуть):</w:t>
      </w:r>
    </w:p>
    <w:tbl>
      <w:tblPr>
        <w:tblW w:w="9587" w:type="dxa"/>
        <w:tblInd w:w="62" w:type="dxa"/>
        <w:tblLayout w:type="fixed"/>
        <w:tblCellMar>
          <w:left w:w="10" w:type="dxa"/>
          <w:right w:w="10" w:type="dxa"/>
        </w:tblCellMar>
        <w:tblLook w:val="0000"/>
      </w:tblPr>
      <w:tblGrid>
        <w:gridCol w:w="4395"/>
        <w:gridCol w:w="1485"/>
        <w:gridCol w:w="735"/>
        <w:gridCol w:w="2972"/>
      </w:tblGrid>
      <w:tr w:rsidR="00EA1F31" w:rsidRPr="00BE46BF" w:rsidTr="008200D3">
        <w:trPr>
          <w:trHeight w:val="240"/>
        </w:trPr>
        <w:tc>
          <w:tcPr>
            <w:tcW w:w="6615" w:type="dxa"/>
            <w:gridSpan w:val="3"/>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полное или сокращенное наименование юридического лица</w:t>
            </w:r>
          </w:p>
        </w:tc>
        <w:tc>
          <w:tcPr>
            <w:tcW w:w="2972"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r w:rsidR="00EA1F31" w:rsidRPr="00BE46BF" w:rsidTr="008200D3">
        <w:trPr>
          <w:trHeight w:val="240"/>
        </w:trPr>
        <w:tc>
          <w:tcPr>
            <w:tcW w:w="9587" w:type="dxa"/>
            <w:gridSpan w:val="4"/>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r w:rsidR="00EA1F31" w:rsidRPr="00BE46BF" w:rsidTr="008200D3">
        <w:trPr>
          <w:trHeight w:val="240"/>
        </w:trPr>
        <w:tc>
          <w:tcPr>
            <w:tcW w:w="5880" w:type="dxa"/>
            <w:gridSpan w:val="2"/>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организационно-правовая форма юридического лица</w:t>
            </w:r>
          </w:p>
        </w:tc>
        <w:tc>
          <w:tcPr>
            <w:tcW w:w="3707" w:type="dxa"/>
            <w:gridSpan w:val="2"/>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r w:rsidR="00EA1F31" w:rsidRPr="00BE46BF" w:rsidTr="008200D3">
        <w:trPr>
          <w:trHeight w:val="240"/>
        </w:trPr>
        <w:tc>
          <w:tcPr>
            <w:tcW w:w="9587" w:type="dxa"/>
            <w:gridSpan w:val="4"/>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r w:rsidR="00EA1F31" w:rsidRPr="00BE46BF" w:rsidTr="008200D3">
        <w:trPr>
          <w:trHeight w:val="240"/>
        </w:trPr>
        <w:tc>
          <w:tcPr>
            <w:tcW w:w="4395" w:type="dxa"/>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место нахождения юридического лица</w:t>
            </w:r>
          </w:p>
        </w:tc>
        <w:tc>
          <w:tcPr>
            <w:tcW w:w="5192" w:type="dxa"/>
            <w:gridSpan w:val="3"/>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r w:rsidR="00EA1F31" w:rsidRPr="00BE46BF" w:rsidTr="008200D3">
        <w:trPr>
          <w:trHeight w:val="240"/>
        </w:trPr>
        <w:tc>
          <w:tcPr>
            <w:tcW w:w="9587" w:type="dxa"/>
            <w:gridSpan w:val="4"/>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r w:rsidR="00EA1F31" w:rsidRPr="00BE46BF" w:rsidTr="008200D3">
        <w:trPr>
          <w:trHeight w:val="240"/>
        </w:trPr>
        <w:tc>
          <w:tcPr>
            <w:tcW w:w="5880" w:type="dxa"/>
            <w:gridSpan w:val="2"/>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должность, Ф.И.О. руководителя юридического лица</w:t>
            </w:r>
          </w:p>
        </w:tc>
        <w:tc>
          <w:tcPr>
            <w:tcW w:w="3707" w:type="dxa"/>
            <w:gridSpan w:val="2"/>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r w:rsidR="00EA1F31" w:rsidRPr="00BE46BF" w:rsidTr="008200D3">
        <w:trPr>
          <w:trHeight w:val="240"/>
        </w:trPr>
        <w:tc>
          <w:tcPr>
            <w:tcW w:w="9587" w:type="dxa"/>
            <w:gridSpan w:val="4"/>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bl>
    <w:p w:rsidR="00EA1F31" w:rsidRPr="00BE46BF" w:rsidRDefault="00EA1F31" w:rsidP="00EA1F31">
      <w:pPr>
        <w:suppressAutoHyphens/>
        <w:autoSpaceDE w:val="0"/>
        <w:jc w:val="both"/>
        <w:rPr>
          <w:rFonts w:eastAsia="Times New Roman CYR"/>
          <w:color w:val="000000"/>
          <w:lang w:eastAsia="zh-CN"/>
        </w:rPr>
      </w:pPr>
      <w:r w:rsidRPr="00BE46BF">
        <w:rPr>
          <w:color w:val="000000"/>
          <w:lang w:eastAsia="zh-CN"/>
        </w:rPr>
        <w:t>7. Наличие проектной документации по инвестиционному проекту</w:t>
      </w:r>
    </w:p>
    <w:tbl>
      <w:tblPr>
        <w:tblW w:w="9624" w:type="dxa"/>
        <w:tblInd w:w="14" w:type="dxa"/>
        <w:tblLayout w:type="fixed"/>
        <w:tblCellMar>
          <w:left w:w="10" w:type="dxa"/>
          <w:right w:w="10" w:type="dxa"/>
        </w:tblCellMar>
        <w:tblLook w:val="0000"/>
      </w:tblPr>
      <w:tblGrid>
        <w:gridCol w:w="9068"/>
        <w:gridCol w:w="556"/>
      </w:tblGrid>
      <w:tr w:rsidR="00EA1F31" w:rsidRPr="00BE46BF" w:rsidTr="008200D3">
        <w:trPr>
          <w:gridAfter w:val="1"/>
          <w:wAfter w:w="556" w:type="dxa"/>
          <w:trHeight w:val="240"/>
        </w:trPr>
        <w:tc>
          <w:tcPr>
            <w:tcW w:w="9068" w:type="dxa"/>
            <w:tcBorders>
              <w:bottom w:val="single" w:sz="1" w:space="0" w:color="000000"/>
            </w:tcBorders>
            <w:shd w:val="clear" w:color="auto" w:fill="auto"/>
            <w:vAlign w:val="bottom"/>
          </w:tcPr>
          <w:p w:rsidR="00EA1F31" w:rsidRPr="00BE46BF" w:rsidRDefault="00EA1F31" w:rsidP="008200D3">
            <w:pPr>
              <w:suppressAutoHyphens/>
              <w:autoSpaceDE w:val="0"/>
              <w:snapToGrid w:val="0"/>
              <w:ind w:right="-10"/>
              <w:jc w:val="both"/>
              <w:rPr>
                <w:rFonts w:eastAsia="Times New Roman CYR"/>
                <w:color w:val="000000"/>
                <w:lang w:eastAsia="zh-CN"/>
              </w:rPr>
            </w:pPr>
          </w:p>
        </w:tc>
      </w:tr>
      <w:tr w:rsidR="00EA1F31" w:rsidRPr="00BE46BF" w:rsidTr="008200D3">
        <w:tc>
          <w:tcPr>
            <w:tcW w:w="9624" w:type="dxa"/>
            <w:gridSpan w:val="2"/>
            <w:tcBorders>
              <w:top w:val="single" w:sz="1" w:space="0" w:color="000000"/>
            </w:tcBorders>
            <w:shd w:val="clear" w:color="auto" w:fill="auto"/>
            <w:vAlign w:val="bottom"/>
          </w:tcPr>
          <w:p w:rsidR="00EA1F31" w:rsidRPr="00BE46BF" w:rsidRDefault="00EA1F31" w:rsidP="008200D3">
            <w:pPr>
              <w:suppressAutoHyphens/>
              <w:autoSpaceDE w:val="0"/>
              <w:jc w:val="both"/>
              <w:rPr>
                <w:lang w:eastAsia="zh-CN"/>
              </w:rPr>
            </w:pPr>
            <w:r w:rsidRPr="00BE46BF">
              <w:rPr>
                <w:rFonts w:eastAsia="Times New Roman CYR"/>
                <w:color w:val="000000"/>
                <w:lang w:eastAsia="zh-CN"/>
              </w:rPr>
              <w:t>(ссылка на документ об утверждении проектной документации, копия документа прилагается)</w:t>
            </w:r>
          </w:p>
        </w:tc>
      </w:tr>
    </w:tbl>
    <w:p w:rsidR="00EA1F31" w:rsidRPr="00BE46BF" w:rsidRDefault="00EA1F31" w:rsidP="00EA1F31">
      <w:pPr>
        <w:suppressAutoHyphens/>
        <w:autoSpaceDE w:val="0"/>
        <w:jc w:val="both"/>
        <w:rPr>
          <w:rFonts w:eastAsia="Times New Roman CYR"/>
          <w:color w:val="000000"/>
          <w:lang w:eastAsia="zh-CN"/>
        </w:rPr>
      </w:pPr>
      <w:r w:rsidRPr="00BE46BF">
        <w:rPr>
          <w:color w:val="000000"/>
          <w:lang w:eastAsia="zh-CN"/>
        </w:rPr>
        <w:t>Наличие отчета об оценке объекта (при приобретении объекта недвижимого имущества)</w:t>
      </w:r>
    </w:p>
    <w:tbl>
      <w:tblPr>
        <w:tblW w:w="15861" w:type="dxa"/>
        <w:tblInd w:w="14" w:type="dxa"/>
        <w:tblLayout w:type="fixed"/>
        <w:tblCellMar>
          <w:left w:w="10" w:type="dxa"/>
          <w:right w:w="10" w:type="dxa"/>
        </w:tblCellMar>
        <w:tblLook w:val="0000"/>
      </w:tblPr>
      <w:tblGrid>
        <w:gridCol w:w="9635"/>
        <w:gridCol w:w="6226"/>
      </w:tblGrid>
      <w:tr w:rsidR="00EA1F31" w:rsidRPr="00BE46BF" w:rsidTr="008200D3">
        <w:trPr>
          <w:gridAfter w:val="1"/>
          <w:wAfter w:w="6226" w:type="dxa"/>
          <w:trHeight w:val="240"/>
        </w:trPr>
        <w:tc>
          <w:tcPr>
            <w:tcW w:w="9635"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r w:rsidR="00EA1F31" w:rsidRPr="00BE46BF" w:rsidTr="008200D3">
        <w:tc>
          <w:tcPr>
            <w:tcW w:w="15861" w:type="dxa"/>
            <w:gridSpan w:val="2"/>
            <w:tcBorders>
              <w:top w:val="single" w:sz="1" w:space="0" w:color="000000"/>
            </w:tcBorders>
            <w:shd w:val="clear" w:color="auto" w:fill="auto"/>
            <w:vAlign w:val="bottom"/>
          </w:tcPr>
          <w:p w:rsidR="00EA1F31" w:rsidRPr="00BE46BF" w:rsidRDefault="00EA1F31" w:rsidP="008200D3">
            <w:pPr>
              <w:suppressAutoHyphens/>
              <w:autoSpaceDE w:val="0"/>
              <w:jc w:val="both"/>
              <w:rPr>
                <w:lang w:eastAsia="zh-CN"/>
              </w:rPr>
            </w:pPr>
            <w:r w:rsidRPr="00BE46BF">
              <w:rPr>
                <w:rFonts w:eastAsia="Times New Roman CYR"/>
                <w:color w:val="000000"/>
                <w:lang w:eastAsia="zh-CN"/>
              </w:rPr>
              <w:t>(ссылка на документ, копия отчета прилагается)</w:t>
            </w:r>
          </w:p>
        </w:tc>
      </w:tr>
    </w:tbl>
    <w:p w:rsidR="00EA1F31" w:rsidRPr="00BE46BF" w:rsidRDefault="00EA1F31" w:rsidP="00EA1F31">
      <w:pPr>
        <w:suppressAutoHyphens/>
        <w:autoSpaceDE w:val="0"/>
        <w:jc w:val="both"/>
        <w:rPr>
          <w:rFonts w:eastAsia="Times New Roman CYR"/>
          <w:color w:val="000000"/>
          <w:lang w:eastAsia="zh-CN"/>
        </w:rPr>
      </w:pPr>
      <w:r w:rsidRPr="00BE46BF">
        <w:rPr>
          <w:color w:val="000000"/>
          <w:lang w:eastAsia="zh-CN"/>
        </w:rPr>
        <w:t xml:space="preserve">8. Наличие положительного заключения государственной экспертизы проектной документации и </w:t>
      </w:r>
      <w:r w:rsidRPr="00BE46BF">
        <w:rPr>
          <w:rFonts w:eastAsia="Times New Roman CYR"/>
          <w:color w:val="000000"/>
          <w:lang w:eastAsia="zh-CN"/>
        </w:rPr>
        <w:t>результатов инженерных изысканий</w:t>
      </w:r>
    </w:p>
    <w:tbl>
      <w:tblPr>
        <w:tblW w:w="0" w:type="auto"/>
        <w:tblInd w:w="14" w:type="dxa"/>
        <w:tblLayout w:type="fixed"/>
        <w:tblCellMar>
          <w:left w:w="10" w:type="dxa"/>
          <w:right w:w="10" w:type="dxa"/>
        </w:tblCellMar>
        <w:tblLook w:val="0000"/>
      </w:tblPr>
      <w:tblGrid>
        <w:gridCol w:w="9635"/>
      </w:tblGrid>
      <w:tr w:rsidR="00EA1F31" w:rsidRPr="00BE46BF" w:rsidTr="008200D3">
        <w:trPr>
          <w:trHeight w:val="240"/>
        </w:trPr>
        <w:tc>
          <w:tcPr>
            <w:tcW w:w="9635"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r w:rsidR="00EA1F31" w:rsidRPr="00BE46BF" w:rsidTr="008200D3">
        <w:tc>
          <w:tcPr>
            <w:tcW w:w="9635" w:type="dxa"/>
            <w:tcBorders>
              <w:top w:val="single" w:sz="1" w:space="0" w:color="000000"/>
            </w:tcBorders>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proofErr w:type="gramStart"/>
            <w:r w:rsidRPr="00BE46BF">
              <w:rPr>
                <w:rFonts w:eastAsia="Times New Roman CYR"/>
                <w:color w:val="000000"/>
                <w:lang w:eastAsia="zh-CN"/>
              </w:rPr>
              <w:t>(ссылка на документ, копия заключения прилагается или номер подпункта и пункта статьи 49 Градостроительного кодекса Российской Федерации,</w:t>
            </w:r>
            <w:proofErr w:type="gramEnd"/>
          </w:p>
          <w:p w:rsidR="00EA1F31" w:rsidRPr="00BE46BF" w:rsidRDefault="00EA1F31" w:rsidP="008200D3">
            <w:pPr>
              <w:suppressAutoHyphens/>
              <w:autoSpaceDE w:val="0"/>
              <w:jc w:val="both"/>
              <w:rPr>
                <w:lang w:eastAsia="zh-CN"/>
              </w:rPr>
            </w:pPr>
            <w:r w:rsidRPr="00BE46BF">
              <w:rPr>
                <w:rFonts w:eastAsia="Times New Roman CYR"/>
                <w:color w:val="000000"/>
                <w:lang w:eastAsia="zh-CN"/>
              </w:rPr>
              <w:t xml:space="preserve">в </w:t>
            </w:r>
            <w:proofErr w:type="gramStart"/>
            <w:r w:rsidRPr="00BE46BF">
              <w:rPr>
                <w:rFonts w:eastAsia="Times New Roman CYR"/>
                <w:color w:val="000000"/>
                <w:lang w:eastAsia="zh-CN"/>
              </w:rPr>
              <w:t>соответствии</w:t>
            </w:r>
            <w:proofErr w:type="gramEnd"/>
            <w:r w:rsidRPr="00BE46BF">
              <w:rPr>
                <w:rFonts w:eastAsia="Times New Roman CYR"/>
                <w:color w:val="000000"/>
                <w:lang w:eastAsia="zh-CN"/>
              </w:rPr>
              <w:t xml:space="preserve"> с которым государственная экспертиза проектной документации не проводится)</w:t>
            </w:r>
          </w:p>
        </w:tc>
      </w:tr>
    </w:tbl>
    <w:p w:rsidR="00EA1F31" w:rsidRPr="00BE46BF" w:rsidRDefault="00EA1F31" w:rsidP="00EA1F31">
      <w:pPr>
        <w:suppressAutoHyphens/>
        <w:autoSpaceDE w:val="0"/>
        <w:jc w:val="both"/>
        <w:rPr>
          <w:rFonts w:eastAsia="Times New Roman CYR"/>
          <w:color w:val="000000"/>
          <w:lang w:eastAsia="zh-CN"/>
        </w:rPr>
      </w:pPr>
      <w:r w:rsidRPr="00BE46BF">
        <w:rPr>
          <w:color w:val="000000"/>
          <w:lang w:eastAsia="zh-CN"/>
        </w:rPr>
        <w:t xml:space="preserve">9. Сметная стоимость объекта капитального строительства по заключению государственной экспертизы в ценах года, указанного в заключении, либо предполагаемая (предельная) стоимость объекта капитального строительства (стоимость приобретения объекта недвижимого имущества) в ценах года представления паспорта инвестиционного </w:t>
      </w:r>
      <w:r w:rsidRPr="00BE46BF">
        <w:rPr>
          <w:color w:val="000000"/>
          <w:lang w:eastAsia="zh-CN"/>
        </w:rPr>
        <w:lastRenderedPageBreak/>
        <w:t>проекта (далее — стоимость инвестицион</w:t>
      </w:r>
      <w:r w:rsidRPr="00BE46BF">
        <w:rPr>
          <w:rFonts w:eastAsia="Times New Roman CYR"/>
          <w:color w:val="000000"/>
          <w:lang w:eastAsia="zh-CN"/>
        </w:rPr>
        <w:t>ного проекта) (</w:t>
      </w:r>
      <w:proofErr w:type="gramStart"/>
      <w:r w:rsidRPr="00BE46BF">
        <w:rPr>
          <w:rFonts w:eastAsia="Times New Roman CYR"/>
          <w:color w:val="000000"/>
          <w:lang w:eastAsia="zh-CN"/>
        </w:rPr>
        <w:t>нужное</w:t>
      </w:r>
      <w:proofErr w:type="gramEnd"/>
      <w:r w:rsidRPr="00BE46BF">
        <w:rPr>
          <w:rFonts w:eastAsia="Times New Roman CYR"/>
          <w:color w:val="000000"/>
          <w:lang w:eastAsia="zh-CN"/>
        </w:rPr>
        <w:t xml:space="preserve"> подчеркнуть) с указанием года ее определения ____ г._____</w:t>
      </w:r>
    </w:p>
    <w:tbl>
      <w:tblPr>
        <w:tblW w:w="0" w:type="auto"/>
        <w:tblInd w:w="14" w:type="dxa"/>
        <w:tblLayout w:type="fixed"/>
        <w:tblCellMar>
          <w:left w:w="10" w:type="dxa"/>
          <w:right w:w="10" w:type="dxa"/>
        </w:tblCellMar>
        <w:tblLook w:val="0000"/>
      </w:tblPr>
      <w:tblGrid>
        <w:gridCol w:w="3724"/>
        <w:gridCol w:w="1722"/>
        <w:gridCol w:w="3401"/>
        <w:gridCol w:w="1344"/>
      </w:tblGrid>
      <w:tr w:rsidR="00EA1F31" w:rsidRPr="00BE46BF" w:rsidTr="008200D3">
        <w:trPr>
          <w:trHeight w:val="240"/>
        </w:trPr>
        <w:tc>
          <w:tcPr>
            <w:tcW w:w="3724"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c>
          <w:tcPr>
            <w:tcW w:w="6467" w:type="dxa"/>
            <w:gridSpan w:val="3"/>
            <w:shd w:val="clear" w:color="auto" w:fill="auto"/>
            <w:vAlign w:val="bottom"/>
          </w:tcPr>
          <w:p w:rsidR="00EA1F31" w:rsidRPr="00BE46BF" w:rsidRDefault="00EA1F31" w:rsidP="008200D3">
            <w:pPr>
              <w:suppressAutoHyphens/>
              <w:autoSpaceDE w:val="0"/>
              <w:jc w:val="both"/>
              <w:rPr>
                <w:lang w:eastAsia="zh-CN"/>
              </w:rPr>
            </w:pPr>
            <w:r w:rsidRPr="00BE46BF">
              <w:rPr>
                <w:color w:val="000000"/>
                <w:lang w:eastAsia="zh-CN"/>
              </w:rPr>
              <w:t xml:space="preserve"> </w:t>
            </w:r>
            <w:proofErr w:type="spellStart"/>
            <w:proofErr w:type="gramStart"/>
            <w:r w:rsidRPr="00BE46BF">
              <w:rPr>
                <w:rFonts w:eastAsia="Times New Roman CYR"/>
                <w:color w:val="000000"/>
                <w:lang w:eastAsia="zh-CN"/>
              </w:rPr>
              <w:t>млн</w:t>
            </w:r>
            <w:proofErr w:type="spellEnd"/>
            <w:proofErr w:type="gramEnd"/>
            <w:r w:rsidRPr="00BE46BF">
              <w:rPr>
                <w:rFonts w:eastAsia="Times New Roman CYR"/>
                <w:color w:val="000000"/>
                <w:lang w:eastAsia="zh-CN"/>
              </w:rPr>
              <w:t xml:space="preserve"> рублей (включая НДС/без НДС — нужное подчеркнуть),</w:t>
            </w:r>
          </w:p>
        </w:tc>
      </w:tr>
      <w:tr w:rsidR="00EA1F31" w:rsidRPr="00BE46BF" w:rsidTr="008200D3">
        <w:trPr>
          <w:trHeight w:val="240"/>
        </w:trPr>
        <w:tc>
          <w:tcPr>
            <w:tcW w:w="5446" w:type="dxa"/>
            <w:gridSpan w:val="2"/>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 xml:space="preserve">а также </w:t>
            </w:r>
            <w:proofErr w:type="gramStart"/>
            <w:r w:rsidRPr="00BE46BF">
              <w:rPr>
                <w:rFonts w:eastAsia="Times New Roman CYR"/>
                <w:color w:val="000000"/>
                <w:lang w:eastAsia="zh-CN"/>
              </w:rPr>
              <w:t>рассчитанная</w:t>
            </w:r>
            <w:proofErr w:type="gramEnd"/>
            <w:r w:rsidRPr="00BE46BF">
              <w:rPr>
                <w:rFonts w:eastAsia="Times New Roman CYR"/>
                <w:color w:val="000000"/>
                <w:lang w:eastAsia="zh-CN"/>
              </w:rPr>
              <w:t xml:space="preserve"> в ценах соответствующих лет</w:t>
            </w:r>
          </w:p>
        </w:tc>
        <w:tc>
          <w:tcPr>
            <w:tcW w:w="3401"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c>
          <w:tcPr>
            <w:tcW w:w="1344" w:type="dxa"/>
            <w:tcBorders>
              <w:top w:val="single" w:sz="1" w:space="0" w:color="000000"/>
            </w:tcBorders>
            <w:shd w:val="clear" w:color="auto" w:fill="auto"/>
            <w:vAlign w:val="bottom"/>
          </w:tcPr>
          <w:p w:rsidR="00EA1F31" w:rsidRPr="00BE46BF" w:rsidRDefault="00EA1F31" w:rsidP="008200D3">
            <w:pPr>
              <w:suppressAutoHyphens/>
              <w:autoSpaceDE w:val="0"/>
              <w:jc w:val="both"/>
              <w:rPr>
                <w:lang w:eastAsia="zh-CN"/>
              </w:rPr>
            </w:pPr>
            <w:proofErr w:type="spellStart"/>
            <w:proofErr w:type="gramStart"/>
            <w:r w:rsidRPr="00BE46BF">
              <w:rPr>
                <w:rFonts w:eastAsia="Times New Roman CYR"/>
                <w:color w:val="000000"/>
                <w:lang w:eastAsia="zh-CN"/>
              </w:rPr>
              <w:t>млн</w:t>
            </w:r>
            <w:proofErr w:type="spellEnd"/>
            <w:proofErr w:type="gramEnd"/>
            <w:r w:rsidRPr="00BE46BF">
              <w:rPr>
                <w:rFonts w:eastAsia="Times New Roman CYR"/>
                <w:color w:val="000000"/>
                <w:lang w:eastAsia="zh-CN"/>
              </w:rPr>
              <w:t xml:space="preserve"> рублей,</w:t>
            </w:r>
          </w:p>
        </w:tc>
      </w:tr>
    </w:tbl>
    <w:p w:rsidR="00EA1F31" w:rsidRPr="00BE46BF" w:rsidRDefault="00EA1F31" w:rsidP="00EA1F31">
      <w:pPr>
        <w:suppressAutoHyphens/>
        <w:autoSpaceDE w:val="0"/>
        <w:jc w:val="both"/>
        <w:rPr>
          <w:rFonts w:eastAsia="Times New Roman CYR"/>
          <w:color w:val="000000"/>
          <w:lang w:eastAsia="zh-CN"/>
        </w:rPr>
      </w:pPr>
      <w:r w:rsidRPr="00BE46BF">
        <w:rPr>
          <w:color w:val="000000"/>
          <w:lang w:eastAsia="zh-CN"/>
        </w:rPr>
        <w:t>в том числе затраты 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____________________________ млн. рублей;</w:t>
      </w:r>
    </w:p>
    <w:tbl>
      <w:tblPr>
        <w:tblW w:w="0" w:type="auto"/>
        <w:tblInd w:w="14" w:type="dxa"/>
        <w:tblLayout w:type="fixed"/>
        <w:tblCellMar>
          <w:left w:w="10" w:type="dxa"/>
          <w:right w:w="10" w:type="dxa"/>
        </w:tblCellMar>
        <w:tblLook w:val="0000"/>
      </w:tblPr>
      <w:tblGrid>
        <w:gridCol w:w="40"/>
        <w:gridCol w:w="9595"/>
      </w:tblGrid>
      <w:tr w:rsidR="00EA1F31" w:rsidRPr="00BE46BF" w:rsidTr="008200D3">
        <w:trPr>
          <w:trHeight w:val="472"/>
        </w:trPr>
        <w:tc>
          <w:tcPr>
            <w:tcW w:w="40"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c>
          <w:tcPr>
            <w:tcW w:w="9595" w:type="dxa"/>
            <w:shd w:val="clear" w:color="auto" w:fill="auto"/>
            <w:vAlign w:val="bottom"/>
          </w:tcPr>
          <w:p w:rsidR="00EA1F31" w:rsidRPr="00BE46BF" w:rsidRDefault="00EA1F31" w:rsidP="008200D3">
            <w:pPr>
              <w:pageBreakBefore/>
              <w:suppressAutoHyphens/>
              <w:autoSpaceDE w:val="0"/>
              <w:jc w:val="both"/>
              <w:rPr>
                <w:rFonts w:eastAsia="Times New Roman CYR"/>
                <w:color w:val="000000"/>
                <w:lang w:eastAsia="zh-CN"/>
              </w:rPr>
            </w:pPr>
            <w:r w:rsidRPr="00BE46BF">
              <w:rPr>
                <w:rFonts w:eastAsia="Times New Roman CYR"/>
                <w:color w:val="000000"/>
                <w:lang w:eastAsia="zh-CN"/>
              </w:rPr>
              <w:t>10. Технологическая структура капитальных вложений:</w:t>
            </w:r>
          </w:p>
          <w:p w:rsidR="00EA1F31" w:rsidRPr="00BE46BF" w:rsidRDefault="00EA1F31" w:rsidP="008200D3">
            <w:pPr>
              <w:suppressAutoHyphens/>
              <w:autoSpaceDE w:val="0"/>
              <w:jc w:val="both"/>
              <w:rPr>
                <w:rFonts w:eastAsia="Times New Roman CYR"/>
                <w:color w:val="000000"/>
                <w:lang w:eastAsia="zh-CN"/>
              </w:rPr>
            </w:pPr>
          </w:p>
        </w:tc>
      </w:tr>
    </w:tbl>
    <w:p w:rsidR="00EA1F31" w:rsidRPr="00BE46BF" w:rsidRDefault="00EA1F31" w:rsidP="00EA1F31">
      <w:pPr>
        <w:suppressAutoHyphens/>
        <w:autoSpaceDE w:val="0"/>
        <w:jc w:val="both"/>
        <w:rPr>
          <w:rFonts w:eastAsia="Times New Roman CYR"/>
          <w:color w:val="000000"/>
          <w:lang w:eastAsia="zh-CN"/>
        </w:rPr>
      </w:pPr>
    </w:p>
    <w:tbl>
      <w:tblPr>
        <w:tblW w:w="9645" w:type="dxa"/>
        <w:tblInd w:w="4" w:type="dxa"/>
        <w:tblLayout w:type="fixed"/>
        <w:tblCellMar>
          <w:left w:w="10" w:type="dxa"/>
          <w:right w:w="10" w:type="dxa"/>
        </w:tblCellMar>
        <w:tblLook w:val="0000"/>
      </w:tblPr>
      <w:tblGrid>
        <w:gridCol w:w="5670"/>
        <w:gridCol w:w="3975"/>
      </w:tblGrid>
      <w:tr w:rsidR="00EA1F31" w:rsidRPr="00BE46BF" w:rsidTr="008200D3">
        <w:trPr>
          <w:trHeight w:val="240"/>
        </w:trPr>
        <w:tc>
          <w:tcPr>
            <w:tcW w:w="5670" w:type="dxa"/>
            <w:tcBorders>
              <w:top w:val="single" w:sz="1" w:space="0" w:color="000000"/>
              <w:left w:val="single" w:sz="1" w:space="0" w:color="000000"/>
              <w:bottom w:val="single" w:sz="1" w:space="0" w:color="000000"/>
            </w:tcBorders>
            <w:shd w:val="clear" w:color="auto" w:fill="auto"/>
            <w:vAlign w:val="bottom"/>
          </w:tcPr>
          <w:p w:rsidR="00EA1F31" w:rsidRPr="00BE46BF" w:rsidRDefault="00EA1F31" w:rsidP="008200D3">
            <w:pPr>
              <w:suppressAutoHyphens/>
              <w:autoSpaceDE w:val="0"/>
              <w:snapToGrid w:val="0"/>
              <w:ind w:right="57"/>
              <w:jc w:val="center"/>
              <w:rPr>
                <w:rFonts w:eastAsia="Times New Roman CYR"/>
                <w:color w:val="000000"/>
                <w:lang w:eastAsia="zh-CN"/>
              </w:rPr>
            </w:pPr>
          </w:p>
        </w:tc>
        <w:tc>
          <w:tcPr>
            <w:tcW w:w="3975" w:type="dxa"/>
            <w:tcBorders>
              <w:top w:val="single" w:sz="1" w:space="0" w:color="000000"/>
              <w:left w:val="single" w:sz="1" w:space="0" w:color="000000"/>
              <w:bottom w:val="single" w:sz="1" w:space="0" w:color="000000"/>
              <w:right w:val="single" w:sz="1" w:space="0" w:color="000000"/>
            </w:tcBorders>
            <w:shd w:val="clear" w:color="auto" w:fill="auto"/>
            <w:vAlign w:val="bottom"/>
          </w:tcPr>
          <w:p w:rsidR="00EA1F31" w:rsidRPr="00BE46BF" w:rsidRDefault="00EA1F31" w:rsidP="008200D3">
            <w:pPr>
              <w:suppressAutoHyphens/>
              <w:autoSpaceDE w:val="0"/>
              <w:ind w:right="57"/>
              <w:jc w:val="center"/>
              <w:rPr>
                <w:rFonts w:eastAsia="Times New Roman CYR"/>
                <w:color w:val="000000"/>
                <w:lang w:eastAsia="zh-CN"/>
              </w:rPr>
            </w:pPr>
            <w:r w:rsidRPr="00BE46BF">
              <w:rPr>
                <w:rFonts w:eastAsia="Times New Roman CYR"/>
                <w:color w:val="000000"/>
                <w:lang w:eastAsia="zh-CN"/>
              </w:rPr>
              <w:t xml:space="preserve">Стоимость, включая НДС, </w:t>
            </w:r>
            <w:proofErr w:type="gramStart"/>
            <w:r w:rsidRPr="00BE46BF">
              <w:rPr>
                <w:rFonts w:eastAsia="Times New Roman CYR"/>
                <w:color w:val="000000"/>
                <w:lang w:eastAsia="zh-CN"/>
              </w:rPr>
              <w:t>в</w:t>
            </w:r>
            <w:proofErr w:type="gramEnd"/>
            <w:r w:rsidRPr="00BE46BF">
              <w:rPr>
                <w:rFonts w:eastAsia="Times New Roman CYR"/>
                <w:color w:val="000000"/>
                <w:lang w:eastAsia="zh-CN"/>
              </w:rPr>
              <w:t xml:space="preserve"> текущих</w:t>
            </w:r>
          </w:p>
          <w:p w:rsidR="00EA1F31" w:rsidRPr="00BE46BF" w:rsidRDefault="00EA1F31" w:rsidP="008200D3">
            <w:pPr>
              <w:suppressAutoHyphens/>
              <w:autoSpaceDE w:val="0"/>
              <w:ind w:right="57"/>
              <w:jc w:val="center"/>
              <w:rPr>
                <w:rFonts w:eastAsia="Times New Roman CYR"/>
                <w:color w:val="000000"/>
                <w:lang w:eastAsia="zh-CN"/>
              </w:rPr>
            </w:pPr>
            <w:proofErr w:type="gramStart"/>
            <w:r w:rsidRPr="00BE46BF">
              <w:rPr>
                <w:rFonts w:eastAsia="Times New Roman CYR"/>
                <w:color w:val="000000"/>
                <w:lang w:eastAsia="zh-CN"/>
              </w:rPr>
              <w:t>ценах</w:t>
            </w:r>
            <w:proofErr w:type="gramEnd"/>
            <w:r w:rsidRPr="00BE46BF">
              <w:rPr>
                <w:rFonts w:eastAsia="Times New Roman CYR"/>
                <w:color w:val="000000"/>
                <w:lang w:eastAsia="zh-CN"/>
              </w:rPr>
              <w:t>/в ценах соответствующих лет</w:t>
            </w:r>
          </w:p>
          <w:p w:rsidR="00EA1F31" w:rsidRPr="00BE46BF" w:rsidRDefault="00EA1F31" w:rsidP="008200D3">
            <w:pPr>
              <w:suppressAutoHyphens/>
              <w:autoSpaceDE w:val="0"/>
              <w:ind w:right="57"/>
              <w:jc w:val="center"/>
              <w:rPr>
                <w:lang w:eastAsia="zh-CN"/>
              </w:rPr>
            </w:pPr>
            <w:r w:rsidRPr="00BE46BF">
              <w:rPr>
                <w:rFonts w:eastAsia="Times New Roman CYR"/>
                <w:color w:val="000000"/>
                <w:lang w:eastAsia="zh-CN"/>
              </w:rPr>
              <w:t>(</w:t>
            </w:r>
            <w:proofErr w:type="spellStart"/>
            <w:proofErr w:type="gramStart"/>
            <w:r w:rsidRPr="00BE46BF">
              <w:rPr>
                <w:rFonts w:eastAsia="Times New Roman CYR"/>
                <w:color w:val="000000"/>
                <w:lang w:eastAsia="zh-CN"/>
              </w:rPr>
              <w:t>млн</w:t>
            </w:r>
            <w:proofErr w:type="spellEnd"/>
            <w:proofErr w:type="gramEnd"/>
            <w:r w:rsidRPr="00BE46BF">
              <w:rPr>
                <w:rFonts w:eastAsia="Times New Roman CYR"/>
                <w:color w:val="000000"/>
                <w:lang w:eastAsia="zh-CN"/>
              </w:rPr>
              <w:t xml:space="preserve"> рублей)</w:t>
            </w:r>
          </w:p>
        </w:tc>
      </w:tr>
      <w:tr w:rsidR="00EA1F31" w:rsidRPr="00BE46BF" w:rsidTr="008200D3">
        <w:trPr>
          <w:trHeight w:val="240"/>
        </w:trPr>
        <w:tc>
          <w:tcPr>
            <w:tcW w:w="5670" w:type="dxa"/>
            <w:tcBorders>
              <w:top w:val="single" w:sz="1" w:space="0" w:color="000000"/>
              <w:left w:val="single" w:sz="1" w:space="0" w:color="000000"/>
              <w:bottom w:val="single" w:sz="1" w:space="0" w:color="000000"/>
            </w:tcBorders>
            <w:shd w:val="clear" w:color="auto" w:fill="auto"/>
            <w:vAlign w:val="bottom"/>
          </w:tcPr>
          <w:p w:rsidR="00EA1F31" w:rsidRPr="00BE46BF" w:rsidRDefault="00EA1F31" w:rsidP="008200D3">
            <w:pPr>
              <w:suppressAutoHyphens/>
              <w:autoSpaceDE w:val="0"/>
              <w:ind w:right="57"/>
              <w:rPr>
                <w:rFonts w:eastAsia="Times New Roman CYR"/>
                <w:color w:val="000000"/>
                <w:lang w:eastAsia="zh-CN"/>
              </w:rPr>
            </w:pPr>
            <w:r w:rsidRPr="00BE46BF">
              <w:rPr>
                <w:rFonts w:eastAsia="Times New Roman CYR"/>
                <w:color w:val="000000"/>
                <w:lang w:eastAsia="zh-CN"/>
              </w:rPr>
              <w:t>Стоимость инвестиционного проекта</w:t>
            </w:r>
          </w:p>
        </w:tc>
        <w:tc>
          <w:tcPr>
            <w:tcW w:w="3975" w:type="dxa"/>
            <w:tcBorders>
              <w:top w:val="single" w:sz="1" w:space="0" w:color="000000"/>
              <w:left w:val="single" w:sz="1" w:space="0" w:color="000000"/>
              <w:bottom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5670" w:type="dxa"/>
            <w:tcBorders>
              <w:top w:val="single" w:sz="1" w:space="0" w:color="000000"/>
              <w:left w:val="single" w:sz="1" w:space="0" w:color="000000"/>
              <w:bottom w:val="single" w:sz="1" w:space="0" w:color="000000"/>
            </w:tcBorders>
            <w:shd w:val="clear" w:color="auto" w:fill="auto"/>
            <w:vAlign w:val="bottom"/>
          </w:tcPr>
          <w:p w:rsidR="00EA1F31" w:rsidRPr="00BE46BF" w:rsidRDefault="00EA1F31" w:rsidP="008200D3">
            <w:pPr>
              <w:suppressAutoHyphens/>
              <w:autoSpaceDE w:val="0"/>
              <w:ind w:right="57"/>
              <w:rPr>
                <w:rFonts w:eastAsia="Times New Roman CYR"/>
                <w:color w:val="000000"/>
                <w:lang w:eastAsia="zh-CN"/>
              </w:rPr>
            </w:pPr>
            <w:r w:rsidRPr="00BE46BF">
              <w:rPr>
                <w:rFonts w:eastAsia="Times New Roman CYR"/>
                <w:color w:val="000000"/>
                <w:lang w:eastAsia="zh-CN"/>
              </w:rPr>
              <w:t>в том числе:</w:t>
            </w:r>
          </w:p>
        </w:tc>
        <w:tc>
          <w:tcPr>
            <w:tcW w:w="3975" w:type="dxa"/>
            <w:tcBorders>
              <w:top w:val="single" w:sz="1" w:space="0" w:color="000000"/>
              <w:left w:val="single" w:sz="1" w:space="0" w:color="000000"/>
              <w:bottom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5670" w:type="dxa"/>
            <w:tcBorders>
              <w:top w:val="single" w:sz="1" w:space="0" w:color="000000"/>
              <w:left w:val="single" w:sz="1" w:space="0" w:color="000000"/>
              <w:bottom w:val="single" w:sz="1" w:space="0" w:color="000000"/>
            </w:tcBorders>
            <w:shd w:val="clear" w:color="auto" w:fill="auto"/>
            <w:vAlign w:val="bottom"/>
          </w:tcPr>
          <w:p w:rsidR="00EA1F31" w:rsidRPr="00BE46BF" w:rsidRDefault="00EA1F31" w:rsidP="008200D3">
            <w:pPr>
              <w:suppressAutoHyphens/>
              <w:autoSpaceDE w:val="0"/>
              <w:ind w:right="57"/>
              <w:rPr>
                <w:rFonts w:eastAsia="Times New Roman CYR"/>
                <w:color w:val="000000"/>
                <w:lang w:eastAsia="zh-CN"/>
              </w:rPr>
            </w:pPr>
            <w:r w:rsidRPr="00BE46BF">
              <w:rPr>
                <w:rFonts w:eastAsia="Times New Roman CYR"/>
                <w:color w:val="000000"/>
                <w:lang w:eastAsia="zh-CN"/>
              </w:rPr>
              <w:t>строительно-монтажные работы, из них дорогостоящие материалы, художественные изделия для отделки интерьеров и фасада</w:t>
            </w:r>
          </w:p>
        </w:tc>
        <w:tc>
          <w:tcPr>
            <w:tcW w:w="3975" w:type="dxa"/>
            <w:tcBorders>
              <w:top w:val="single" w:sz="1" w:space="0" w:color="000000"/>
              <w:left w:val="single" w:sz="1" w:space="0" w:color="000000"/>
              <w:bottom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5670" w:type="dxa"/>
            <w:tcBorders>
              <w:top w:val="single" w:sz="1" w:space="0" w:color="000000"/>
              <w:left w:val="single" w:sz="1" w:space="0" w:color="000000"/>
              <w:bottom w:val="single" w:sz="1" w:space="0" w:color="000000"/>
            </w:tcBorders>
            <w:shd w:val="clear" w:color="auto" w:fill="auto"/>
            <w:vAlign w:val="bottom"/>
          </w:tcPr>
          <w:p w:rsidR="00EA1F31" w:rsidRPr="00BE46BF" w:rsidRDefault="00EA1F31" w:rsidP="008200D3">
            <w:pPr>
              <w:suppressAutoHyphens/>
              <w:autoSpaceDE w:val="0"/>
              <w:ind w:right="57"/>
              <w:rPr>
                <w:rFonts w:eastAsia="Times New Roman CYR"/>
                <w:color w:val="000000"/>
                <w:lang w:eastAsia="zh-CN"/>
              </w:rPr>
            </w:pPr>
            <w:r w:rsidRPr="00BE46BF">
              <w:rPr>
                <w:rFonts w:eastAsia="Times New Roman CYR"/>
                <w:color w:val="000000"/>
                <w:lang w:eastAsia="zh-CN"/>
              </w:rPr>
              <w:t>приобретение машин и оборудования, из них дорогостоящие и (или) импортные машины и оборудование</w:t>
            </w:r>
          </w:p>
        </w:tc>
        <w:tc>
          <w:tcPr>
            <w:tcW w:w="3975" w:type="dxa"/>
            <w:tcBorders>
              <w:top w:val="single" w:sz="1" w:space="0" w:color="000000"/>
              <w:left w:val="single" w:sz="1" w:space="0" w:color="000000"/>
              <w:bottom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5670" w:type="dxa"/>
            <w:tcBorders>
              <w:top w:val="single" w:sz="1" w:space="0" w:color="000000"/>
              <w:left w:val="single" w:sz="1" w:space="0" w:color="000000"/>
              <w:bottom w:val="single" w:sz="1" w:space="0" w:color="000000"/>
            </w:tcBorders>
            <w:shd w:val="clear" w:color="auto" w:fill="auto"/>
            <w:vAlign w:val="bottom"/>
          </w:tcPr>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приобретение объекта недвижимого имущества</w:t>
            </w:r>
          </w:p>
        </w:tc>
        <w:tc>
          <w:tcPr>
            <w:tcW w:w="3975" w:type="dxa"/>
            <w:tcBorders>
              <w:top w:val="single" w:sz="1" w:space="0" w:color="000000"/>
              <w:left w:val="single" w:sz="1" w:space="0" w:color="000000"/>
              <w:bottom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5670" w:type="dxa"/>
            <w:tcBorders>
              <w:top w:val="single" w:sz="1" w:space="0" w:color="000000"/>
              <w:left w:val="single" w:sz="1" w:space="0" w:color="000000"/>
              <w:bottom w:val="single" w:sz="1" w:space="0" w:color="000000"/>
            </w:tcBorders>
            <w:shd w:val="clear" w:color="auto" w:fill="auto"/>
            <w:vAlign w:val="bottom"/>
          </w:tcPr>
          <w:p w:rsidR="00EA1F31" w:rsidRPr="00BE46BF" w:rsidRDefault="00EA1F31" w:rsidP="008200D3">
            <w:pPr>
              <w:suppressAutoHyphens/>
              <w:autoSpaceDE w:val="0"/>
              <w:ind w:right="57"/>
              <w:rPr>
                <w:rFonts w:eastAsia="Times New Roman CYR"/>
                <w:color w:val="000000"/>
                <w:lang w:eastAsia="zh-CN"/>
              </w:rPr>
            </w:pPr>
            <w:r w:rsidRPr="00BE46BF">
              <w:rPr>
                <w:rFonts w:eastAsia="Times New Roman CYR"/>
                <w:color w:val="000000"/>
                <w:lang w:eastAsia="zh-CN"/>
              </w:rPr>
              <w:t>прочие затраты</w:t>
            </w:r>
          </w:p>
        </w:tc>
        <w:tc>
          <w:tcPr>
            <w:tcW w:w="3975" w:type="dxa"/>
            <w:tcBorders>
              <w:top w:val="single" w:sz="1" w:space="0" w:color="000000"/>
              <w:left w:val="single" w:sz="1" w:space="0" w:color="000000"/>
              <w:bottom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bl>
    <w:p w:rsidR="00EA1F31" w:rsidRPr="00BE46BF" w:rsidRDefault="00EA1F31" w:rsidP="00EA1F31">
      <w:pPr>
        <w:suppressAutoHyphens/>
        <w:autoSpaceDE w:val="0"/>
        <w:jc w:val="both"/>
        <w:rPr>
          <w:rFonts w:eastAsia="Times New Roman CYR"/>
          <w:color w:val="000000"/>
          <w:lang w:eastAsia="zh-CN"/>
        </w:rPr>
      </w:pPr>
    </w:p>
    <w:p w:rsidR="00EA1F31" w:rsidRPr="00BE46BF" w:rsidRDefault="00EA1F31" w:rsidP="00EA1F31">
      <w:pPr>
        <w:suppressAutoHyphens/>
        <w:autoSpaceDE w:val="0"/>
        <w:jc w:val="both"/>
        <w:rPr>
          <w:rFonts w:eastAsia="Times New Roman CYR"/>
          <w:color w:val="000000"/>
          <w:lang w:eastAsia="zh-CN"/>
        </w:rPr>
      </w:pPr>
      <w:r w:rsidRPr="00BE46BF">
        <w:rPr>
          <w:rFonts w:eastAsia="Times New Roman CYR"/>
          <w:color w:val="000000"/>
          <w:lang w:eastAsia="zh-CN"/>
        </w:rPr>
        <w:t xml:space="preserve">11. Источники и объемы финансирования инвестиционного проекта, </w:t>
      </w:r>
      <w:proofErr w:type="spellStart"/>
      <w:proofErr w:type="gramStart"/>
      <w:r w:rsidRPr="00BE46BF">
        <w:rPr>
          <w:rFonts w:eastAsia="Times New Roman CYR"/>
          <w:color w:val="000000"/>
          <w:lang w:eastAsia="zh-CN"/>
        </w:rPr>
        <w:t>млн</w:t>
      </w:r>
      <w:proofErr w:type="spellEnd"/>
      <w:proofErr w:type="gramEnd"/>
      <w:r w:rsidRPr="00BE46BF">
        <w:rPr>
          <w:rFonts w:eastAsia="Times New Roman CYR"/>
          <w:color w:val="000000"/>
          <w:lang w:eastAsia="zh-CN"/>
        </w:rPr>
        <w:t xml:space="preserve"> рублей:</w:t>
      </w:r>
    </w:p>
    <w:p w:rsidR="00EA1F31" w:rsidRPr="00BE46BF" w:rsidRDefault="00EA1F31" w:rsidP="00EA1F31">
      <w:pPr>
        <w:suppressAutoHyphens/>
        <w:autoSpaceDE w:val="0"/>
        <w:jc w:val="both"/>
        <w:rPr>
          <w:rFonts w:eastAsia="Times New Roman CYR"/>
          <w:color w:val="000000"/>
          <w:lang w:eastAsia="zh-CN"/>
        </w:rPr>
      </w:pPr>
    </w:p>
    <w:tbl>
      <w:tblPr>
        <w:tblW w:w="9645" w:type="dxa"/>
        <w:tblInd w:w="4" w:type="dxa"/>
        <w:tblLayout w:type="fixed"/>
        <w:tblCellMar>
          <w:left w:w="10" w:type="dxa"/>
          <w:right w:w="10" w:type="dxa"/>
        </w:tblCellMar>
        <w:tblLook w:val="0000"/>
      </w:tblPr>
      <w:tblGrid>
        <w:gridCol w:w="1698"/>
        <w:gridCol w:w="1852"/>
        <w:gridCol w:w="1545"/>
        <w:gridCol w:w="1699"/>
        <w:gridCol w:w="1698"/>
        <w:gridCol w:w="1153"/>
      </w:tblGrid>
      <w:tr w:rsidR="00EA1F31" w:rsidRPr="00BE46BF" w:rsidTr="008200D3">
        <w:trPr>
          <w:trHeight w:val="240"/>
        </w:trPr>
        <w:tc>
          <w:tcPr>
            <w:tcW w:w="1698" w:type="dxa"/>
            <w:tcBorders>
              <w:top w:val="single" w:sz="1" w:space="0" w:color="000000"/>
              <w:left w:val="single" w:sz="1" w:space="0" w:color="000000"/>
              <w:bottom w:val="single" w:sz="1" w:space="0" w:color="000000"/>
            </w:tcBorders>
            <w:shd w:val="clear" w:color="auto" w:fill="auto"/>
          </w:tcPr>
          <w:p w:rsidR="00EA1F31" w:rsidRPr="00BE46BF" w:rsidRDefault="00EA1F31" w:rsidP="008200D3">
            <w:pPr>
              <w:suppressAutoHyphens/>
              <w:autoSpaceDE w:val="0"/>
              <w:ind w:right="57" w:firstLine="138"/>
              <w:jc w:val="center"/>
              <w:rPr>
                <w:rFonts w:eastAsia="Times New Roman CYR"/>
                <w:color w:val="000000"/>
                <w:lang w:eastAsia="zh-CN"/>
              </w:rPr>
            </w:pPr>
            <w:r w:rsidRPr="00BE46BF">
              <w:rPr>
                <w:rFonts w:eastAsia="Times New Roman CYR"/>
                <w:color w:val="000000"/>
                <w:lang w:eastAsia="zh-CN"/>
              </w:rPr>
              <w:t>Годы</w:t>
            </w:r>
          </w:p>
          <w:p w:rsidR="00EA1F31" w:rsidRPr="00BE46BF" w:rsidRDefault="00EA1F31" w:rsidP="008200D3">
            <w:pPr>
              <w:suppressAutoHyphens/>
              <w:autoSpaceDE w:val="0"/>
              <w:ind w:right="57" w:firstLine="138"/>
              <w:jc w:val="center"/>
              <w:rPr>
                <w:rFonts w:eastAsia="Times New Roman CYR"/>
                <w:color w:val="000000"/>
                <w:lang w:eastAsia="zh-CN"/>
              </w:rPr>
            </w:pPr>
            <w:r w:rsidRPr="00BE46BF">
              <w:rPr>
                <w:rFonts w:eastAsia="Times New Roman CYR"/>
                <w:color w:val="000000"/>
                <w:lang w:eastAsia="zh-CN"/>
              </w:rPr>
              <w:t>реализации</w:t>
            </w:r>
          </w:p>
          <w:p w:rsidR="00EA1F31" w:rsidRPr="00BE46BF" w:rsidRDefault="00EA1F31" w:rsidP="008200D3">
            <w:pPr>
              <w:suppressAutoHyphens/>
              <w:autoSpaceDE w:val="0"/>
              <w:ind w:right="57" w:firstLine="138"/>
              <w:jc w:val="center"/>
              <w:rPr>
                <w:rFonts w:eastAsia="Times New Roman CYR"/>
                <w:color w:val="000000"/>
                <w:lang w:eastAsia="zh-CN"/>
              </w:rPr>
            </w:pPr>
            <w:proofErr w:type="spellStart"/>
            <w:r w:rsidRPr="00BE46BF">
              <w:rPr>
                <w:rFonts w:eastAsia="Times New Roman CYR"/>
                <w:color w:val="000000"/>
                <w:lang w:eastAsia="zh-CN"/>
              </w:rPr>
              <w:t>инвестицион</w:t>
            </w:r>
            <w:proofErr w:type="spellEnd"/>
          </w:p>
          <w:p w:rsidR="00EA1F31" w:rsidRPr="00BE46BF" w:rsidRDefault="00EA1F31" w:rsidP="008200D3">
            <w:pPr>
              <w:suppressAutoHyphens/>
              <w:autoSpaceDE w:val="0"/>
              <w:ind w:right="57" w:firstLine="138"/>
              <w:jc w:val="center"/>
              <w:rPr>
                <w:rFonts w:eastAsia="Times New Roman CYR"/>
                <w:color w:val="000000"/>
                <w:lang w:eastAsia="zh-CN"/>
              </w:rPr>
            </w:pPr>
            <w:proofErr w:type="spellStart"/>
            <w:r w:rsidRPr="00BE46BF">
              <w:rPr>
                <w:rFonts w:eastAsia="Times New Roman CYR"/>
                <w:color w:val="000000"/>
                <w:lang w:eastAsia="zh-CN"/>
              </w:rPr>
              <w:t>ного</w:t>
            </w:r>
            <w:proofErr w:type="spellEnd"/>
            <w:r w:rsidRPr="00BE46BF">
              <w:rPr>
                <w:rFonts w:eastAsia="Times New Roman CYR"/>
                <w:color w:val="000000"/>
                <w:lang w:eastAsia="zh-CN"/>
              </w:rPr>
              <w:t xml:space="preserve"> проекта</w:t>
            </w:r>
          </w:p>
        </w:tc>
        <w:tc>
          <w:tcPr>
            <w:tcW w:w="1852" w:type="dxa"/>
            <w:tcBorders>
              <w:top w:val="single" w:sz="1" w:space="0" w:color="000000"/>
              <w:left w:val="single" w:sz="1" w:space="0" w:color="000000"/>
              <w:bottom w:val="single" w:sz="1" w:space="0" w:color="000000"/>
            </w:tcBorders>
            <w:shd w:val="clear" w:color="auto" w:fill="auto"/>
          </w:tcPr>
          <w:p w:rsidR="00EA1F31" w:rsidRPr="00BE46BF" w:rsidRDefault="00EA1F31" w:rsidP="008200D3">
            <w:pPr>
              <w:suppressAutoHyphens/>
              <w:autoSpaceDE w:val="0"/>
              <w:ind w:right="57"/>
              <w:jc w:val="center"/>
              <w:rPr>
                <w:rFonts w:eastAsia="Times New Roman CYR"/>
                <w:color w:val="000000"/>
                <w:lang w:eastAsia="zh-CN"/>
              </w:rPr>
            </w:pPr>
            <w:r w:rsidRPr="00BE46BF">
              <w:rPr>
                <w:rFonts w:eastAsia="Times New Roman CYR"/>
                <w:color w:val="000000"/>
                <w:lang w:eastAsia="zh-CN"/>
              </w:rPr>
              <w:t>Стоимость</w:t>
            </w:r>
          </w:p>
          <w:p w:rsidR="00EA1F31" w:rsidRPr="00BE46BF" w:rsidRDefault="00EA1F31" w:rsidP="008200D3">
            <w:pPr>
              <w:suppressAutoHyphens/>
              <w:autoSpaceDE w:val="0"/>
              <w:ind w:right="57"/>
              <w:jc w:val="center"/>
              <w:rPr>
                <w:rFonts w:eastAsia="Times New Roman CYR"/>
                <w:color w:val="000000"/>
                <w:lang w:eastAsia="zh-CN"/>
              </w:rPr>
            </w:pPr>
            <w:proofErr w:type="spellStart"/>
            <w:r w:rsidRPr="00BE46BF">
              <w:rPr>
                <w:rFonts w:eastAsia="Times New Roman CYR"/>
                <w:color w:val="000000"/>
                <w:lang w:eastAsia="zh-CN"/>
              </w:rPr>
              <w:t>инвестицион</w:t>
            </w:r>
            <w:proofErr w:type="spellEnd"/>
            <w:r w:rsidRPr="00BE46BF">
              <w:rPr>
                <w:rFonts w:eastAsia="Times New Roman CYR"/>
                <w:color w:val="000000"/>
                <w:lang w:eastAsia="zh-CN"/>
              </w:rPr>
              <w:t>-</w:t>
            </w:r>
          </w:p>
          <w:p w:rsidR="00EA1F31" w:rsidRPr="00BE46BF" w:rsidRDefault="00EA1F31" w:rsidP="008200D3">
            <w:pPr>
              <w:suppressAutoHyphens/>
              <w:autoSpaceDE w:val="0"/>
              <w:ind w:right="57"/>
              <w:jc w:val="center"/>
              <w:rPr>
                <w:rFonts w:eastAsia="Times New Roman CYR"/>
                <w:color w:val="000000"/>
                <w:lang w:eastAsia="zh-CN"/>
              </w:rPr>
            </w:pPr>
            <w:proofErr w:type="spellStart"/>
            <w:r w:rsidRPr="00BE46BF">
              <w:rPr>
                <w:rFonts w:eastAsia="Times New Roman CYR"/>
                <w:color w:val="000000"/>
                <w:lang w:eastAsia="zh-CN"/>
              </w:rPr>
              <w:t>ного</w:t>
            </w:r>
            <w:proofErr w:type="spellEnd"/>
            <w:r w:rsidRPr="00BE46BF">
              <w:rPr>
                <w:rFonts w:eastAsia="Times New Roman CYR"/>
                <w:color w:val="000000"/>
                <w:lang w:eastAsia="zh-CN"/>
              </w:rPr>
              <w:t xml:space="preserve"> проекта</w:t>
            </w:r>
          </w:p>
          <w:p w:rsidR="00EA1F31" w:rsidRPr="00BE46BF" w:rsidRDefault="00EA1F31" w:rsidP="008200D3">
            <w:pPr>
              <w:suppressAutoHyphens/>
              <w:autoSpaceDE w:val="0"/>
              <w:ind w:right="57"/>
              <w:jc w:val="center"/>
              <w:rPr>
                <w:rFonts w:eastAsia="Times New Roman CYR"/>
                <w:color w:val="000000"/>
                <w:lang w:eastAsia="zh-CN"/>
              </w:rPr>
            </w:pPr>
            <w:proofErr w:type="gramStart"/>
            <w:r w:rsidRPr="00BE46BF">
              <w:rPr>
                <w:rFonts w:eastAsia="Times New Roman CYR"/>
                <w:color w:val="000000"/>
                <w:lang w:eastAsia="zh-CN"/>
              </w:rPr>
              <w:t>(в текущих</w:t>
            </w:r>
            <w:proofErr w:type="gramEnd"/>
          </w:p>
          <w:p w:rsidR="00EA1F31" w:rsidRPr="00BE46BF" w:rsidRDefault="00EA1F31" w:rsidP="008200D3">
            <w:pPr>
              <w:suppressAutoHyphens/>
              <w:autoSpaceDE w:val="0"/>
              <w:ind w:right="57"/>
              <w:jc w:val="center"/>
              <w:rPr>
                <w:rFonts w:eastAsia="Times New Roman CYR"/>
                <w:color w:val="000000"/>
                <w:lang w:eastAsia="zh-CN"/>
              </w:rPr>
            </w:pPr>
            <w:r w:rsidRPr="00BE46BF">
              <w:rPr>
                <w:rFonts w:eastAsia="Times New Roman CYR"/>
                <w:color w:val="000000"/>
                <w:lang w:eastAsia="zh-CN"/>
              </w:rPr>
              <w:t>ценах</w:t>
            </w:r>
            <w:proofErr w:type="gramStart"/>
            <w:r w:rsidRPr="00BE46BF">
              <w:rPr>
                <w:rFonts w:eastAsia="Times New Roman CYR"/>
                <w:color w:val="000000"/>
                <w:position w:val="7"/>
                <w:lang w:eastAsia="zh-CN"/>
              </w:rPr>
              <w:t>2</w:t>
            </w:r>
            <w:proofErr w:type="gramEnd"/>
            <w:r w:rsidRPr="00BE46BF">
              <w:rPr>
                <w:rFonts w:eastAsia="Times New Roman CYR"/>
                <w:color w:val="000000"/>
                <w:lang w:eastAsia="zh-CN"/>
              </w:rPr>
              <w:t>/</w:t>
            </w:r>
          </w:p>
          <w:p w:rsidR="00EA1F31" w:rsidRPr="00BE46BF" w:rsidRDefault="00EA1F31" w:rsidP="008200D3">
            <w:pPr>
              <w:suppressAutoHyphens/>
              <w:autoSpaceDE w:val="0"/>
              <w:ind w:right="57"/>
              <w:jc w:val="center"/>
              <w:rPr>
                <w:rFonts w:eastAsia="Times New Roman CYR"/>
                <w:color w:val="000000"/>
                <w:lang w:eastAsia="zh-CN"/>
              </w:rPr>
            </w:pPr>
            <w:r w:rsidRPr="00BE46BF">
              <w:rPr>
                <w:rFonts w:eastAsia="Times New Roman CYR"/>
                <w:color w:val="000000"/>
                <w:lang w:eastAsia="zh-CN"/>
              </w:rPr>
              <w:t>в ценах</w:t>
            </w:r>
          </w:p>
          <w:p w:rsidR="00EA1F31" w:rsidRPr="00BE46BF" w:rsidRDefault="00EA1F31" w:rsidP="008200D3">
            <w:pPr>
              <w:suppressAutoHyphens/>
              <w:autoSpaceDE w:val="0"/>
              <w:ind w:right="57"/>
              <w:jc w:val="center"/>
              <w:rPr>
                <w:rFonts w:eastAsia="Times New Roman CYR"/>
                <w:color w:val="000000"/>
                <w:lang w:eastAsia="zh-CN"/>
              </w:rPr>
            </w:pPr>
            <w:r w:rsidRPr="00BE46BF">
              <w:rPr>
                <w:rFonts w:eastAsia="Times New Roman CYR"/>
                <w:color w:val="000000"/>
                <w:lang w:eastAsia="zh-CN"/>
              </w:rPr>
              <w:t>соответствую-</w:t>
            </w:r>
          </w:p>
          <w:p w:rsidR="00EA1F31" w:rsidRPr="00BE46BF" w:rsidRDefault="00EA1F31" w:rsidP="008200D3">
            <w:pPr>
              <w:suppressAutoHyphens/>
              <w:autoSpaceDE w:val="0"/>
              <w:ind w:right="57"/>
              <w:jc w:val="center"/>
              <w:rPr>
                <w:rFonts w:eastAsia="Times New Roman CYR"/>
                <w:color w:val="000000"/>
                <w:lang w:eastAsia="zh-CN"/>
              </w:rPr>
            </w:pPr>
            <w:proofErr w:type="spellStart"/>
            <w:proofErr w:type="gramStart"/>
            <w:r w:rsidRPr="00BE46BF">
              <w:rPr>
                <w:rFonts w:eastAsia="Times New Roman CYR"/>
                <w:color w:val="000000"/>
                <w:lang w:eastAsia="zh-CN"/>
              </w:rPr>
              <w:t>щих</w:t>
            </w:r>
            <w:proofErr w:type="spellEnd"/>
            <w:r w:rsidRPr="00BE46BF">
              <w:rPr>
                <w:rFonts w:eastAsia="Times New Roman CYR"/>
                <w:color w:val="000000"/>
                <w:lang w:eastAsia="zh-CN"/>
              </w:rPr>
              <w:t xml:space="preserve"> лет)</w:t>
            </w:r>
            <w:proofErr w:type="gramEnd"/>
          </w:p>
        </w:tc>
        <w:tc>
          <w:tcPr>
            <w:tcW w:w="6095" w:type="dxa"/>
            <w:gridSpan w:val="4"/>
            <w:tcBorders>
              <w:top w:val="single" w:sz="1" w:space="0" w:color="000000"/>
              <w:left w:val="single" w:sz="1" w:space="0" w:color="000000"/>
              <w:bottom w:val="single" w:sz="1" w:space="0" w:color="000000"/>
              <w:right w:val="single" w:sz="1" w:space="0" w:color="000000"/>
            </w:tcBorders>
            <w:shd w:val="clear" w:color="auto" w:fill="auto"/>
          </w:tcPr>
          <w:p w:rsidR="00EA1F31" w:rsidRPr="00BE46BF" w:rsidRDefault="00EA1F31" w:rsidP="008200D3">
            <w:pPr>
              <w:suppressAutoHyphens/>
              <w:autoSpaceDE w:val="0"/>
              <w:ind w:right="57"/>
              <w:jc w:val="center"/>
              <w:rPr>
                <w:lang w:eastAsia="zh-CN"/>
              </w:rPr>
            </w:pPr>
            <w:r w:rsidRPr="00BE46BF">
              <w:rPr>
                <w:rFonts w:eastAsia="Times New Roman CYR"/>
                <w:color w:val="000000"/>
                <w:lang w:eastAsia="zh-CN"/>
              </w:rPr>
              <w:t>Источники финансирования инвестиционного проекта</w:t>
            </w:r>
          </w:p>
        </w:tc>
      </w:tr>
      <w:tr w:rsidR="00EA1F31" w:rsidRPr="00BE46BF" w:rsidTr="008200D3">
        <w:trPr>
          <w:trHeight w:val="240"/>
        </w:trPr>
        <w:tc>
          <w:tcPr>
            <w:tcW w:w="1698" w:type="dxa"/>
            <w:tcBorders>
              <w:top w:val="single" w:sz="1" w:space="0" w:color="000000"/>
              <w:left w:val="single" w:sz="1" w:space="0" w:color="000000"/>
              <w:bottom w:val="single" w:sz="1" w:space="0" w:color="000000"/>
            </w:tcBorders>
            <w:shd w:val="clear" w:color="auto" w:fill="auto"/>
          </w:tcPr>
          <w:p w:rsidR="00EA1F31" w:rsidRPr="00BE46BF" w:rsidRDefault="00EA1F31" w:rsidP="008200D3">
            <w:pPr>
              <w:suppressAutoHyphens/>
              <w:autoSpaceDE w:val="0"/>
              <w:snapToGrid w:val="0"/>
              <w:ind w:right="57" w:firstLine="138"/>
              <w:jc w:val="both"/>
              <w:rPr>
                <w:rFonts w:eastAsia="Times New Roman CYR"/>
                <w:color w:val="000000"/>
                <w:lang w:eastAsia="zh-CN"/>
              </w:rPr>
            </w:pPr>
          </w:p>
        </w:tc>
        <w:tc>
          <w:tcPr>
            <w:tcW w:w="1852" w:type="dxa"/>
            <w:tcBorders>
              <w:top w:val="single" w:sz="1" w:space="0" w:color="000000"/>
              <w:left w:val="single" w:sz="1" w:space="0" w:color="000000"/>
              <w:bottom w:val="single" w:sz="1" w:space="0" w:color="000000"/>
            </w:tcBorders>
            <w:shd w:val="clear" w:color="auto" w:fill="auto"/>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top w:val="single" w:sz="1" w:space="0" w:color="000000"/>
              <w:left w:val="single" w:sz="1" w:space="0" w:color="000000"/>
              <w:bottom w:val="single" w:sz="1" w:space="0" w:color="000000"/>
            </w:tcBorders>
            <w:shd w:val="clear" w:color="auto" w:fill="auto"/>
          </w:tcPr>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средства</w:t>
            </w:r>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федерального</w:t>
            </w:r>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бюджета</w:t>
            </w:r>
          </w:p>
          <w:p w:rsidR="00EA1F31" w:rsidRPr="00BE46BF" w:rsidRDefault="00EA1F31" w:rsidP="008200D3">
            <w:pPr>
              <w:suppressAutoHyphens/>
              <w:autoSpaceDE w:val="0"/>
              <w:ind w:right="57"/>
              <w:jc w:val="both"/>
              <w:rPr>
                <w:rFonts w:eastAsia="Times New Roman CYR"/>
                <w:color w:val="000000"/>
                <w:lang w:eastAsia="zh-CN"/>
              </w:rPr>
            </w:pPr>
            <w:proofErr w:type="gramStart"/>
            <w:r w:rsidRPr="00BE46BF">
              <w:rPr>
                <w:rFonts w:eastAsia="Times New Roman CYR"/>
                <w:color w:val="000000"/>
                <w:lang w:eastAsia="zh-CN"/>
              </w:rPr>
              <w:t>(в текущих</w:t>
            </w:r>
            <w:proofErr w:type="gramEnd"/>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ценах</w:t>
            </w:r>
            <w:proofErr w:type="gramStart"/>
            <w:r w:rsidRPr="00BE46BF">
              <w:rPr>
                <w:rFonts w:eastAsia="Times New Roman CYR"/>
                <w:color w:val="000000"/>
                <w:position w:val="7"/>
                <w:lang w:eastAsia="zh-CN"/>
              </w:rPr>
              <w:t>2</w:t>
            </w:r>
            <w:proofErr w:type="gramEnd"/>
            <w:r w:rsidRPr="00BE46BF">
              <w:rPr>
                <w:rFonts w:eastAsia="Times New Roman CYR"/>
                <w:color w:val="000000"/>
                <w:lang w:eastAsia="zh-CN"/>
              </w:rPr>
              <w:t>/</w:t>
            </w:r>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в ценах</w:t>
            </w:r>
          </w:p>
          <w:p w:rsidR="00EA1F31" w:rsidRPr="00BE46BF" w:rsidRDefault="00EA1F31" w:rsidP="008200D3">
            <w:pPr>
              <w:suppressAutoHyphens/>
              <w:autoSpaceDE w:val="0"/>
              <w:ind w:right="57"/>
              <w:jc w:val="both"/>
              <w:rPr>
                <w:rFonts w:eastAsia="Times New Roman CYR"/>
                <w:color w:val="000000"/>
                <w:lang w:eastAsia="zh-CN"/>
              </w:rPr>
            </w:pPr>
            <w:proofErr w:type="spellStart"/>
            <w:proofErr w:type="gramStart"/>
            <w:r w:rsidRPr="00BE46BF">
              <w:rPr>
                <w:rFonts w:eastAsia="Times New Roman CYR"/>
                <w:color w:val="000000"/>
                <w:lang w:eastAsia="zh-CN"/>
              </w:rPr>
              <w:t>соответствую-щих</w:t>
            </w:r>
            <w:proofErr w:type="spellEnd"/>
            <w:r w:rsidRPr="00BE46BF">
              <w:rPr>
                <w:rFonts w:eastAsia="Times New Roman CYR"/>
                <w:color w:val="000000"/>
                <w:lang w:eastAsia="zh-CN"/>
              </w:rPr>
              <w:t xml:space="preserve"> лет)</w:t>
            </w:r>
            <w:proofErr w:type="gramEnd"/>
          </w:p>
        </w:tc>
        <w:tc>
          <w:tcPr>
            <w:tcW w:w="1699" w:type="dxa"/>
            <w:tcBorders>
              <w:top w:val="single" w:sz="1" w:space="0" w:color="000000"/>
              <w:left w:val="single" w:sz="1" w:space="0" w:color="000000"/>
              <w:bottom w:val="single" w:sz="1" w:space="0" w:color="000000"/>
            </w:tcBorders>
            <w:shd w:val="clear" w:color="auto" w:fill="auto"/>
          </w:tcPr>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 xml:space="preserve">средства </w:t>
            </w:r>
            <w:proofErr w:type="spellStart"/>
            <w:r w:rsidRPr="00BE46BF">
              <w:rPr>
                <w:rFonts w:eastAsia="Times New Roman CYR"/>
                <w:color w:val="000000"/>
                <w:lang w:eastAsia="zh-CN"/>
              </w:rPr>
              <w:t>бюд</w:t>
            </w:r>
            <w:proofErr w:type="spellEnd"/>
            <w:r w:rsidRPr="00BE46BF">
              <w:rPr>
                <w:rFonts w:eastAsia="Times New Roman CYR"/>
                <w:color w:val="000000"/>
                <w:lang w:eastAsia="zh-CN"/>
              </w:rPr>
              <w:t>-</w:t>
            </w:r>
          </w:p>
          <w:p w:rsidR="00EA1F31" w:rsidRPr="00BE46BF" w:rsidRDefault="00EA1F31" w:rsidP="008200D3">
            <w:pPr>
              <w:suppressAutoHyphens/>
              <w:autoSpaceDE w:val="0"/>
              <w:ind w:right="57"/>
              <w:jc w:val="both"/>
              <w:rPr>
                <w:rFonts w:eastAsia="Times New Roman CYR"/>
                <w:color w:val="000000"/>
                <w:lang w:eastAsia="zh-CN"/>
              </w:rPr>
            </w:pPr>
            <w:proofErr w:type="spellStart"/>
            <w:r w:rsidRPr="00BE46BF">
              <w:rPr>
                <w:rFonts w:eastAsia="Times New Roman CYR"/>
                <w:color w:val="000000"/>
                <w:lang w:eastAsia="zh-CN"/>
              </w:rPr>
              <w:t>жетов</w:t>
            </w:r>
            <w:proofErr w:type="spellEnd"/>
            <w:r w:rsidRPr="00BE46BF">
              <w:rPr>
                <w:rFonts w:eastAsia="Times New Roman CYR"/>
                <w:color w:val="000000"/>
                <w:lang w:eastAsia="zh-CN"/>
              </w:rPr>
              <w:t xml:space="preserve"> </w:t>
            </w:r>
            <w:proofErr w:type="spellStart"/>
            <w:r w:rsidRPr="00BE46BF">
              <w:rPr>
                <w:rFonts w:eastAsia="Times New Roman CYR"/>
                <w:color w:val="000000"/>
                <w:lang w:eastAsia="zh-CN"/>
              </w:rPr>
              <w:t>субъек</w:t>
            </w:r>
            <w:proofErr w:type="spellEnd"/>
            <w:r w:rsidRPr="00BE46BF">
              <w:rPr>
                <w:rFonts w:eastAsia="Times New Roman CYR"/>
                <w:color w:val="000000"/>
                <w:lang w:eastAsia="zh-CN"/>
              </w:rPr>
              <w:t>-</w:t>
            </w:r>
          </w:p>
          <w:p w:rsidR="00EA1F31" w:rsidRPr="00BE46BF" w:rsidRDefault="00EA1F31" w:rsidP="008200D3">
            <w:pPr>
              <w:suppressAutoHyphens/>
              <w:autoSpaceDE w:val="0"/>
              <w:ind w:right="57"/>
              <w:jc w:val="both"/>
              <w:rPr>
                <w:rFonts w:eastAsia="Times New Roman CYR"/>
                <w:color w:val="000000"/>
                <w:lang w:eastAsia="zh-CN"/>
              </w:rPr>
            </w:pPr>
            <w:proofErr w:type="spellStart"/>
            <w:proofErr w:type="gramStart"/>
            <w:r w:rsidRPr="00BE46BF">
              <w:rPr>
                <w:rFonts w:eastAsia="Times New Roman CYR"/>
                <w:color w:val="000000"/>
                <w:lang w:eastAsia="zh-CN"/>
              </w:rPr>
              <w:t>тов</w:t>
            </w:r>
            <w:proofErr w:type="spellEnd"/>
            <w:proofErr w:type="gramEnd"/>
            <w:r w:rsidRPr="00BE46BF">
              <w:rPr>
                <w:rFonts w:eastAsia="Times New Roman CYR"/>
                <w:color w:val="000000"/>
                <w:lang w:eastAsia="zh-CN"/>
              </w:rPr>
              <w:t xml:space="preserve"> </w:t>
            </w:r>
            <w:proofErr w:type="spellStart"/>
            <w:r w:rsidRPr="00BE46BF">
              <w:rPr>
                <w:rFonts w:eastAsia="Times New Roman CYR"/>
                <w:color w:val="000000"/>
                <w:lang w:eastAsia="zh-CN"/>
              </w:rPr>
              <w:t>Российс</w:t>
            </w:r>
            <w:proofErr w:type="spellEnd"/>
            <w:r w:rsidRPr="00BE46BF">
              <w:rPr>
                <w:rFonts w:eastAsia="Times New Roman CYR"/>
                <w:color w:val="000000"/>
                <w:lang w:eastAsia="zh-CN"/>
              </w:rPr>
              <w:t>-</w:t>
            </w:r>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кой Федерации</w:t>
            </w:r>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и местных</w:t>
            </w:r>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бюджетов</w:t>
            </w:r>
          </w:p>
          <w:p w:rsidR="00EA1F31" w:rsidRPr="00BE46BF" w:rsidRDefault="00EA1F31" w:rsidP="008200D3">
            <w:pPr>
              <w:suppressAutoHyphens/>
              <w:autoSpaceDE w:val="0"/>
              <w:ind w:right="57"/>
              <w:jc w:val="both"/>
              <w:rPr>
                <w:rFonts w:eastAsia="Times New Roman CYR"/>
                <w:color w:val="000000"/>
                <w:lang w:eastAsia="zh-CN"/>
              </w:rPr>
            </w:pPr>
            <w:proofErr w:type="gramStart"/>
            <w:r w:rsidRPr="00BE46BF">
              <w:rPr>
                <w:rFonts w:eastAsia="Times New Roman CYR"/>
                <w:color w:val="000000"/>
                <w:lang w:eastAsia="zh-CN"/>
              </w:rPr>
              <w:t>(в текущих</w:t>
            </w:r>
            <w:proofErr w:type="gramEnd"/>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ценах</w:t>
            </w:r>
            <w:proofErr w:type="gramStart"/>
            <w:r w:rsidRPr="00BE46BF">
              <w:rPr>
                <w:rFonts w:eastAsia="Times New Roman CYR"/>
                <w:color w:val="000000"/>
                <w:position w:val="7"/>
                <w:lang w:eastAsia="zh-CN"/>
              </w:rPr>
              <w:t>2</w:t>
            </w:r>
            <w:proofErr w:type="gramEnd"/>
            <w:r w:rsidRPr="00BE46BF">
              <w:rPr>
                <w:rFonts w:eastAsia="Times New Roman CYR"/>
                <w:color w:val="000000"/>
                <w:lang w:eastAsia="zh-CN"/>
              </w:rPr>
              <w:t>/</w:t>
            </w:r>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в ценах</w:t>
            </w:r>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соответствую-</w:t>
            </w:r>
          </w:p>
          <w:p w:rsidR="00EA1F31" w:rsidRPr="00BE46BF" w:rsidRDefault="00EA1F31" w:rsidP="008200D3">
            <w:pPr>
              <w:suppressAutoHyphens/>
              <w:autoSpaceDE w:val="0"/>
              <w:ind w:right="57"/>
              <w:jc w:val="both"/>
              <w:rPr>
                <w:rFonts w:eastAsia="Times New Roman CYR"/>
                <w:color w:val="000000"/>
                <w:lang w:eastAsia="zh-CN"/>
              </w:rPr>
            </w:pPr>
            <w:proofErr w:type="spellStart"/>
            <w:proofErr w:type="gramStart"/>
            <w:r w:rsidRPr="00BE46BF">
              <w:rPr>
                <w:rFonts w:eastAsia="Times New Roman CYR"/>
                <w:color w:val="000000"/>
                <w:lang w:eastAsia="zh-CN"/>
              </w:rPr>
              <w:t>щих</w:t>
            </w:r>
            <w:proofErr w:type="spellEnd"/>
            <w:r w:rsidRPr="00BE46BF">
              <w:rPr>
                <w:rFonts w:eastAsia="Times New Roman CYR"/>
                <w:color w:val="000000"/>
                <w:lang w:eastAsia="zh-CN"/>
              </w:rPr>
              <w:t xml:space="preserve"> лет)</w:t>
            </w:r>
            <w:proofErr w:type="gramEnd"/>
          </w:p>
        </w:tc>
        <w:tc>
          <w:tcPr>
            <w:tcW w:w="1698" w:type="dxa"/>
            <w:tcBorders>
              <w:top w:val="single" w:sz="1" w:space="0" w:color="000000"/>
              <w:left w:val="single" w:sz="1" w:space="0" w:color="000000"/>
              <w:bottom w:val="single" w:sz="1" w:space="0" w:color="000000"/>
            </w:tcBorders>
            <w:shd w:val="clear" w:color="auto" w:fill="auto"/>
          </w:tcPr>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собственные</w:t>
            </w:r>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 xml:space="preserve">средства </w:t>
            </w:r>
            <w:proofErr w:type="gramStart"/>
            <w:r w:rsidRPr="00BE46BF">
              <w:rPr>
                <w:rFonts w:eastAsia="Times New Roman CYR"/>
                <w:color w:val="000000"/>
                <w:lang w:eastAsia="zh-CN"/>
              </w:rPr>
              <w:t>пред</w:t>
            </w:r>
            <w:proofErr w:type="gramEnd"/>
            <w:r w:rsidRPr="00BE46BF">
              <w:rPr>
                <w:rFonts w:eastAsia="Times New Roman CYR"/>
                <w:color w:val="000000"/>
                <w:lang w:eastAsia="zh-CN"/>
              </w:rPr>
              <w:t>-</w:t>
            </w:r>
          </w:p>
          <w:p w:rsidR="00EA1F31" w:rsidRPr="00BE46BF" w:rsidRDefault="00EA1F31" w:rsidP="008200D3">
            <w:pPr>
              <w:suppressAutoHyphens/>
              <w:autoSpaceDE w:val="0"/>
              <w:ind w:right="57"/>
              <w:jc w:val="both"/>
              <w:rPr>
                <w:rFonts w:eastAsia="Times New Roman CYR"/>
                <w:color w:val="000000"/>
                <w:lang w:eastAsia="zh-CN"/>
              </w:rPr>
            </w:pPr>
            <w:proofErr w:type="gramStart"/>
            <w:r w:rsidRPr="00BE46BF">
              <w:rPr>
                <w:rFonts w:eastAsia="Times New Roman CYR"/>
                <w:color w:val="000000"/>
                <w:lang w:eastAsia="zh-CN"/>
              </w:rPr>
              <w:t>полагаемого</w:t>
            </w:r>
            <w:proofErr w:type="gramEnd"/>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застройщика</w:t>
            </w:r>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или заказчика</w:t>
            </w:r>
          </w:p>
          <w:p w:rsidR="00EA1F31" w:rsidRPr="00BE46BF" w:rsidRDefault="00EA1F31" w:rsidP="008200D3">
            <w:pPr>
              <w:suppressAutoHyphens/>
              <w:autoSpaceDE w:val="0"/>
              <w:ind w:right="57"/>
              <w:jc w:val="both"/>
              <w:rPr>
                <w:rFonts w:eastAsia="Times New Roman CYR"/>
                <w:color w:val="000000"/>
                <w:lang w:eastAsia="zh-CN"/>
              </w:rPr>
            </w:pPr>
            <w:proofErr w:type="gramStart"/>
            <w:r w:rsidRPr="00BE46BF">
              <w:rPr>
                <w:rFonts w:eastAsia="Times New Roman CYR"/>
                <w:color w:val="000000"/>
                <w:lang w:eastAsia="zh-CN"/>
              </w:rPr>
              <w:t>(в текущих</w:t>
            </w:r>
            <w:proofErr w:type="gramEnd"/>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ценах</w:t>
            </w:r>
            <w:proofErr w:type="gramStart"/>
            <w:r w:rsidRPr="00BE46BF">
              <w:rPr>
                <w:rFonts w:eastAsia="Times New Roman CYR"/>
                <w:color w:val="000000"/>
                <w:position w:val="7"/>
                <w:lang w:eastAsia="zh-CN"/>
              </w:rPr>
              <w:t>2</w:t>
            </w:r>
            <w:proofErr w:type="gramEnd"/>
            <w:r w:rsidRPr="00BE46BF">
              <w:rPr>
                <w:rFonts w:eastAsia="Times New Roman CYR"/>
                <w:color w:val="000000"/>
                <w:lang w:eastAsia="zh-CN"/>
              </w:rPr>
              <w:t>/</w:t>
            </w:r>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в ценах</w:t>
            </w:r>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соответствую-</w:t>
            </w:r>
          </w:p>
          <w:p w:rsidR="00EA1F31" w:rsidRPr="00BE46BF" w:rsidRDefault="00EA1F31" w:rsidP="008200D3">
            <w:pPr>
              <w:suppressAutoHyphens/>
              <w:autoSpaceDE w:val="0"/>
              <w:ind w:right="57"/>
              <w:jc w:val="both"/>
              <w:rPr>
                <w:rFonts w:eastAsia="Times New Roman CYR"/>
                <w:color w:val="000000"/>
                <w:lang w:eastAsia="zh-CN"/>
              </w:rPr>
            </w:pPr>
            <w:proofErr w:type="spellStart"/>
            <w:proofErr w:type="gramStart"/>
            <w:r w:rsidRPr="00BE46BF">
              <w:rPr>
                <w:rFonts w:eastAsia="Times New Roman CYR"/>
                <w:color w:val="000000"/>
                <w:lang w:eastAsia="zh-CN"/>
              </w:rPr>
              <w:t>щих</w:t>
            </w:r>
            <w:proofErr w:type="spellEnd"/>
            <w:r w:rsidRPr="00BE46BF">
              <w:rPr>
                <w:rFonts w:eastAsia="Times New Roman CYR"/>
                <w:color w:val="000000"/>
                <w:lang w:eastAsia="zh-CN"/>
              </w:rPr>
              <w:t xml:space="preserve"> лет)</w:t>
            </w:r>
            <w:proofErr w:type="gramEnd"/>
          </w:p>
        </w:tc>
        <w:tc>
          <w:tcPr>
            <w:tcW w:w="1153" w:type="dxa"/>
            <w:tcBorders>
              <w:top w:val="single" w:sz="1" w:space="0" w:color="000000"/>
              <w:left w:val="single" w:sz="1" w:space="0" w:color="000000"/>
              <w:bottom w:val="single" w:sz="1" w:space="0" w:color="000000"/>
              <w:right w:val="single" w:sz="1" w:space="0" w:color="000000"/>
            </w:tcBorders>
            <w:shd w:val="clear" w:color="auto" w:fill="auto"/>
          </w:tcPr>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 xml:space="preserve">другие </w:t>
            </w:r>
            <w:proofErr w:type="gramStart"/>
            <w:r w:rsidRPr="00BE46BF">
              <w:rPr>
                <w:rFonts w:eastAsia="Times New Roman CYR"/>
                <w:color w:val="000000"/>
                <w:lang w:eastAsia="zh-CN"/>
              </w:rPr>
              <w:t>вне</w:t>
            </w:r>
            <w:proofErr w:type="gramEnd"/>
            <w:r w:rsidRPr="00BE46BF">
              <w:rPr>
                <w:rFonts w:eastAsia="Times New Roman CYR"/>
                <w:color w:val="000000"/>
                <w:lang w:eastAsia="zh-CN"/>
              </w:rPr>
              <w:t>-</w:t>
            </w:r>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бюджетные</w:t>
            </w:r>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источники</w:t>
            </w:r>
          </w:p>
          <w:p w:rsidR="00EA1F31" w:rsidRPr="00BE46BF" w:rsidRDefault="00EA1F31" w:rsidP="008200D3">
            <w:pPr>
              <w:suppressAutoHyphens/>
              <w:autoSpaceDE w:val="0"/>
              <w:ind w:right="57"/>
              <w:jc w:val="both"/>
              <w:rPr>
                <w:rFonts w:eastAsia="Times New Roman CYR"/>
                <w:color w:val="000000"/>
                <w:lang w:eastAsia="zh-CN"/>
              </w:rPr>
            </w:pPr>
            <w:proofErr w:type="spellStart"/>
            <w:r w:rsidRPr="00BE46BF">
              <w:rPr>
                <w:rFonts w:eastAsia="Times New Roman CYR"/>
                <w:color w:val="000000"/>
                <w:lang w:eastAsia="zh-CN"/>
              </w:rPr>
              <w:t>финансирова</w:t>
            </w:r>
            <w:proofErr w:type="spellEnd"/>
            <w:r w:rsidRPr="00BE46BF">
              <w:rPr>
                <w:rFonts w:eastAsia="Times New Roman CYR"/>
                <w:color w:val="000000"/>
                <w:lang w:eastAsia="zh-CN"/>
              </w:rPr>
              <w:t>-</w:t>
            </w:r>
          </w:p>
          <w:p w:rsidR="00EA1F31" w:rsidRPr="00BE46BF" w:rsidRDefault="00EA1F31" w:rsidP="008200D3">
            <w:pPr>
              <w:suppressAutoHyphens/>
              <w:autoSpaceDE w:val="0"/>
              <w:ind w:right="57"/>
              <w:jc w:val="both"/>
              <w:rPr>
                <w:rFonts w:eastAsia="Times New Roman CYR"/>
                <w:color w:val="000000"/>
                <w:lang w:eastAsia="zh-CN"/>
              </w:rPr>
            </w:pPr>
            <w:proofErr w:type="spellStart"/>
            <w:proofErr w:type="gramStart"/>
            <w:r w:rsidRPr="00BE46BF">
              <w:rPr>
                <w:rFonts w:eastAsia="Times New Roman CYR"/>
                <w:color w:val="000000"/>
                <w:lang w:eastAsia="zh-CN"/>
              </w:rPr>
              <w:t>ния</w:t>
            </w:r>
            <w:proofErr w:type="spellEnd"/>
            <w:r w:rsidRPr="00BE46BF">
              <w:rPr>
                <w:rFonts w:eastAsia="Times New Roman CYR"/>
                <w:color w:val="000000"/>
                <w:lang w:eastAsia="zh-CN"/>
              </w:rPr>
              <w:t xml:space="preserve"> (в текущих</w:t>
            </w:r>
            <w:proofErr w:type="gramEnd"/>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ценах</w:t>
            </w:r>
            <w:proofErr w:type="gramStart"/>
            <w:r w:rsidRPr="00BE46BF">
              <w:rPr>
                <w:rFonts w:eastAsia="Times New Roman CYR"/>
                <w:color w:val="000000"/>
                <w:position w:val="7"/>
                <w:lang w:eastAsia="zh-CN"/>
              </w:rPr>
              <w:t>2</w:t>
            </w:r>
            <w:proofErr w:type="gramEnd"/>
            <w:r w:rsidRPr="00BE46BF">
              <w:rPr>
                <w:rFonts w:eastAsia="Times New Roman CYR"/>
                <w:color w:val="000000"/>
                <w:lang w:eastAsia="zh-CN"/>
              </w:rPr>
              <w:t>/</w:t>
            </w:r>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в ценах</w:t>
            </w:r>
          </w:p>
          <w:p w:rsidR="00EA1F31" w:rsidRPr="00BE46BF" w:rsidRDefault="00EA1F31" w:rsidP="008200D3">
            <w:pPr>
              <w:suppressAutoHyphens/>
              <w:autoSpaceDE w:val="0"/>
              <w:ind w:right="57"/>
              <w:jc w:val="both"/>
              <w:rPr>
                <w:rFonts w:eastAsia="Times New Roman CYR"/>
                <w:color w:val="000000"/>
                <w:lang w:eastAsia="zh-CN"/>
              </w:rPr>
            </w:pPr>
            <w:r w:rsidRPr="00BE46BF">
              <w:rPr>
                <w:rFonts w:eastAsia="Times New Roman CYR"/>
                <w:color w:val="000000"/>
                <w:lang w:eastAsia="zh-CN"/>
              </w:rPr>
              <w:t>соответствую-</w:t>
            </w:r>
          </w:p>
          <w:p w:rsidR="00EA1F31" w:rsidRPr="00BE46BF" w:rsidRDefault="00EA1F31" w:rsidP="008200D3">
            <w:pPr>
              <w:suppressAutoHyphens/>
              <w:autoSpaceDE w:val="0"/>
              <w:ind w:right="57"/>
              <w:jc w:val="both"/>
              <w:rPr>
                <w:lang w:eastAsia="zh-CN"/>
              </w:rPr>
            </w:pPr>
            <w:proofErr w:type="spellStart"/>
            <w:proofErr w:type="gramStart"/>
            <w:r w:rsidRPr="00BE46BF">
              <w:rPr>
                <w:rFonts w:eastAsia="Times New Roman CYR"/>
                <w:color w:val="000000"/>
                <w:lang w:eastAsia="zh-CN"/>
              </w:rPr>
              <w:t>щих</w:t>
            </w:r>
            <w:proofErr w:type="spellEnd"/>
            <w:r w:rsidRPr="00BE46BF">
              <w:rPr>
                <w:rFonts w:eastAsia="Times New Roman CYR"/>
                <w:color w:val="000000"/>
                <w:lang w:eastAsia="zh-CN"/>
              </w:rPr>
              <w:t xml:space="preserve"> лет)</w:t>
            </w:r>
            <w:proofErr w:type="gramEnd"/>
          </w:p>
        </w:tc>
      </w:tr>
      <w:tr w:rsidR="00EA1F31" w:rsidRPr="00BE46BF" w:rsidTr="008200D3">
        <w:trPr>
          <w:trHeight w:val="240"/>
        </w:trPr>
        <w:tc>
          <w:tcPr>
            <w:tcW w:w="1698" w:type="dxa"/>
            <w:tcBorders>
              <w:top w:val="single" w:sz="1" w:space="0" w:color="000000"/>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proofErr w:type="spellStart"/>
            <w:r w:rsidRPr="00BE46BF">
              <w:rPr>
                <w:rFonts w:eastAsia="Times New Roman CYR"/>
                <w:color w:val="000000"/>
                <w:lang w:eastAsia="zh-CN"/>
              </w:rPr>
              <w:t>Инвестицион</w:t>
            </w:r>
            <w:proofErr w:type="spellEnd"/>
            <w:r w:rsidRPr="00BE46BF">
              <w:rPr>
                <w:rFonts w:eastAsia="Times New Roman CYR"/>
                <w:color w:val="000000"/>
                <w:lang w:eastAsia="zh-CN"/>
              </w:rPr>
              <w:t>-</w:t>
            </w:r>
          </w:p>
          <w:p w:rsidR="00EA1F31" w:rsidRPr="00BE46BF" w:rsidRDefault="00EA1F31" w:rsidP="008200D3">
            <w:pPr>
              <w:suppressAutoHyphens/>
              <w:autoSpaceDE w:val="0"/>
              <w:ind w:right="57" w:firstLine="138"/>
              <w:jc w:val="both"/>
              <w:rPr>
                <w:rFonts w:eastAsia="Times New Roman CYR"/>
                <w:color w:val="000000"/>
                <w:lang w:eastAsia="zh-CN"/>
              </w:rPr>
            </w:pPr>
            <w:proofErr w:type="spellStart"/>
            <w:r w:rsidRPr="00BE46BF">
              <w:rPr>
                <w:rFonts w:eastAsia="Times New Roman CYR"/>
                <w:color w:val="000000"/>
                <w:lang w:eastAsia="zh-CN"/>
              </w:rPr>
              <w:lastRenderedPageBreak/>
              <w:t>ный</w:t>
            </w:r>
            <w:proofErr w:type="spellEnd"/>
            <w:r w:rsidRPr="00BE46BF">
              <w:rPr>
                <w:rFonts w:eastAsia="Times New Roman CYR"/>
                <w:color w:val="000000"/>
                <w:lang w:eastAsia="zh-CN"/>
              </w:rPr>
              <w:t xml:space="preserve"> проект —</w:t>
            </w:r>
          </w:p>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всего</w:t>
            </w:r>
          </w:p>
        </w:tc>
        <w:tc>
          <w:tcPr>
            <w:tcW w:w="1852" w:type="dxa"/>
            <w:tcBorders>
              <w:top w:val="single" w:sz="1" w:space="0" w:color="000000"/>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top w:val="single" w:sz="1" w:space="0" w:color="000000"/>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top w:val="single" w:sz="1" w:space="0" w:color="000000"/>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top w:val="single" w:sz="1" w:space="0" w:color="000000"/>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top w:val="single" w:sz="1" w:space="0" w:color="000000"/>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lastRenderedPageBreak/>
              <w:t>в том числе:</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20__ год</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20__ год</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20__ год</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из них:</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этап I</w:t>
            </w:r>
          </w:p>
          <w:p w:rsidR="00EA1F31" w:rsidRPr="00BE46BF" w:rsidRDefault="00EA1F31" w:rsidP="008200D3">
            <w:pPr>
              <w:suppressAutoHyphens/>
              <w:autoSpaceDE w:val="0"/>
              <w:ind w:right="57" w:firstLine="138"/>
              <w:jc w:val="both"/>
              <w:rPr>
                <w:rFonts w:eastAsia="Times New Roman CYR"/>
                <w:color w:val="000000"/>
                <w:lang w:eastAsia="zh-CN"/>
              </w:rPr>
            </w:pPr>
            <w:proofErr w:type="gramStart"/>
            <w:r w:rsidRPr="00BE46BF">
              <w:rPr>
                <w:rFonts w:eastAsia="Times New Roman CYR"/>
                <w:color w:val="000000"/>
                <w:lang w:eastAsia="zh-CN"/>
              </w:rPr>
              <w:t>(пусковой</w:t>
            </w:r>
            <w:proofErr w:type="gramEnd"/>
          </w:p>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комплекс) — всего</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в том числе:</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20__ год</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20__ год</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20__ год</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этап II</w:t>
            </w:r>
          </w:p>
          <w:p w:rsidR="00EA1F31" w:rsidRPr="00BE46BF" w:rsidRDefault="00EA1F31" w:rsidP="008200D3">
            <w:pPr>
              <w:suppressAutoHyphens/>
              <w:autoSpaceDE w:val="0"/>
              <w:ind w:right="57" w:firstLine="138"/>
              <w:jc w:val="both"/>
              <w:rPr>
                <w:rFonts w:eastAsia="Times New Roman CYR"/>
                <w:color w:val="000000"/>
                <w:lang w:eastAsia="zh-CN"/>
              </w:rPr>
            </w:pPr>
            <w:proofErr w:type="gramStart"/>
            <w:r w:rsidRPr="00BE46BF">
              <w:rPr>
                <w:rFonts w:eastAsia="Times New Roman CYR"/>
                <w:color w:val="000000"/>
                <w:lang w:eastAsia="zh-CN"/>
              </w:rPr>
              <w:t>(пусковой</w:t>
            </w:r>
            <w:proofErr w:type="gramEnd"/>
          </w:p>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комплекс) —</w:t>
            </w:r>
          </w:p>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всего</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в том числе:</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20__ год</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20__ год</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20__ год</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этап __</w:t>
            </w:r>
          </w:p>
          <w:p w:rsidR="00EA1F31" w:rsidRPr="00BE46BF" w:rsidRDefault="00EA1F31" w:rsidP="008200D3">
            <w:pPr>
              <w:suppressAutoHyphens/>
              <w:autoSpaceDE w:val="0"/>
              <w:ind w:right="57" w:firstLine="138"/>
              <w:jc w:val="both"/>
              <w:rPr>
                <w:rFonts w:eastAsia="Times New Roman CYR"/>
                <w:color w:val="000000"/>
                <w:lang w:eastAsia="zh-CN"/>
              </w:rPr>
            </w:pPr>
            <w:proofErr w:type="gramStart"/>
            <w:r w:rsidRPr="00BE46BF">
              <w:rPr>
                <w:rFonts w:eastAsia="Times New Roman CYR"/>
                <w:color w:val="000000"/>
                <w:lang w:eastAsia="zh-CN"/>
              </w:rPr>
              <w:t>(пусковой</w:t>
            </w:r>
            <w:proofErr w:type="gramEnd"/>
          </w:p>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комплекс) —</w:t>
            </w:r>
          </w:p>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всего</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в том числе:</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20__ год</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20__ год</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r w:rsidR="00EA1F31" w:rsidRPr="00BE46BF" w:rsidTr="008200D3">
        <w:trPr>
          <w:trHeight w:val="240"/>
        </w:trPr>
        <w:tc>
          <w:tcPr>
            <w:tcW w:w="1698" w:type="dxa"/>
            <w:tcBorders>
              <w:left w:val="single" w:sz="1" w:space="0" w:color="000000"/>
            </w:tcBorders>
            <w:shd w:val="clear" w:color="auto" w:fill="auto"/>
            <w:vAlign w:val="bottom"/>
          </w:tcPr>
          <w:p w:rsidR="00EA1F31" w:rsidRPr="00BE46BF" w:rsidRDefault="00EA1F31" w:rsidP="008200D3">
            <w:pPr>
              <w:suppressAutoHyphens/>
              <w:autoSpaceDE w:val="0"/>
              <w:ind w:right="57" w:firstLine="138"/>
              <w:jc w:val="both"/>
              <w:rPr>
                <w:rFonts w:eastAsia="Times New Roman CYR"/>
                <w:color w:val="000000"/>
                <w:lang w:eastAsia="zh-CN"/>
              </w:rPr>
            </w:pPr>
            <w:r w:rsidRPr="00BE46BF">
              <w:rPr>
                <w:rFonts w:eastAsia="Times New Roman CYR"/>
                <w:color w:val="000000"/>
                <w:lang w:eastAsia="zh-CN"/>
              </w:rPr>
              <w:t>20__ год</w:t>
            </w:r>
          </w:p>
        </w:tc>
        <w:tc>
          <w:tcPr>
            <w:tcW w:w="1852"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545"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9"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698" w:type="dxa"/>
            <w:tcBorders>
              <w:lef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c>
          <w:tcPr>
            <w:tcW w:w="1153" w:type="dxa"/>
            <w:tcBorders>
              <w:left w:val="single" w:sz="1" w:space="0" w:color="000000"/>
              <w:right w:val="single" w:sz="1" w:space="0" w:color="000000"/>
            </w:tcBorders>
            <w:shd w:val="clear" w:color="auto" w:fill="auto"/>
            <w:vAlign w:val="bottom"/>
          </w:tcPr>
          <w:p w:rsidR="00EA1F31" w:rsidRPr="00BE46BF" w:rsidRDefault="00EA1F31" w:rsidP="008200D3">
            <w:pPr>
              <w:suppressAutoHyphens/>
              <w:autoSpaceDE w:val="0"/>
              <w:snapToGrid w:val="0"/>
              <w:ind w:right="57"/>
              <w:jc w:val="both"/>
              <w:rPr>
                <w:rFonts w:eastAsia="Times New Roman CYR"/>
                <w:color w:val="000000"/>
                <w:lang w:eastAsia="zh-CN"/>
              </w:rPr>
            </w:pPr>
          </w:p>
        </w:tc>
      </w:tr>
    </w:tbl>
    <w:p w:rsidR="00EA1F31" w:rsidRPr="00BE46BF" w:rsidRDefault="00EA1F31" w:rsidP="00EA1F31">
      <w:pPr>
        <w:suppressAutoHyphens/>
        <w:autoSpaceDE w:val="0"/>
        <w:jc w:val="both"/>
        <w:rPr>
          <w:rFonts w:eastAsia="Times New Roman CYR"/>
          <w:color w:val="000000"/>
          <w:lang w:eastAsia="zh-CN"/>
        </w:rPr>
      </w:pPr>
      <w:r w:rsidRPr="00BE46BF">
        <w:rPr>
          <w:color w:val="000000"/>
          <w:lang w:eastAsia="zh-CN"/>
        </w:rPr>
        <w:t>12. Количественные показатели (показатель) результатов реализации инвестиционного проекта</w:t>
      </w:r>
    </w:p>
    <w:tbl>
      <w:tblPr>
        <w:tblW w:w="0" w:type="auto"/>
        <w:tblInd w:w="14" w:type="dxa"/>
        <w:tblLayout w:type="fixed"/>
        <w:tblCellMar>
          <w:left w:w="10" w:type="dxa"/>
          <w:right w:w="10" w:type="dxa"/>
        </w:tblCellMar>
        <w:tblLook w:val="0000"/>
      </w:tblPr>
      <w:tblGrid>
        <w:gridCol w:w="9635"/>
      </w:tblGrid>
      <w:tr w:rsidR="00EA1F31" w:rsidRPr="00BE46BF" w:rsidTr="008200D3">
        <w:trPr>
          <w:trHeight w:val="240"/>
        </w:trPr>
        <w:tc>
          <w:tcPr>
            <w:tcW w:w="9635"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bl>
    <w:p w:rsidR="00EA1F31" w:rsidRPr="00BE46BF" w:rsidRDefault="00EA1F31" w:rsidP="00EA1F31">
      <w:pPr>
        <w:suppressAutoHyphens/>
        <w:autoSpaceDE w:val="0"/>
        <w:jc w:val="both"/>
        <w:rPr>
          <w:rFonts w:eastAsia="Times New Roman CYR"/>
          <w:color w:val="000000"/>
          <w:lang w:eastAsia="zh-CN"/>
        </w:rPr>
      </w:pPr>
      <w:r w:rsidRPr="00BE46BF">
        <w:rPr>
          <w:rFonts w:eastAsia="Times New Roman CYR"/>
          <w:color w:val="000000"/>
          <w:lang w:eastAsia="zh-CN"/>
        </w:rPr>
        <w:t>13. Отношение стоимости инвестиционного проекта, в текущих ценах2</w:t>
      </w:r>
      <w:r w:rsidRPr="00BE46BF">
        <w:rPr>
          <w:color w:val="000000"/>
          <w:lang w:eastAsia="zh-CN"/>
        </w:rPr>
        <w:t xml:space="preserve"> к количественным показателям (показателю) результатов реализации инвестиционного проекта, </w:t>
      </w:r>
      <w:proofErr w:type="spellStart"/>
      <w:proofErr w:type="gramStart"/>
      <w:r w:rsidRPr="00BE46BF">
        <w:rPr>
          <w:color w:val="000000"/>
          <w:lang w:eastAsia="zh-CN"/>
        </w:rPr>
        <w:t>млн</w:t>
      </w:r>
      <w:proofErr w:type="spellEnd"/>
      <w:proofErr w:type="gramEnd"/>
      <w:r w:rsidRPr="00BE46BF">
        <w:rPr>
          <w:color w:val="000000"/>
          <w:lang w:eastAsia="zh-CN"/>
        </w:rPr>
        <w:t xml:space="preserve"> рублей/на единицу результата ____________________________________________________________</w:t>
      </w:r>
      <w:r w:rsidRPr="00BE46BF">
        <w:rPr>
          <w:color w:val="000000"/>
          <w:lang w:eastAsia="zh-CN"/>
        </w:rPr>
        <w:br/>
        <w:t>Главный распорядитель средств</w:t>
      </w:r>
    </w:p>
    <w:tbl>
      <w:tblPr>
        <w:tblW w:w="10214" w:type="dxa"/>
        <w:tblInd w:w="1" w:type="dxa"/>
        <w:tblLayout w:type="fixed"/>
        <w:tblCellMar>
          <w:left w:w="10" w:type="dxa"/>
          <w:right w:w="10" w:type="dxa"/>
        </w:tblCellMar>
        <w:tblLook w:val="0000"/>
      </w:tblPr>
      <w:tblGrid>
        <w:gridCol w:w="4440"/>
        <w:gridCol w:w="7"/>
        <w:gridCol w:w="126"/>
        <w:gridCol w:w="420"/>
        <w:gridCol w:w="238"/>
        <w:gridCol w:w="1917"/>
        <w:gridCol w:w="378"/>
        <w:gridCol w:w="420"/>
        <w:gridCol w:w="1702"/>
        <w:gridCol w:w="566"/>
      </w:tblGrid>
      <w:tr w:rsidR="00EA1F31" w:rsidRPr="00BE46BF" w:rsidTr="008200D3">
        <w:trPr>
          <w:gridAfter w:val="1"/>
          <w:wAfter w:w="566" w:type="dxa"/>
          <w:trHeight w:val="240"/>
        </w:trPr>
        <w:tc>
          <w:tcPr>
            <w:tcW w:w="4440" w:type="dxa"/>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местного бюджета</w:t>
            </w:r>
          </w:p>
        </w:tc>
        <w:tc>
          <w:tcPr>
            <w:tcW w:w="5208" w:type="dxa"/>
            <w:gridSpan w:val="8"/>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r w:rsidR="00EA1F31" w:rsidRPr="00BE46BF" w:rsidTr="008200D3">
        <w:trPr>
          <w:gridAfter w:val="1"/>
          <w:wAfter w:w="566" w:type="dxa"/>
        </w:trPr>
        <w:tc>
          <w:tcPr>
            <w:tcW w:w="4440" w:type="dxa"/>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c>
          <w:tcPr>
            <w:tcW w:w="5208" w:type="dxa"/>
            <w:gridSpan w:val="8"/>
            <w:tcBorders>
              <w:top w:val="single" w:sz="1" w:space="0" w:color="000000"/>
            </w:tcBorders>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фамилия, имя, отчество</w:t>
            </w:r>
          </w:p>
          <w:p w:rsidR="00EA1F31" w:rsidRPr="00BE46BF" w:rsidRDefault="00EA1F31" w:rsidP="008200D3">
            <w:pPr>
              <w:suppressAutoHyphens/>
              <w:autoSpaceDE w:val="0"/>
              <w:jc w:val="both"/>
              <w:rPr>
                <w:lang w:eastAsia="zh-CN"/>
              </w:rPr>
            </w:pPr>
            <w:r w:rsidRPr="00BE46BF">
              <w:rPr>
                <w:rFonts w:eastAsia="Times New Roman CYR"/>
                <w:color w:val="000000"/>
                <w:lang w:eastAsia="zh-CN"/>
              </w:rPr>
              <w:t>(должность, подпись)</w:t>
            </w:r>
          </w:p>
        </w:tc>
      </w:tr>
      <w:tr w:rsidR="00EA1F31" w:rsidRPr="00BE46BF" w:rsidTr="008200D3">
        <w:trPr>
          <w:gridBefore w:val="2"/>
          <w:wBefore w:w="4447" w:type="dxa"/>
          <w:trHeight w:val="240"/>
        </w:trPr>
        <w:tc>
          <w:tcPr>
            <w:tcW w:w="126" w:type="dxa"/>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w:t>
            </w:r>
          </w:p>
        </w:tc>
        <w:tc>
          <w:tcPr>
            <w:tcW w:w="420"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c>
          <w:tcPr>
            <w:tcW w:w="238" w:type="dxa"/>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w:t>
            </w:r>
          </w:p>
        </w:tc>
        <w:tc>
          <w:tcPr>
            <w:tcW w:w="1917"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c>
          <w:tcPr>
            <w:tcW w:w="378" w:type="dxa"/>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20</w:t>
            </w:r>
          </w:p>
        </w:tc>
        <w:tc>
          <w:tcPr>
            <w:tcW w:w="420"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c>
          <w:tcPr>
            <w:tcW w:w="2268" w:type="dxa"/>
            <w:gridSpan w:val="2"/>
            <w:shd w:val="clear" w:color="auto" w:fill="auto"/>
            <w:vAlign w:val="bottom"/>
          </w:tcPr>
          <w:p w:rsidR="00EA1F31" w:rsidRPr="00BE46BF" w:rsidRDefault="00EA1F31" w:rsidP="008200D3">
            <w:pPr>
              <w:suppressAutoHyphens/>
              <w:autoSpaceDE w:val="0"/>
              <w:jc w:val="both"/>
              <w:rPr>
                <w:lang w:eastAsia="zh-CN"/>
              </w:rPr>
            </w:pPr>
            <w:r w:rsidRPr="00BE46BF">
              <w:rPr>
                <w:color w:val="000000"/>
                <w:lang w:eastAsia="zh-CN"/>
              </w:rPr>
              <w:t xml:space="preserve"> </w:t>
            </w:r>
            <w:proofErr w:type="gramStart"/>
            <w:r w:rsidRPr="00BE46BF">
              <w:rPr>
                <w:rFonts w:eastAsia="Times New Roman CYR"/>
                <w:color w:val="000000"/>
                <w:lang w:eastAsia="zh-CN"/>
              </w:rPr>
              <w:t>г</w:t>
            </w:r>
            <w:proofErr w:type="gramEnd"/>
            <w:r w:rsidRPr="00BE46BF">
              <w:rPr>
                <w:rFonts w:eastAsia="Times New Roman CYR"/>
                <w:color w:val="000000"/>
                <w:lang w:eastAsia="zh-CN"/>
              </w:rPr>
              <w:t>.</w:t>
            </w:r>
          </w:p>
        </w:tc>
      </w:tr>
    </w:tbl>
    <w:p w:rsidR="00EA1F31" w:rsidRPr="00BE46BF" w:rsidRDefault="00EA1F31" w:rsidP="00EA1F31">
      <w:pPr>
        <w:tabs>
          <w:tab w:val="left" w:pos="5935"/>
        </w:tabs>
        <w:suppressAutoHyphens/>
        <w:autoSpaceDE w:val="0"/>
        <w:jc w:val="both"/>
        <w:rPr>
          <w:rFonts w:eastAsia="Times New Roman CYR"/>
          <w:color w:val="000000"/>
          <w:lang w:eastAsia="zh-CN"/>
        </w:rPr>
      </w:pPr>
      <w:r w:rsidRPr="00BE46BF">
        <w:rPr>
          <w:rFonts w:eastAsia="Times New Roman CYR"/>
          <w:color w:val="000000"/>
          <w:lang w:eastAsia="zh-CN"/>
        </w:rPr>
        <w:tab/>
        <w:t>М. П.</w:t>
      </w:r>
    </w:p>
    <w:p w:rsidR="00EA1F31" w:rsidRPr="00BE46BF" w:rsidRDefault="00EA1F31" w:rsidP="00EA1F31">
      <w:pPr>
        <w:suppressAutoHyphens/>
        <w:autoSpaceDE w:val="0"/>
        <w:jc w:val="both"/>
        <w:rPr>
          <w:rFonts w:eastAsia="Times New Roman CYR"/>
          <w:color w:val="000000"/>
          <w:lang w:eastAsia="zh-CN"/>
        </w:rPr>
      </w:pPr>
    </w:p>
    <w:tbl>
      <w:tblPr>
        <w:tblW w:w="10201" w:type="dxa"/>
        <w:tblInd w:w="14" w:type="dxa"/>
        <w:tblLayout w:type="fixed"/>
        <w:tblCellMar>
          <w:left w:w="10" w:type="dxa"/>
          <w:right w:w="10" w:type="dxa"/>
        </w:tblCellMar>
        <w:tblLook w:val="0000"/>
      </w:tblPr>
      <w:tblGrid>
        <w:gridCol w:w="4424"/>
        <w:gridCol w:w="10"/>
        <w:gridCol w:w="126"/>
        <w:gridCol w:w="420"/>
        <w:gridCol w:w="238"/>
        <w:gridCol w:w="1917"/>
        <w:gridCol w:w="378"/>
        <w:gridCol w:w="420"/>
        <w:gridCol w:w="2258"/>
        <w:gridCol w:w="10"/>
      </w:tblGrid>
      <w:tr w:rsidR="00EA1F31" w:rsidRPr="00BE46BF" w:rsidTr="008200D3">
        <w:trPr>
          <w:gridAfter w:val="1"/>
          <w:wAfter w:w="10" w:type="dxa"/>
          <w:trHeight w:val="240"/>
        </w:trPr>
        <w:tc>
          <w:tcPr>
            <w:tcW w:w="4424" w:type="dxa"/>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Субъект бюджетного планирования</w:t>
            </w:r>
          </w:p>
        </w:tc>
        <w:tc>
          <w:tcPr>
            <w:tcW w:w="5767" w:type="dxa"/>
            <w:gridSpan w:val="8"/>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r w:rsidR="00EA1F31" w:rsidRPr="00BE46BF" w:rsidTr="008200D3">
        <w:trPr>
          <w:gridAfter w:val="1"/>
          <w:wAfter w:w="10" w:type="dxa"/>
        </w:trPr>
        <w:tc>
          <w:tcPr>
            <w:tcW w:w="4424" w:type="dxa"/>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c>
          <w:tcPr>
            <w:tcW w:w="5767" w:type="dxa"/>
            <w:gridSpan w:val="8"/>
            <w:tcBorders>
              <w:top w:val="single" w:sz="1" w:space="0" w:color="000000"/>
            </w:tcBorders>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фамилия, имя, отчество</w:t>
            </w:r>
          </w:p>
          <w:p w:rsidR="00EA1F31" w:rsidRPr="00BE46BF" w:rsidRDefault="00EA1F31" w:rsidP="008200D3">
            <w:pPr>
              <w:suppressAutoHyphens/>
              <w:autoSpaceDE w:val="0"/>
              <w:jc w:val="both"/>
              <w:rPr>
                <w:lang w:eastAsia="zh-CN"/>
              </w:rPr>
            </w:pPr>
            <w:r w:rsidRPr="00BE46BF">
              <w:rPr>
                <w:rFonts w:eastAsia="Times New Roman CYR"/>
                <w:color w:val="000000"/>
                <w:lang w:eastAsia="zh-CN"/>
              </w:rPr>
              <w:t>(должность, подпись)</w:t>
            </w:r>
          </w:p>
        </w:tc>
      </w:tr>
      <w:tr w:rsidR="00EA1F31" w:rsidRPr="00BE46BF" w:rsidTr="008200D3">
        <w:trPr>
          <w:gridBefore w:val="2"/>
          <w:wBefore w:w="4434" w:type="dxa"/>
          <w:trHeight w:val="240"/>
        </w:trPr>
        <w:tc>
          <w:tcPr>
            <w:tcW w:w="126" w:type="dxa"/>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w:t>
            </w:r>
          </w:p>
        </w:tc>
        <w:tc>
          <w:tcPr>
            <w:tcW w:w="420"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c>
          <w:tcPr>
            <w:tcW w:w="238" w:type="dxa"/>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w:t>
            </w:r>
          </w:p>
        </w:tc>
        <w:tc>
          <w:tcPr>
            <w:tcW w:w="1917"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c>
          <w:tcPr>
            <w:tcW w:w="378" w:type="dxa"/>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20</w:t>
            </w:r>
          </w:p>
        </w:tc>
        <w:tc>
          <w:tcPr>
            <w:tcW w:w="420"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c>
          <w:tcPr>
            <w:tcW w:w="2268" w:type="dxa"/>
            <w:gridSpan w:val="2"/>
            <w:shd w:val="clear" w:color="auto" w:fill="auto"/>
            <w:vAlign w:val="bottom"/>
          </w:tcPr>
          <w:p w:rsidR="00EA1F31" w:rsidRPr="00BE46BF" w:rsidRDefault="00EA1F31" w:rsidP="008200D3">
            <w:pPr>
              <w:suppressAutoHyphens/>
              <w:autoSpaceDE w:val="0"/>
              <w:jc w:val="both"/>
              <w:rPr>
                <w:lang w:eastAsia="zh-CN"/>
              </w:rPr>
            </w:pPr>
            <w:r w:rsidRPr="00BE46BF">
              <w:rPr>
                <w:color w:val="000000"/>
                <w:lang w:eastAsia="zh-CN"/>
              </w:rPr>
              <w:t xml:space="preserve"> </w:t>
            </w:r>
            <w:proofErr w:type="gramStart"/>
            <w:r w:rsidRPr="00BE46BF">
              <w:rPr>
                <w:rFonts w:eastAsia="Times New Roman CYR"/>
                <w:color w:val="000000"/>
                <w:lang w:eastAsia="zh-CN"/>
              </w:rPr>
              <w:t>г</w:t>
            </w:r>
            <w:proofErr w:type="gramEnd"/>
            <w:r w:rsidRPr="00BE46BF">
              <w:rPr>
                <w:rFonts w:eastAsia="Times New Roman CYR"/>
                <w:color w:val="000000"/>
                <w:lang w:eastAsia="zh-CN"/>
              </w:rPr>
              <w:t>.</w:t>
            </w:r>
          </w:p>
        </w:tc>
      </w:tr>
    </w:tbl>
    <w:p w:rsidR="00EA1F31" w:rsidRPr="00BE46BF" w:rsidRDefault="00EA1F31" w:rsidP="00EA1F31">
      <w:pPr>
        <w:tabs>
          <w:tab w:val="left" w:pos="5935"/>
        </w:tabs>
        <w:suppressAutoHyphens/>
        <w:autoSpaceDE w:val="0"/>
        <w:jc w:val="both"/>
        <w:rPr>
          <w:rFonts w:eastAsia="Times New Roman CYR"/>
          <w:color w:val="000000"/>
          <w:lang w:eastAsia="zh-CN"/>
        </w:rPr>
      </w:pPr>
      <w:r w:rsidRPr="00BE46BF">
        <w:rPr>
          <w:rFonts w:eastAsia="Times New Roman CYR"/>
          <w:color w:val="000000"/>
          <w:lang w:eastAsia="zh-CN"/>
        </w:rPr>
        <w:tab/>
        <w:t>М. П.</w:t>
      </w:r>
    </w:p>
    <w:p w:rsidR="00EA1F31" w:rsidRPr="00BE46BF" w:rsidRDefault="00EA1F31" w:rsidP="00EA1F31">
      <w:pPr>
        <w:suppressAutoHyphens/>
        <w:autoSpaceDE w:val="0"/>
        <w:jc w:val="both"/>
        <w:rPr>
          <w:rFonts w:eastAsia="Times New Roman CYR"/>
          <w:color w:val="000000"/>
          <w:lang w:eastAsia="zh-CN"/>
        </w:rPr>
      </w:pPr>
      <w:r w:rsidRPr="00BE46BF">
        <w:rPr>
          <w:color w:val="000000"/>
          <w:lang w:eastAsia="zh-CN"/>
        </w:rPr>
        <w:t xml:space="preserve">Орган исполнительной власти </w:t>
      </w:r>
    </w:p>
    <w:tbl>
      <w:tblPr>
        <w:tblW w:w="10201" w:type="dxa"/>
        <w:tblInd w:w="14" w:type="dxa"/>
        <w:tblLayout w:type="fixed"/>
        <w:tblCellMar>
          <w:left w:w="10" w:type="dxa"/>
          <w:right w:w="10" w:type="dxa"/>
        </w:tblCellMar>
        <w:tblLook w:val="0000"/>
      </w:tblPr>
      <w:tblGrid>
        <w:gridCol w:w="4424"/>
        <w:gridCol w:w="10"/>
        <w:gridCol w:w="126"/>
        <w:gridCol w:w="420"/>
        <w:gridCol w:w="238"/>
        <w:gridCol w:w="1917"/>
        <w:gridCol w:w="378"/>
        <w:gridCol w:w="420"/>
        <w:gridCol w:w="2258"/>
        <w:gridCol w:w="10"/>
      </w:tblGrid>
      <w:tr w:rsidR="00EA1F31" w:rsidRPr="00BE46BF" w:rsidTr="008200D3">
        <w:trPr>
          <w:gridAfter w:val="1"/>
          <w:wAfter w:w="10" w:type="dxa"/>
          <w:trHeight w:val="240"/>
        </w:trPr>
        <w:tc>
          <w:tcPr>
            <w:tcW w:w="4424" w:type="dxa"/>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lastRenderedPageBreak/>
              <w:t>орган местного самоуправления</w:t>
            </w:r>
          </w:p>
        </w:tc>
        <w:tc>
          <w:tcPr>
            <w:tcW w:w="5767" w:type="dxa"/>
            <w:gridSpan w:val="8"/>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r>
      <w:tr w:rsidR="00EA1F31" w:rsidRPr="00BE46BF" w:rsidTr="008200D3">
        <w:trPr>
          <w:gridAfter w:val="1"/>
          <w:wAfter w:w="10" w:type="dxa"/>
        </w:trPr>
        <w:tc>
          <w:tcPr>
            <w:tcW w:w="4424" w:type="dxa"/>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c>
          <w:tcPr>
            <w:tcW w:w="5767" w:type="dxa"/>
            <w:gridSpan w:val="8"/>
            <w:tcBorders>
              <w:top w:val="single" w:sz="1" w:space="0" w:color="000000"/>
            </w:tcBorders>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фамилия, имя, отчество</w:t>
            </w:r>
          </w:p>
          <w:p w:rsidR="00EA1F31" w:rsidRPr="00BE46BF" w:rsidRDefault="00EA1F31" w:rsidP="008200D3">
            <w:pPr>
              <w:suppressAutoHyphens/>
              <w:autoSpaceDE w:val="0"/>
              <w:jc w:val="both"/>
              <w:rPr>
                <w:lang w:eastAsia="zh-CN"/>
              </w:rPr>
            </w:pPr>
            <w:r w:rsidRPr="00BE46BF">
              <w:rPr>
                <w:rFonts w:eastAsia="Times New Roman CYR"/>
                <w:color w:val="000000"/>
                <w:lang w:eastAsia="zh-CN"/>
              </w:rPr>
              <w:t>(должность, подпись)</w:t>
            </w:r>
          </w:p>
        </w:tc>
      </w:tr>
      <w:tr w:rsidR="00EA1F31" w:rsidRPr="00BE46BF" w:rsidTr="008200D3">
        <w:trPr>
          <w:gridBefore w:val="2"/>
          <w:wBefore w:w="4434" w:type="dxa"/>
          <w:trHeight w:val="240"/>
        </w:trPr>
        <w:tc>
          <w:tcPr>
            <w:tcW w:w="126" w:type="dxa"/>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w:t>
            </w:r>
          </w:p>
        </w:tc>
        <w:tc>
          <w:tcPr>
            <w:tcW w:w="420"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c>
          <w:tcPr>
            <w:tcW w:w="238" w:type="dxa"/>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w:t>
            </w:r>
          </w:p>
        </w:tc>
        <w:tc>
          <w:tcPr>
            <w:tcW w:w="1917"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c>
          <w:tcPr>
            <w:tcW w:w="378" w:type="dxa"/>
            <w:shd w:val="clear" w:color="auto" w:fill="auto"/>
            <w:vAlign w:val="bottom"/>
          </w:tcPr>
          <w:p w:rsidR="00EA1F31" w:rsidRPr="00BE46BF" w:rsidRDefault="00EA1F31" w:rsidP="008200D3">
            <w:pPr>
              <w:suppressAutoHyphens/>
              <w:autoSpaceDE w:val="0"/>
              <w:jc w:val="both"/>
              <w:rPr>
                <w:rFonts w:eastAsia="Times New Roman CYR"/>
                <w:color w:val="000000"/>
                <w:lang w:eastAsia="zh-CN"/>
              </w:rPr>
            </w:pPr>
            <w:r w:rsidRPr="00BE46BF">
              <w:rPr>
                <w:rFonts w:eastAsia="Times New Roman CYR"/>
                <w:color w:val="000000"/>
                <w:lang w:eastAsia="zh-CN"/>
              </w:rPr>
              <w:t>20</w:t>
            </w:r>
          </w:p>
        </w:tc>
        <w:tc>
          <w:tcPr>
            <w:tcW w:w="420" w:type="dxa"/>
            <w:tcBorders>
              <w:bottom w:val="single" w:sz="1" w:space="0" w:color="000000"/>
            </w:tcBorders>
            <w:shd w:val="clear" w:color="auto" w:fill="auto"/>
            <w:vAlign w:val="bottom"/>
          </w:tcPr>
          <w:p w:rsidR="00EA1F31" w:rsidRPr="00BE46BF" w:rsidRDefault="00EA1F31" w:rsidP="008200D3">
            <w:pPr>
              <w:suppressAutoHyphens/>
              <w:autoSpaceDE w:val="0"/>
              <w:snapToGrid w:val="0"/>
              <w:jc w:val="both"/>
              <w:rPr>
                <w:rFonts w:eastAsia="Times New Roman CYR"/>
                <w:color w:val="000000"/>
                <w:lang w:eastAsia="zh-CN"/>
              </w:rPr>
            </w:pPr>
          </w:p>
        </w:tc>
        <w:tc>
          <w:tcPr>
            <w:tcW w:w="2268" w:type="dxa"/>
            <w:gridSpan w:val="2"/>
            <w:shd w:val="clear" w:color="auto" w:fill="auto"/>
            <w:vAlign w:val="bottom"/>
          </w:tcPr>
          <w:p w:rsidR="00EA1F31" w:rsidRPr="00BE46BF" w:rsidRDefault="00EA1F31" w:rsidP="008200D3">
            <w:pPr>
              <w:suppressAutoHyphens/>
              <w:autoSpaceDE w:val="0"/>
              <w:jc w:val="both"/>
              <w:rPr>
                <w:lang w:eastAsia="zh-CN"/>
              </w:rPr>
            </w:pPr>
            <w:r w:rsidRPr="00BE46BF">
              <w:rPr>
                <w:color w:val="000000"/>
                <w:lang w:eastAsia="zh-CN"/>
              </w:rPr>
              <w:t xml:space="preserve"> </w:t>
            </w:r>
            <w:proofErr w:type="gramStart"/>
            <w:r w:rsidRPr="00BE46BF">
              <w:rPr>
                <w:rFonts w:eastAsia="Times New Roman CYR"/>
                <w:color w:val="000000"/>
                <w:lang w:eastAsia="zh-CN"/>
              </w:rPr>
              <w:t>г</w:t>
            </w:r>
            <w:proofErr w:type="gramEnd"/>
            <w:r w:rsidRPr="00BE46BF">
              <w:rPr>
                <w:rFonts w:eastAsia="Times New Roman CYR"/>
                <w:color w:val="000000"/>
                <w:lang w:eastAsia="zh-CN"/>
              </w:rPr>
              <w:t>.</w:t>
            </w:r>
          </w:p>
        </w:tc>
      </w:tr>
    </w:tbl>
    <w:p w:rsidR="00EA1F31" w:rsidRPr="00BE46BF" w:rsidRDefault="00EA1F31" w:rsidP="00EA1F31">
      <w:pPr>
        <w:tabs>
          <w:tab w:val="left" w:pos="5935"/>
        </w:tabs>
        <w:suppressAutoHyphens/>
        <w:autoSpaceDE w:val="0"/>
        <w:jc w:val="both"/>
        <w:rPr>
          <w:rFonts w:eastAsia="Times New Roman CYR"/>
          <w:color w:val="000000"/>
          <w:lang w:eastAsia="zh-CN"/>
        </w:rPr>
      </w:pPr>
      <w:r w:rsidRPr="00BE46BF">
        <w:rPr>
          <w:rFonts w:eastAsia="Times New Roman CYR"/>
          <w:color w:val="000000"/>
          <w:lang w:eastAsia="zh-CN"/>
        </w:rPr>
        <w:tab/>
        <w:t>М. П.</w:t>
      </w:r>
    </w:p>
    <w:p w:rsidR="00BE46BF" w:rsidRDefault="00BE46BF" w:rsidP="00EA1F31">
      <w:pPr>
        <w:widowControl w:val="0"/>
        <w:suppressAutoHyphens/>
        <w:autoSpaceDE w:val="0"/>
        <w:jc w:val="right"/>
        <w:rPr>
          <w:bCs/>
          <w:color w:val="000000"/>
          <w:lang w:eastAsia="zh-CN"/>
        </w:rPr>
      </w:pPr>
    </w:p>
    <w:p w:rsidR="00EA1F31" w:rsidRPr="00BE46BF" w:rsidRDefault="00EA1F31" w:rsidP="00EA1F31">
      <w:pPr>
        <w:widowControl w:val="0"/>
        <w:suppressAutoHyphens/>
        <w:autoSpaceDE w:val="0"/>
        <w:jc w:val="right"/>
        <w:rPr>
          <w:bCs/>
          <w:color w:val="000000"/>
          <w:lang w:eastAsia="zh-CN"/>
        </w:rPr>
      </w:pPr>
      <w:r w:rsidRPr="00BE46BF">
        <w:rPr>
          <w:bCs/>
          <w:color w:val="000000"/>
          <w:lang w:eastAsia="zh-CN"/>
        </w:rPr>
        <w:t xml:space="preserve">Приложение №2 </w:t>
      </w:r>
    </w:p>
    <w:p w:rsidR="00EA1F31" w:rsidRPr="00BE46BF" w:rsidRDefault="00EA1F31" w:rsidP="00EA1F31">
      <w:pPr>
        <w:widowControl w:val="0"/>
        <w:suppressAutoHyphens/>
        <w:autoSpaceDE w:val="0"/>
        <w:jc w:val="right"/>
        <w:rPr>
          <w:bCs/>
          <w:color w:val="000000"/>
          <w:lang w:eastAsia="zh-CN"/>
        </w:rPr>
      </w:pPr>
      <w:r w:rsidRPr="00BE46BF">
        <w:rPr>
          <w:bCs/>
          <w:color w:val="000000"/>
          <w:lang w:eastAsia="zh-CN"/>
        </w:rPr>
        <w:t xml:space="preserve">к Правилам проведения проверки </w:t>
      </w:r>
      <w:proofErr w:type="gramStart"/>
      <w:r w:rsidRPr="00BE46BF">
        <w:rPr>
          <w:bCs/>
          <w:color w:val="000000"/>
          <w:lang w:eastAsia="zh-CN"/>
        </w:rPr>
        <w:t>инвестиционных</w:t>
      </w:r>
      <w:proofErr w:type="gramEnd"/>
      <w:r w:rsidRPr="00BE46BF">
        <w:rPr>
          <w:bCs/>
          <w:color w:val="000000"/>
          <w:lang w:eastAsia="zh-CN"/>
        </w:rPr>
        <w:t xml:space="preserve"> </w:t>
      </w:r>
    </w:p>
    <w:p w:rsidR="00EA1F31" w:rsidRPr="00BE46BF" w:rsidRDefault="00EA1F31" w:rsidP="00EA1F31">
      <w:pPr>
        <w:widowControl w:val="0"/>
        <w:suppressAutoHyphens/>
        <w:autoSpaceDE w:val="0"/>
        <w:jc w:val="right"/>
        <w:rPr>
          <w:bCs/>
          <w:color w:val="000000"/>
          <w:lang w:eastAsia="zh-CN"/>
        </w:rPr>
      </w:pPr>
      <w:r w:rsidRPr="00BE46BF">
        <w:rPr>
          <w:bCs/>
          <w:color w:val="000000"/>
          <w:lang w:eastAsia="zh-CN"/>
        </w:rPr>
        <w:t xml:space="preserve">проектов на предмет эффективности использования </w:t>
      </w:r>
    </w:p>
    <w:p w:rsidR="00EA1F31" w:rsidRPr="00BE46BF" w:rsidRDefault="00EA1F31" w:rsidP="00EA1F31">
      <w:pPr>
        <w:widowControl w:val="0"/>
        <w:suppressAutoHyphens/>
        <w:autoSpaceDE w:val="0"/>
        <w:jc w:val="right"/>
        <w:rPr>
          <w:bCs/>
          <w:color w:val="000000"/>
          <w:lang w:eastAsia="zh-CN"/>
        </w:rPr>
      </w:pPr>
      <w:r w:rsidRPr="00BE46BF">
        <w:rPr>
          <w:bCs/>
          <w:color w:val="000000"/>
          <w:lang w:eastAsia="zh-CN"/>
        </w:rPr>
        <w:t xml:space="preserve">средств местного бюджета, направляемых </w:t>
      </w:r>
    </w:p>
    <w:p w:rsidR="00EA1F31" w:rsidRPr="00BE46BF" w:rsidRDefault="00EA1F31" w:rsidP="00EA1F31">
      <w:pPr>
        <w:widowControl w:val="0"/>
        <w:suppressAutoHyphens/>
        <w:autoSpaceDE w:val="0"/>
        <w:jc w:val="right"/>
        <w:rPr>
          <w:bCs/>
          <w:lang w:eastAsia="zh-CN"/>
        </w:rPr>
      </w:pPr>
      <w:r w:rsidRPr="00BE46BF">
        <w:rPr>
          <w:bCs/>
          <w:color w:val="000000"/>
          <w:lang w:eastAsia="zh-CN"/>
        </w:rPr>
        <w:t>на капитальные вложения</w:t>
      </w:r>
    </w:p>
    <w:p w:rsidR="00EA1F31" w:rsidRPr="00BE46BF" w:rsidRDefault="00EA1F31" w:rsidP="00EA1F31">
      <w:pPr>
        <w:suppressAutoHyphens/>
        <w:autoSpaceDE w:val="0"/>
        <w:jc w:val="center"/>
        <w:rPr>
          <w:rFonts w:eastAsia="Times New Roman CYR"/>
          <w:color w:val="000000"/>
          <w:lang w:eastAsia="zh-CN"/>
        </w:rPr>
      </w:pPr>
    </w:p>
    <w:p w:rsidR="00EA1F31" w:rsidRPr="00BE46BF" w:rsidRDefault="00EA1F31" w:rsidP="00EA1F31">
      <w:pPr>
        <w:suppressAutoHyphens/>
        <w:autoSpaceDE w:val="0"/>
        <w:jc w:val="center"/>
        <w:rPr>
          <w:rFonts w:eastAsia="Times New Roman CYR"/>
          <w:b/>
          <w:bCs/>
          <w:color w:val="000000"/>
          <w:lang w:eastAsia="zh-CN"/>
        </w:rPr>
      </w:pPr>
      <w:r w:rsidRPr="00BE46BF">
        <w:rPr>
          <w:rFonts w:eastAsia="Times New Roman CYR"/>
          <w:b/>
          <w:bCs/>
          <w:color w:val="000000"/>
          <w:lang w:eastAsia="zh-CN"/>
        </w:rPr>
        <w:t>Форма заключения</w:t>
      </w:r>
      <w:r w:rsidRPr="00BE46BF">
        <w:rPr>
          <w:rFonts w:eastAsia="Times New Roman CYR"/>
          <w:b/>
          <w:bCs/>
          <w:color w:val="000000"/>
          <w:lang w:eastAsia="zh-CN"/>
        </w:rPr>
        <w:br/>
        <w:t>о результатах проверки инвестиционных проектов на предмет эффективности использования средств местного бюджета, направляемых на капитальные вложения</w:t>
      </w:r>
    </w:p>
    <w:p w:rsidR="00EA1F31" w:rsidRPr="00BE46BF" w:rsidRDefault="00EA1F31" w:rsidP="00EA1F31">
      <w:pPr>
        <w:suppressAutoHyphens/>
        <w:autoSpaceDE w:val="0"/>
        <w:ind w:firstLine="720"/>
        <w:jc w:val="both"/>
        <w:rPr>
          <w:rFonts w:eastAsia="Times New Roman CYR"/>
          <w:b/>
          <w:bCs/>
          <w:color w:val="000000"/>
          <w:lang w:eastAsia="zh-CN"/>
        </w:rPr>
      </w:pPr>
    </w:p>
    <w:p w:rsidR="00EA1F31" w:rsidRPr="00BE46BF" w:rsidRDefault="00EA1F31" w:rsidP="00EA1F31">
      <w:pPr>
        <w:suppressAutoHyphens/>
        <w:autoSpaceDE w:val="0"/>
        <w:jc w:val="both"/>
        <w:rPr>
          <w:rFonts w:eastAsia="Courier New"/>
          <w:b/>
          <w:bCs/>
          <w:color w:val="000000"/>
          <w:lang w:eastAsia="zh-CN"/>
        </w:rPr>
      </w:pPr>
      <w:r w:rsidRPr="00BE46BF">
        <w:rPr>
          <w:rFonts w:eastAsia="Courier New"/>
          <w:color w:val="000000"/>
          <w:lang w:eastAsia="zh-CN"/>
        </w:rPr>
        <w:tab/>
      </w:r>
      <w:bookmarkStart w:id="84" w:name="sub_1001"/>
      <w:r w:rsidRPr="00BE46BF">
        <w:rPr>
          <w:rFonts w:eastAsia="Courier New"/>
          <w:color w:val="000000"/>
          <w:lang w:eastAsia="zh-CN"/>
        </w:rPr>
        <w:t>I. Сведения об инвестиционном проекте, представленном для проведения</w:t>
      </w:r>
      <w:bookmarkEnd w:id="84"/>
      <w:r w:rsidRPr="00BE46BF">
        <w:rPr>
          <w:rFonts w:eastAsia="Courier New"/>
          <w:color w:val="000000"/>
          <w:lang w:eastAsia="zh-CN"/>
        </w:rPr>
        <w:t xml:space="preserve"> проверки на предмет эффективности использования средств местного бюджета, направляемых на капитальные вложения, согласно паспорту инвестиционного проекта:</w:t>
      </w:r>
    </w:p>
    <w:p w:rsidR="00EA1F31" w:rsidRPr="00BE46BF" w:rsidRDefault="00EA1F31" w:rsidP="00EA1F31">
      <w:pPr>
        <w:suppressAutoHyphens/>
        <w:autoSpaceDE w:val="0"/>
        <w:rPr>
          <w:color w:val="000000"/>
          <w:lang w:eastAsia="zh-CN"/>
        </w:rPr>
      </w:pPr>
      <w:r w:rsidRPr="00BE46BF">
        <w:rPr>
          <w:color w:val="000000"/>
          <w:lang w:eastAsia="zh-CN"/>
        </w:rPr>
        <w:t xml:space="preserve">   </w:t>
      </w:r>
      <w:r w:rsidRPr="00BE46BF">
        <w:rPr>
          <w:color w:val="000000"/>
          <w:lang w:eastAsia="zh-CN"/>
        </w:rPr>
        <w:tab/>
      </w:r>
      <w:r w:rsidRPr="00BE46BF">
        <w:rPr>
          <w:rFonts w:eastAsia="Courier New"/>
          <w:color w:val="000000"/>
          <w:lang w:eastAsia="zh-CN"/>
        </w:rPr>
        <w:t>Наименование инвестиционного проекта _____________________________________________________________________________</w:t>
      </w:r>
    </w:p>
    <w:p w:rsidR="00EA1F31" w:rsidRPr="00BE46BF" w:rsidRDefault="00EA1F31" w:rsidP="00EA1F31">
      <w:pPr>
        <w:suppressAutoHyphens/>
        <w:autoSpaceDE w:val="0"/>
        <w:jc w:val="both"/>
        <w:rPr>
          <w:color w:val="000000"/>
          <w:lang w:eastAsia="zh-CN"/>
        </w:rPr>
      </w:pPr>
      <w:r w:rsidRPr="00BE46BF">
        <w:rPr>
          <w:rFonts w:eastAsia="Courier New"/>
          <w:color w:val="000000"/>
          <w:lang w:eastAsia="zh-CN"/>
        </w:rPr>
        <w:t>_____________________________________________________________________________</w:t>
      </w:r>
    </w:p>
    <w:p w:rsidR="00EA1F31" w:rsidRPr="00BE46BF" w:rsidRDefault="00EA1F31" w:rsidP="00EA1F31">
      <w:pPr>
        <w:suppressAutoHyphens/>
        <w:autoSpaceDE w:val="0"/>
        <w:rPr>
          <w:color w:val="000000"/>
          <w:lang w:eastAsia="zh-CN"/>
        </w:rPr>
      </w:pPr>
      <w:r w:rsidRPr="00BE46BF">
        <w:rPr>
          <w:color w:val="000000"/>
          <w:lang w:eastAsia="zh-CN"/>
        </w:rPr>
        <w:t xml:space="preserve">    </w:t>
      </w:r>
      <w:r w:rsidRPr="00BE46BF">
        <w:rPr>
          <w:color w:val="000000"/>
          <w:lang w:eastAsia="zh-CN"/>
        </w:rPr>
        <w:tab/>
      </w:r>
      <w:r w:rsidRPr="00BE46BF">
        <w:rPr>
          <w:rFonts w:eastAsia="Courier New"/>
          <w:color w:val="000000"/>
          <w:lang w:eastAsia="zh-CN"/>
        </w:rPr>
        <w:t xml:space="preserve">Наименование организации заявителя </w:t>
      </w:r>
      <w:r w:rsidRPr="00BE46BF">
        <w:rPr>
          <w:color w:val="000000"/>
          <w:lang w:eastAsia="zh-CN"/>
        </w:rPr>
        <w:t>______________________________________</w:t>
      </w:r>
    </w:p>
    <w:p w:rsidR="00EA1F31" w:rsidRPr="00BE46BF" w:rsidRDefault="00EA1F31" w:rsidP="00EA1F31">
      <w:pPr>
        <w:suppressAutoHyphens/>
        <w:autoSpaceDE w:val="0"/>
        <w:jc w:val="both"/>
        <w:rPr>
          <w:color w:val="000000"/>
          <w:lang w:eastAsia="zh-CN"/>
        </w:rPr>
      </w:pPr>
      <w:r w:rsidRPr="00BE46BF">
        <w:rPr>
          <w:rFonts w:eastAsia="Courier New"/>
          <w:color w:val="000000"/>
          <w:lang w:eastAsia="zh-CN"/>
        </w:rPr>
        <w:t>_____________________________________________________________________________</w:t>
      </w:r>
    </w:p>
    <w:p w:rsidR="00EA1F31" w:rsidRPr="00BE46BF" w:rsidRDefault="00EA1F31" w:rsidP="00EA1F31">
      <w:pPr>
        <w:suppressAutoHyphens/>
        <w:autoSpaceDE w:val="0"/>
        <w:jc w:val="both"/>
        <w:rPr>
          <w:color w:val="000000"/>
          <w:lang w:eastAsia="zh-CN"/>
        </w:rPr>
      </w:pPr>
      <w:r w:rsidRPr="00BE46BF">
        <w:rPr>
          <w:color w:val="000000"/>
          <w:lang w:eastAsia="zh-CN"/>
        </w:rPr>
        <w:t xml:space="preserve">    </w:t>
      </w:r>
      <w:r w:rsidRPr="00BE46BF">
        <w:rPr>
          <w:rFonts w:eastAsia="Courier New"/>
          <w:color w:val="000000"/>
          <w:lang w:eastAsia="zh-CN"/>
        </w:rPr>
        <w:t>Реквизиты комплекта документов, представленных заявителем:</w:t>
      </w:r>
    </w:p>
    <w:p w:rsidR="00EA1F31" w:rsidRPr="00BE46BF" w:rsidRDefault="00EA1F31" w:rsidP="00EA1F31">
      <w:pPr>
        <w:suppressAutoHyphens/>
        <w:autoSpaceDE w:val="0"/>
        <w:rPr>
          <w:color w:val="000000"/>
          <w:lang w:eastAsia="zh-CN"/>
        </w:rPr>
      </w:pPr>
      <w:r w:rsidRPr="00BE46BF">
        <w:rPr>
          <w:color w:val="000000"/>
          <w:lang w:eastAsia="zh-CN"/>
        </w:rPr>
        <w:t xml:space="preserve">    </w:t>
      </w:r>
      <w:proofErr w:type="gramStart"/>
      <w:r w:rsidRPr="00BE46BF">
        <w:rPr>
          <w:rFonts w:eastAsia="Courier New"/>
          <w:color w:val="000000"/>
          <w:lang w:eastAsia="zh-CN"/>
        </w:rPr>
        <w:t>регистрационный</w:t>
      </w:r>
      <w:proofErr w:type="gramEnd"/>
      <w:r w:rsidRPr="00BE46BF">
        <w:rPr>
          <w:rFonts w:eastAsia="Courier New"/>
          <w:color w:val="000000"/>
          <w:lang w:eastAsia="zh-CN"/>
        </w:rPr>
        <w:t xml:space="preserve"> N____________; дата ___________________________________________</w:t>
      </w:r>
    </w:p>
    <w:p w:rsidR="00EA1F31" w:rsidRPr="00BE46BF" w:rsidRDefault="00EA1F31" w:rsidP="00EA1F31">
      <w:pPr>
        <w:suppressAutoHyphens/>
        <w:autoSpaceDE w:val="0"/>
        <w:rPr>
          <w:color w:val="000000"/>
          <w:lang w:eastAsia="zh-CN"/>
        </w:rPr>
      </w:pPr>
      <w:r w:rsidRPr="00BE46BF">
        <w:rPr>
          <w:color w:val="000000"/>
          <w:lang w:eastAsia="zh-CN"/>
        </w:rPr>
        <w:t xml:space="preserve">    </w:t>
      </w:r>
      <w:r w:rsidRPr="00BE46BF">
        <w:rPr>
          <w:rFonts w:eastAsia="Courier New"/>
          <w:color w:val="000000"/>
          <w:lang w:eastAsia="zh-CN"/>
        </w:rPr>
        <w:t>фамилия, имя, отчество и должность подписавшего лица _________________________</w:t>
      </w:r>
    </w:p>
    <w:p w:rsidR="00EA1F31" w:rsidRPr="00BE46BF" w:rsidRDefault="00EA1F31" w:rsidP="00EA1F31">
      <w:pPr>
        <w:suppressAutoHyphens/>
        <w:autoSpaceDE w:val="0"/>
        <w:jc w:val="both"/>
        <w:rPr>
          <w:color w:val="000000"/>
          <w:lang w:eastAsia="zh-CN"/>
        </w:rPr>
      </w:pPr>
      <w:r w:rsidRPr="00BE46BF">
        <w:rPr>
          <w:rFonts w:eastAsia="Courier New"/>
          <w:color w:val="000000"/>
          <w:lang w:eastAsia="zh-CN"/>
        </w:rPr>
        <w:t>_____________________________________________________________________________</w:t>
      </w:r>
    </w:p>
    <w:p w:rsidR="00EA1F31" w:rsidRPr="00BE46BF" w:rsidRDefault="00EA1F31" w:rsidP="00EA1F31">
      <w:pPr>
        <w:suppressAutoHyphens/>
        <w:autoSpaceDE w:val="0"/>
        <w:rPr>
          <w:color w:val="000000"/>
          <w:lang w:eastAsia="zh-CN"/>
        </w:rPr>
      </w:pPr>
      <w:r w:rsidRPr="00BE46BF">
        <w:rPr>
          <w:color w:val="000000"/>
          <w:lang w:eastAsia="zh-CN"/>
        </w:rPr>
        <w:t xml:space="preserve">    </w:t>
      </w:r>
      <w:r w:rsidRPr="00BE46BF">
        <w:rPr>
          <w:rFonts w:eastAsia="Courier New"/>
          <w:color w:val="000000"/>
          <w:lang w:eastAsia="zh-CN"/>
        </w:rPr>
        <w:t>Срок реализации инвестиционного проекта _____________________________________________________________________________</w:t>
      </w:r>
    </w:p>
    <w:p w:rsidR="00EA1F31" w:rsidRPr="00BE46BF" w:rsidRDefault="00EA1F31" w:rsidP="00EA1F31">
      <w:pPr>
        <w:suppressAutoHyphens/>
        <w:autoSpaceDE w:val="0"/>
        <w:jc w:val="both"/>
        <w:rPr>
          <w:color w:val="000000"/>
          <w:lang w:eastAsia="zh-CN"/>
        </w:rPr>
      </w:pPr>
      <w:r w:rsidRPr="00BE46BF">
        <w:rPr>
          <w:color w:val="000000"/>
          <w:lang w:eastAsia="zh-CN"/>
        </w:rPr>
        <w:t xml:space="preserve">    </w:t>
      </w:r>
      <w:r w:rsidRPr="00BE46BF">
        <w:rPr>
          <w:rFonts w:eastAsia="Courier New"/>
          <w:color w:val="000000"/>
          <w:lang w:eastAsia="zh-CN"/>
        </w:rPr>
        <w:t>Значения количественных показателей (показателя) реализации</w:t>
      </w:r>
    </w:p>
    <w:p w:rsidR="00EA1F31" w:rsidRPr="00BE46BF" w:rsidRDefault="00EA1F31" w:rsidP="00EA1F31">
      <w:pPr>
        <w:suppressAutoHyphens/>
        <w:autoSpaceDE w:val="0"/>
        <w:jc w:val="both"/>
        <w:rPr>
          <w:color w:val="000000"/>
          <w:lang w:eastAsia="zh-CN"/>
        </w:rPr>
      </w:pPr>
      <w:r w:rsidRPr="00BE46BF">
        <w:rPr>
          <w:color w:val="000000"/>
          <w:lang w:eastAsia="zh-CN"/>
        </w:rPr>
        <w:t xml:space="preserve">    </w:t>
      </w:r>
      <w:r w:rsidRPr="00BE46BF">
        <w:rPr>
          <w:rFonts w:eastAsia="Courier New"/>
          <w:color w:val="000000"/>
          <w:lang w:eastAsia="zh-CN"/>
        </w:rPr>
        <w:t>инвестиционного проекта с указанием единиц измерения показателей</w:t>
      </w:r>
    </w:p>
    <w:p w:rsidR="00EA1F31" w:rsidRPr="00BE46BF" w:rsidRDefault="00EA1F31" w:rsidP="00EA1F31">
      <w:pPr>
        <w:suppressAutoHyphens/>
        <w:autoSpaceDE w:val="0"/>
        <w:jc w:val="both"/>
        <w:rPr>
          <w:color w:val="000000"/>
          <w:lang w:eastAsia="zh-CN"/>
        </w:rPr>
      </w:pPr>
      <w:r w:rsidRPr="00BE46BF">
        <w:rPr>
          <w:color w:val="000000"/>
          <w:lang w:eastAsia="zh-CN"/>
        </w:rPr>
        <w:t xml:space="preserve">    </w:t>
      </w:r>
      <w:r w:rsidRPr="00BE46BF">
        <w:rPr>
          <w:rFonts w:eastAsia="Courier New"/>
          <w:color w:val="000000"/>
          <w:lang w:eastAsia="zh-CN"/>
        </w:rPr>
        <w:t>(показателя):</w:t>
      </w:r>
    </w:p>
    <w:p w:rsidR="00EA1F31" w:rsidRPr="00BE46BF" w:rsidRDefault="00EA1F31" w:rsidP="00EA1F31">
      <w:pPr>
        <w:suppressAutoHyphens/>
        <w:autoSpaceDE w:val="0"/>
        <w:jc w:val="both"/>
        <w:rPr>
          <w:color w:val="000000"/>
          <w:lang w:eastAsia="zh-CN"/>
        </w:rPr>
      </w:pPr>
      <w:r w:rsidRPr="00BE46BF">
        <w:rPr>
          <w:rFonts w:eastAsia="Courier New"/>
          <w:color w:val="000000"/>
          <w:lang w:eastAsia="zh-CN"/>
        </w:rPr>
        <w:t>_____________________________________________________________________________</w:t>
      </w:r>
    </w:p>
    <w:p w:rsidR="00EA1F31" w:rsidRPr="00BE46BF" w:rsidRDefault="00EA1F31" w:rsidP="00EA1F31">
      <w:pPr>
        <w:suppressAutoHyphens/>
        <w:autoSpaceDE w:val="0"/>
        <w:jc w:val="both"/>
        <w:rPr>
          <w:color w:val="000000"/>
          <w:lang w:eastAsia="zh-CN"/>
        </w:rPr>
      </w:pPr>
      <w:r w:rsidRPr="00BE46BF">
        <w:rPr>
          <w:rFonts w:eastAsia="Courier New"/>
          <w:color w:val="000000"/>
          <w:lang w:eastAsia="zh-CN"/>
        </w:rPr>
        <w:t>_____________________________________________________________________________</w:t>
      </w:r>
    </w:p>
    <w:p w:rsidR="00EA1F31" w:rsidRPr="00BE46BF" w:rsidRDefault="00EA1F31" w:rsidP="00EA1F31">
      <w:pPr>
        <w:suppressAutoHyphens/>
        <w:autoSpaceDE w:val="0"/>
        <w:rPr>
          <w:color w:val="000000"/>
          <w:lang w:eastAsia="zh-CN"/>
        </w:rPr>
      </w:pPr>
      <w:r w:rsidRPr="00BE46BF">
        <w:rPr>
          <w:color w:val="000000"/>
          <w:lang w:eastAsia="zh-CN"/>
        </w:rPr>
        <w:t xml:space="preserve">    </w:t>
      </w:r>
      <w:r w:rsidRPr="00BE46BF">
        <w:rPr>
          <w:rFonts w:eastAsia="Courier New"/>
          <w:color w:val="000000"/>
          <w:lang w:eastAsia="zh-CN"/>
        </w:rPr>
        <w:t>Стоимость инвестиционного проекта, всего, в ценах</w:t>
      </w:r>
      <w:r w:rsidRPr="00BE46BF">
        <w:rPr>
          <w:color w:val="000000"/>
          <w:lang w:eastAsia="zh-CN"/>
        </w:rPr>
        <w:t xml:space="preserve"> </w:t>
      </w:r>
      <w:r w:rsidRPr="00BE46BF">
        <w:rPr>
          <w:rFonts w:eastAsia="Courier New"/>
          <w:color w:val="000000"/>
          <w:lang w:eastAsia="zh-CN"/>
        </w:rPr>
        <w:t>соответствующих лет (в тыс. рублей с одним знаком после запятой) _____________________________________________________________________________</w:t>
      </w:r>
    </w:p>
    <w:p w:rsidR="00EA1F31" w:rsidRPr="00BE46BF" w:rsidRDefault="00EA1F31" w:rsidP="00EA1F31">
      <w:pPr>
        <w:suppressAutoHyphens/>
        <w:autoSpaceDE w:val="0"/>
        <w:jc w:val="center"/>
        <w:rPr>
          <w:rFonts w:eastAsia="Courier New"/>
          <w:color w:val="000000"/>
          <w:lang w:eastAsia="zh-CN"/>
        </w:rPr>
      </w:pPr>
    </w:p>
    <w:p w:rsidR="00EA1F31" w:rsidRPr="00BE46BF" w:rsidRDefault="00EA1F31" w:rsidP="00EA1F31">
      <w:pPr>
        <w:suppressAutoHyphens/>
        <w:autoSpaceDE w:val="0"/>
        <w:jc w:val="center"/>
        <w:rPr>
          <w:rFonts w:eastAsia="Courier New"/>
          <w:b/>
          <w:bCs/>
          <w:color w:val="000000"/>
          <w:lang w:eastAsia="zh-CN"/>
        </w:rPr>
      </w:pPr>
      <w:r w:rsidRPr="00BE46BF">
        <w:rPr>
          <w:b/>
          <w:bCs/>
          <w:color w:val="000000"/>
          <w:lang w:eastAsia="zh-CN"/>
        </w:rPr>
        <w:t xml:space="preserve">             </w:t>
      </w:r>
      <w:r w:rsidRPr="00BE46BF">
        <w:rPr>
          <w:rFonts w:eastAsia="Courier New"/>
          <w:b/>
          <w:bCs/>
          <w:color w:val="000000"/>
          <w:lang w:eastAsia="zh-CN"/>
        </w:rPr>
        <w:t xml:space="preserve">II. Оценка эффективности использования средств местного бюджета, </w:t>
      </w:r>
      <w:bookmarkStart w:id="85" w:name="sub_1002"/>
      <w:r w:rsidRPr="00BE46BF">
        <w:rPr>
          <w:rFonts w:eastAsia="Courier New"/>
          <w:b/>
          <w:bCs/>
          <w:color w:val="000000"/>
          <w:lang w:eastAsia="zh-CN"/>
        </w:rPr>
        <w:t>направляемых на капитальные вложения, по инвестиционному проекту:</w:t>
      </w:r>
    </w:p>
    <w:bookmarkEnd w:id="85"/>
    <w:p w:rsidR="00EA1F31" w:rsidRPr="00BE46BF" w:rsidRDefault="00EA1F31" w:rsidP="00EA1F31">
      <w:pPr>
        <w:suppressAutoHyphens/>
        <w:autoSpaceDE w:val="0"/>
        <w:ind w:firstLine="720"/>
        <w:jc w:val="both"/>
        <w:rPr>
          <w:rFonts w:eastAsia="Courier New"/>
          <w:b/>
          <w:bCs/>
          <w:color w:val="000000"/>
          <w:lang w:eastAsia="zh-CN"/>
        </w:rPr>
      </w:pPr>
    </w:p>
    <w:p w:rsidR="00EA1F31" w:rsidRPr="00BE46BF" w:rsidRDefault="00EA1F31" w:rsidP="00EA1F31">
      <w:pPr>
        <w:suppressAutoHyphens/>
        <w:autoSpaceDE w:val="0"/>
        <w:jc w:val="both"/>
        <w:rPr>
          <w:color w:val="000000"/>
          <w:lang w:eastAsia="zh-CN"/>
        </w:rPr>
      </w:pPr>
      <w:r w:rsidRPr="00BE46BF">
        <w:rPr>
          <w:color w:val="000000"/>
          <w:lang w:eastAsia="zh-CN"/>
        </w:rPr>
        <w:t xml:space="preserve">    </w:t>
      </w:r>
      <w:r w:rsidRPr="00BE46BF">
        <w:rPr>
          <w:rFonts w:eastAsia="Courier New"/>
          <w:color w:val="000000"/>
          <w:lang w:eastAsia="zh-CN"/>
        </w:rPr>
        <w:t>на основе качественных критериев, %                          _____________________</w:t>
      </w:r>
    </w:p>
    <w:p w:rsidR="00EA1F31" w:rsidRPr="00BE46BF" w:rsidRDefault="00EA1F31" w:rsidP="00EA1F31">
      <w:pPr>
        <w:suppressAutoHyphens/>
        <w:autoSpaceDE w:val="0"/>
        <w:jc w:val="both"/>
        <w:rPr>
          <w:color w:val="000000"/>
          <w:lang w:eastAsia="zh-CN"/>
        </w:rPr>
      </w:pPr>
      <w:r w:rsidRPr="00BE46BF">
        <w:rPr>
          <w:color w:val="000000"/>
          <w:lang w:eastAsia="zh-CN"/>
        </w:rPr>
        <w:t xml:space="preserve">    </w:t>
      </w:r>
      <w:r w:rsidRPr="00BE46BF">
        <w:rPr>
          <w:rFonts w:eastAsia="Courier New"/>
          <w:color w:val="000000"/>
          <w:lang w:eastAsia="zh-CN"/>
        </w:rPr>
        <w:t>на основе количественных критериев, %                     _____________________</w:t>
      </w:r>
    </w:p>
    <w:p w:rsidR="00EA1F31" w:rsidRPr="00BE46BF" w:rsidRDefault="00EA1F31" w:rsidP="00EA1F31">
      <w:pPr>
        <w:suppressAutoHyphens/>
        <w:autoSpaceDE w:val="0"/>
        <w:jc w:val="both"/>
        <w:rPr>
          <w:color w:val="000000"/>
          <w:lang w:eastAsia="zh-CN"/>
        </w:rPr>
      </w:pPr>
      <w:r w:rsidRPr="00BE46BF">
        <w:rPr>
          <w:color w:val="000000"/>
          <w:lang w:eastAsia="zh-CN"/>
        </w:rPr>
        <w:t xml:space="preserve">    </w:t>
      </w:r>
      <w:r w:rsidRPr="00BE46BF">
        <w:rPr>
          <w:rFonts w:eastAsia="Courier New"/>
          <w:color w:val="000000"/>
          <w:lang w:eastAsia="zh-CN"/>
        </w:rPr>
        <w:t>в том числе по отдельным критериям, %                 _______________________</w:t>
      </w:r>
    </w:p>
    <w:p w:rsidR="00EA1F31" w:rsidRPr="00BE46BF" w:rsidRDefault="00EA1F31" w:rsidP="00EA1F31">
      <w:pPr>
        <w:suppressAutoHyphens/>
        <w:autoSpaceDE w:val="0"/>
        <w:jc w:val="both"/>
        <w:rPr>
          <w:rFonts w:eastAsia="Courier New"/>
          <w:color w:val="000000"/>
          <w:lang w:eastAsia="zh-CN"/>
        </w:rPr>
      </w:pPr>
      <w:r w:rsidRPr="00BE46BF">
        <w:rPr>
          <w:color w:val="000000"/>
          <w:lang w:eastAsia="zh-CN"/>
        </w:rPr>
        <w:t xml:space="preserve">    </w:t>
      </w:r>
      <w:r w:rsidRPr="00BE46BF">
        <w:rPr>
          <w:rFonts w:eastAsia="Courier New"/>
          <w:color w:val="000000"/>
          <w:lang w:eastAsia="zh-CN"/>
        </w:rPr>
        <w:t>значение интегральной оценки эффективности, %     _____________________</w:t>
      </w:r>
    </w:p>
    <w:p w:rsidR="00EA1F31" w:rsidRPr="00BE46BF" w:rsidRDefault="00EA1F31" w:rsidP="00EA1F31">
      <w:pPr>
        <w:suppressAutoHyphens/>
        <w:autoSpaceDE w:val="0"/>
        <w:ind w:firstLine="720"/>
        <w:jc w:val="both"/>
        <w:rPr>
          <w:rFonts w:eastAsia="Courier New"/>
          <w:color w:val="000000"/>
          <w:lang w:eastAsia="zh-CN"/>
        </w:rPr>
      </w:pPr>
    </w:p>
    <w:p w:rsidR="00EA1F31" w:rsidRPr="00BE46BF" w:rsidRDefault="00EA1F31" w:rsidP="00EA1F31">
      <w:pPr>
        <w:suppressAutoHyphens/>
        <w:autoSpaceDE w:val="0"/>
        <w:jc w:val="center"/>
        <w:rPr>
          <w:rFonts w:eastAsia="Courier New"/>
          <w:b/>
          <w:bCs/>
          <w:color w:val="000000"/>
          <w:lang w:eastAsia="zh-CN"/>
        </w:rPr>
      </w:pPr>
      <w:bookmarkStart w:id="86" w:name="sub_1003"/>
      <w:r w:rsidRPr="00BE46BF">
        <w:rPr>
          <w:rFonts w:eastAsia="Courier New"/>
          <w:b/>
          <w:bCs/>
          <w:color w:val="000000"/>
          <w:lang w:eastAsia="zh-CN"/>
        </w:rPr>
        <w:t xml:space="preserve">III. Заключение о результатах проверки инвестиционного проекта </w:t>
      </w:r>
      <w:proofErr w:type="gramStart"/>
      <w:r w:rsidRPr="00BE46BF">
        <w:rPr>
          <w:rFonts w:eastAsia="Courier New"/>
          <w:b/>
          <w:bCs/>
          <w:color w:val="000000"/>
          <w:lang w:eastAsia="zh-CN"/>
        </w:rPr>
        <w:t>на</w:t>
      </w:r>
      <w:proofErr w:type="gramEnd"/>
    </w:p>
    <w:bookmarkEnd w:id="86"/>
    <w:p w:rsidR="00EA1F31" w:rsidRPr="00BE46BF" w:rsidRDefault="00EA1F31" w:rsidP="00EA1F31">
      <w:pPr>
        <w:suppressAutoHyphens/>
        <w:autoSpaceDE w:val="0"/>
        <w:jc w:val="center"/>
        <w:rPr>
          <w:rFonts w:eastAsia="Courier New"/>
          <w:b/>
          <w:bCs/>
          <w:color w:val="000000"/>
          <w:lang w:eastAsia="zh-CN"/>
        </w:rPr>
      </w:pPr>
      <w:r w:rsidRPr="00BE46BF">
        <w:rPr>
          <w:rFonts w:eastAsia="Courier New"/>
          <w:b/>
          <w:bCs/>
          <w:color w:val="000000"/>
          <w:lang w:eastAsia="zh-CN"/>
        </w:rPr>
        <w:t>Предмет эффективности использования средств местного бюджета,</w:t>
      </w:r>
    </w:p>
    <w:p w:rsidR="00EA1F31" w:rsidRPr="00BE46BF" w:rsidRDefault="00EA1F31" w:rsidP="00EA1F31">
      <w:pPr>
        <w:suppressAutoHyphens/>
        <w:autoSpaceDE w:val="0"/>
        <w:jc w:val="center"/>
        <w:rPr>
          <w:color w:val="000000"/>
          <w:lang w:eastAsia="zh-CN"/>
        </w:rPr>
      </w:pPr>
      <w:proofErr w:type="gramStart"/>
      <w:r w:rsidRPr="00BE46BF">
        <w:rPr>
          <w:rFonts w:eastAsia="Courier New"/>
          <w:b/>
          <w:bCs/>
          <w:color w:val="000000"/>
          <w:lang w:eastAsia="zh-CN"/>
        </w:rPr>
        <w:t>направляемых</w:t>
      </w:r>
      <w:proofErr w:type="gramEnd"/>
      <w:r w:rsidRPr="00BE46BF">
        <w:rPr>
          <w:rFonts w:eastAsia="Courier New"/>
          <w:b/>
          <w:bCs/>
          <w:color w:val="000000"/>
          <w:lang w:eastAsia="zh-CN"/>
        </w:rPr>
        <w:t xml:space="preserve"> на капитальные вложения:</w:t>
      </w:r>
    </w:p>
    <w:p w:rsidR="00EA1F31" w:rsidRPr="00BE46BF" w:rsidRDefault="00EA1F31" w:rsidP="00EA1F31">
      <w:pPr>
        <w:suppressAutoHyphens/>
        <w:autoSpaceDE w:val="0"/>
        <w:jc w:val="both"/>
        <w:rPr>
          <w:color w:val="000000"/>
          <w:lang w:eastAsia="zh-CN"/>
        </w:rPr>
      </w:pPr>
      <w:r w:rsidRPr="00BE46BF">
        <w:rPr>
          <w:color w:val="000000"/>
          <w:lang w:eastAsia="zh-CN"/>
        </w:rPr>
        <w:lastRenderedPageBreak/>
        <w:t xml:space="preserve"> </w:t>
      </w:r>
      <w:r w:rsidRPr="00BE46BF">
        <w:rPr>
          <w:rFonts w:eastAsia="Courier New"/>
          <w:color w:val="000000"/>
          <w:lang w:eastAsia="zh-CN"/>
        </w:rPr>
        <w:t>_____________________________________________________________________________</w:t>
      </w:r>
    </w:p>
    <w:p w:rsidR="00EA1F31" w:rsidRPr="00BE46BF" w:rsidRDefault="00EA1F31" w:rsidP="00EA1F31">
      <w:pPr>
        <w:suppressAutoHyphens/>
        <w:autoSpaceDE w:val="0"/>
        <w:jc w:val="both"/>
        <w:rPr>
          <w:color w:val="000000"/>
          <w:lang w:eastAsia="zh-CN"/>
        </w:rPr>
      </w:pPr>
      <w:r w:rsidRPr="00BE46BF">
        <w:rPr>
          <w:color w:val="000000"/>
          <w:lang w:eastAsia="zh-CN"/>
        </w:rPr>
        <w:t xml:space="preserve">  </w:t>
      </w:r>
    </w:p>
    <w:p w:rsidR="00EA1F31" w:rsidRPr="00BE46BF" w:rsidRDefault="00EA1F31" w:rsidP="00EA1F31">
      <w:pPr>
        <w:suppressAutoHyphens/>
        <w:autoSpaceDE w:val="0"/>
        <w:rPr>
          <w:color w:val="000000"/>
          <w:lang w:eastAsia="zh-CN"/>
        </w:rPr>
      </w:pPr>
      <w:r w:rsidRPr="00BE46BF">
        <w:rPr>
          <w:rFonts w:eastAsia="Courier New"/>
          <w:color w:val="000000"/>
          <w:lang w:eastAsia="zh-CN"/>
        </w:rPr>
        <w:t>Глава Георгиевского сельсовета _________________                     ______________________</w:t>
      </w:r>
    </w:p>
    <w:p w:rsidR="00EA1F31" w:rsidRPr="00BE46BF" w:rsidRDefault="00EA1F31" w:rsidP="00EA1F31">
      <w:pPr>
        <w:suppressAutoHyphens/>
        <w:autoSpaceDE w:val="0"/>
        <w:jc w:val="both"/>
        <w:rPr>
          <w:rFonts w:eastAsia="Courier New"/>
          <w:color w:val="000000"/>
          <w:lang w:eastAsia="zh-CN"/>
        </w:rPr>
      </w:pPr>
      <w:r w:rsidRPr="00BE46BF">
        <w:rPr>
          <w:color w:val="000000"/>
          <w:lang w:eastAsia="zh-CN"/>
        </w:rPr>
        <w:t xml:space="preserve">                                                                  </w:t>
      </w:r>
      <w:r w:rsidRPr="00BE46BF">
        <w:rPr>
          <w:rFonts w:eastAsia="Courier New"/>
          <w:color w:val="000000"/>
          <w:lang w:eastAsia="zh-CN"/>
        </w:rPr>
        <w:t>(Ф.И.О.)                                                (подпись)</w:t>
      </w:r>
    </w:p>
    <w:p w:rsidR="00EA1F31" w:rsidRPr="00BE46BF" w:rsidRDefault="00EA1F31" w:rsidP="00EA1F31">
      <w:pPr>
        <w:suppressAutoHyphens/>
        <w:autoSpaceDE w:val="0"/>
        <w:ind w:firstLine="720"/>
        <w:jc w:val="both"/>
        <w:rPr>
          <w:rFonts w:eastAsia="Courier New"/>
          <w:color w:val="000000"/>
          <w:lang w:eastAsia="zh-CN"/>
        </w:rPr>
      </w:pPr>
    </w:p>
    <w:p w:rsidR="00EA1F31" w:rsidRPr="00BE46BF" w:rsidRDefault="00EA1F31" w:rsidP="00EA1F31">
      <w:pPr>
        <w:suppressAutoHyphens/>
        <w:autoSpaceDE w:val="0"/>
        <w:jc w:val="both"/>
        <w:rPr>
          <w:color w:val="000000"/>
          <w:lang w:eastAsia="zh-CN"/>
        </w:rPr>
      </w:pPr>
      <w:r w:rsidRPr="00BE46BF">
        <w:rPr>
          <w:color w:val="000000"/>
          <w:lang w:eastAsia="zh-CN"/>
        </w:rPr>
        <w:t xml:space="preserve">                                                                                                      </w:t>
      </w:r>
      <w:r w:rsidRPr="00BE46BF">
        <w:rPr>
          <w:rFonts w:eastAsia="Courier New"/>
          <w:color w:val="000000"/>
          <w:lang w:eastAsia="zh-CN"/>
        </w:rPr>
        <w:t>"___" _________ 20__г.</w:t>
      </w:r>
    </w:p>
    <w:p w:rsidR="00EA1F31" w:rsidRPr="00BE46BF" w:rsidRDefault="00EA1F31" w:rsidP="00EA1F31">
      <w:pPr>
        <w:suppressAutoHyphens/>
        <w:autoSpaceDE w:val="0"/>
        <w:jc w:val="both"/>
      </w:pPr>
      <w:r w:rsidRPr="00BE46BF">
        <w:rPr>
          <w:color w:val="000000"/>
          <w:lang w:eastAsia="zh-CN"/>
        </w:rPr>
        <w:t xml:space="preserve">                                                                                      </w:t>
      </w:r>
      <w:r w:rsidRPr="00BE46BF">
        <w:rPr>
          <w:rFonts w:eastAsia="Courier New"/>
          <w:color w:val="000000"/>
          <w:lang w:eastAsia="zh-CN"/>
        </w:rPr>
        <w:t>М.П.</w:t>
      </w:r>
    </w:p>
    <w:p w:rsidR="00F72A0A" w:rsidRPr="00BE46BF" w:rsidRDefault="00F72A0A" w:rsidP="00AE71E0"/>
    <w:p w:rsidR="00A847D7" w:rsidRDefault="00A847D7" w:rsidP="005C60C9">
      <w:pPr>
        <w:jc w:val="center"/>
      </w:pPr>
    </w:p>
    <w:p w:rsidR="005C60C9" w:rsidRPr="00A847D7" w:rsidRDefault="005C60C9" w:rsidP="005C60C9">
      <w:pPr>
        <w:jc w:val="center"/>
      </w:pPr>
      <w:r w:rsidRPr="00A847D7">
        <w:t>АДМИНИСТРАЦИЯ ГЕОРГИЕВСКОГО СЕЛЬСОВЕТА</w:t>
      </w:r>
    </w:p>
    <w:p w:rsidR="005C60C9" w:rsidRPr="00A847D7" w:rsidRDefault="005C60C9" w:rsidP="005C60C9">
      <w:pPr>
        <w:jc w:val="center"/>
      </w:pPr>
      <w:r w:rsidRPr="00A847D7">
        <w:t>КАНСКОГО РАЙОНА КРАСНОЯРСКОГО КРАЯ</w:t>
      </w:r>
    </w:p>
    <w:p w:rsidR="005C60C9" w:rsidRPr="00A847D7" w:rsidRDefault="005C60C9" w:rsidP="005C60C9">
      <w:pPr>
        <w:jc w:val="center"/>
      </w:pPr>
    </w:p>
    <w:p w:rsidR="005C60C9" w:rsidRPr="00A847D7" w:rsidRDefault="005C60C9" w:rsidP="005C60C9">
      <w:pPr>
        <w:jc w:val="center"/>
      </w:pPr>
      <w:r w:rsidRPr="00A847D7">
        <w:t xml:space="preserve"> РЕШЕНИЕ </w:t>
      </w:r>
    </w:p>
    <w:p w:rsidR="005C60C9" w:rsidRPr="00A847D7" w:rsidRDefault="005C60C9" w:rsidP="005C60C9">
      <w:pPr>
        <w:jc w:val="center"/>
        <w:rPr>
          <w:b/>
        </w:rPr>
      </w:pPr>
    </w:p>
    <w:p w:rsidR="005C60C9" w:rsidRPr="00A847D7" w:rsidRDefault="005C60C9" w:rsidP="005C60C9">
      <w:r w:rsidRPr="00A847D7">
        <w:t xml:space="preserve">от 24 апреля 2020 г.                                                                                  </w:t>
      </w:r>
      <w:r w:rsidR="007342E7">
        <w:t xml:space="preserve">                    </w:t>
      </w:r>
      <w:r w:rsidRPr="00A847D7">
        <w:t>№ 51-248</w:t>
      </w:r>
    </w:p>
    <w:p w:rsidR="005C60C9" w:rsidRPr="00A847D7" w:rsidRDefault="005C60C9" w:rsidP="005C60C9"/>
    <w:p w:rsidR="005C60C9" w:rsidRPr="00A847D7" w:rsidRDefault="005C60C9" w:rsidP="005C60C9">
      <w:r w:rsidRPr="00A847D7">
        <w:t>Об исполнении бюджета Георгиевского сельсовета за 2019 год</w:t>
      </w:r>
    </w:p>
    <w:p w:rsidR="005C60C9" w:rsidRPr="00A847D7" w:rsidRDefault="005C60C9" w:rsidP="005C60C9"/>
    <w:p w:rsidR="005C60C9" w:rsidRPr="00A847D7" w:rsidRDefault="005C60C9" w:rsidP="005C60C9">
      <w:pPr>
        <w:jc w:val="both"/>
      </w:pPr>
      <w:r w:rsidRPr="00A847D7">
        <w:t xml:space="preserve">          В соответствии со ст.264.2 Бюджетного кодекса Российской Федерации, ст.6.2 Решения Георгиевского сельсовета «О бюджетном устройстве и Бюджетном процессе» и в соответствии со ст.7 Устава Георгиевского сельсовета</w:t>
      </w:r>
    </w:p>
    <w:p w:rsidR="005C60C9" w:rsidRPr="00A847D7" w:rsidRDefault="005C60C9" w:rsidP="005C60C9">
      <w:pPr>
        <w:jc w:val="both"/>
      </w:pPr>
    </w:p>
    <w:p w:rsidR="005C60C9" w:rsidRPr="00A847D7" w:rsidRDefault="005C60C9" w:rsidP="005C60C9">
      <w:pPr>
        <w:jc w:val="both"/>
      </w:pPr>
      <w:r w:rsidRPr="00A847D7">
        <w:t>РЕШИЛ:</w:t>
      </w:r>
    </w:p>
    <w:p w:rsidR="005C60C9" w:rsidRPr="00A847D7" w:rsidRDefault="005C60C9" w:rsidP="001E72B7">
      <w:pPr>
        <w:numPr>
          <w:ilvl w:val="0"/>
          <w:numId w:val="13"/>
        </w:numPr>
        <w:jc w:val="both"/>
      </w:pPr>
      <w:r w:rsidRPr="00A847D7">
        <w:t xml:space="preserve">Утвердить отчет об исполнении бюджета Георгиевского сельсовета </w:t>
      </w:r>
      <w:proofErr w:type="gramStart"/>
      <w:r w:rsidRPr="00A847D7">
        <w:t>за</w:t>
      </w:r>
      <w:proofErr w:type="gramEnd"/>
    </w:p>
    <w:p w:rsidR="005C60C9" w:rsidRPr="00A847D7" w:rsidRDefault="005C60C9" w:rsidP="005C60C9">
      <w:pPr>
        <w:jc w:val="both"/>
      </w:pPr>
      <w:r w:rsidRPr="00A847D7">
        <w:t>2019 года по доходам в сумме 5548,7 тыс. руб. и по расходам 5537,3 тыс</w:t>
      </w:r>
      <w:proofErr w:type="gramStart"/>
      <w:r w:rsidRPr="00A847D7">
        <w:t>.р</w:t>
      </w:r>
      <w:proofErr w:type="gramEnd"/>
      <w:r w:rsidRPr="00A847D7">
        <w:t>уб.</w:t>
      </w:r>
    </w:p>
    <w:p w:rsidR="00A847D7" w:rsidRDefault="005C60C9" w:rsidP="001E72B7">
      <w:pPr>
        <w:pStyle w:val="25"/>
        <w:numPr>
          <w:ilvl w:val="0"/>
          <w:numId w:val="13"/>
        </w:numPr>
        <w:tabs>
          <w:tab w:val="clear" w:pos="786"/>
          <w:tab w:val="num" w:pos="720"/>
          <w:tab w:val="left" w:pos="1000"/>
        </w:tabs>
        <w:spacing w:after="0" w:line="240" w:lineRule="auto"/>
        <w:ind w:left="720"/>
        <w:jc w:val="both"/>
      </w:pPr>
      <w:r w:rsidRPr="00A847D7">
        <w:t xml:space="preserve">Утвердить в отчете по исполнению бюджета сумму </w:t>
      </w:r>
      <w:proofErr w:type="spellStart"/>
      <w:r w:rsidRPr="00A847D7">
        <w:t>профицита</w:t>
      </w:r>
      <w:proofErr w:type="spellEnd"/>
      <w:r w:rsidR="00A847D7">
        <w:t xml:space="preserve"> </w:t>
      </w:r>
      <w:r w:rsidRPr="00A847D7">
        <w:t>(дефицита)</w:t>
      </w:r>
    </w:p>
    <w:p w:rsidR="005C60C9" w:rsidRPr="00A847D7" w:rsidRDefault="005C60C9" w:rsidP="00A847D7">
      <w:pPr>
        <w:pStyle w:val="25"/>
        <w:tabs>
          <w:tab w:val="left" w:pos="1000"/>
        </w:tabs>
        <w:spacing w:after="0" w:line="240" w:lineRule="auto"/>
        <w:ind w:left="0"/>
        <w:jc w:val="both"/>
      </w:pPr>
      <w:r w:rsidRPr="00A847D7">
        <w:t>бюджета 11,4 тыс. руб.</w:t>
      </w:r>
    </w:p>
    <w:p w:rsidR="005C60C9" w:rsidRPr="00A847D7" w:rsidRDefault="005C60C9" w:rsidP="001E72B7">
      <w:pPr>
        <w:numPr>
          <w:ilvl w:val="0"/>
          <w:numId w:val="13"/>
        </w:numPr>
        <w:tabs>
          <w:tab w:val="clear" w:pos="786"/>
          <w:tab w:val="num" w:pos="720"/>
        </w:tabs>
        <w:ind w:left="720"/>
        <w:jc w:val="both"/>
      </w:pPr>
      <w:r w:rsidRPr="00A847D7">
        <w:t>Утвердить источники внутреннего финансового дефицита бюджета</w:t>
      </w:r>
    </w:p>
    <w:p w:rsidR="005C60C9" w:rsidRPr="00A847D7" w:rsidRDefault="005C60C9" w:rsidP="005C60C9">
      <w:pPr>
        <w:jc w:val="both"/>
      </w:pPr>
      <w:r w:rsidRPr="00A847D7">
        <w:t>Администрации Георгиевского сельсовета за 2019 года, согласно приложению № 1 к решению.</w:t>
      </w:r>
    </w:p>
    <w:p w:rsidR="005C60C9" w:rsidRPr="00A847D7" w:rsidRDefault="005C60C9" w:rsidP="001E72B7">
      <w:pPr>
        <w:numPr>
          <w:ilvl w:val="0"/>
          <w:numId w:val="13"/>
        </w:numPr>
        <w:tabs>
          <w:tab w:val="clear" w:pos="786"/>
          <w:tab w:val="num" w:pos="720"/>
        </w:tabs>
        <w:ind w:left="720"/>
        <w:jc w:val="both"/>
      </w:pPr>
      <w:r w:rsidRPr="00A847D7">
        <w:t>Утвердить доходы бюджета по кодам классификации доходов бюджета</w:t>
      </w:r>
    </w:p>
    <w:p w:rsidR="005C60C9" w:rsidRPr="00A847D7" w:rsidRDefault="005C60C9" w:rsidP="005C60C9">
      <w:pPr>
        <w:jc w:val="both"/>
      </w:pPr>
      <w:r w:rsidRPr="00A847D7">
        <w:t>Администрации Георгиевского сельсовета за 2019 года, согласно приложению № 2 к решению.</w:t>
      </w:r>
    </w:p>
    <w:p w:rsidR="00A847D7" w:rsidRDefault="005C60C9" w:rsidP="001E72B7">
      <w:pPr>
        <w:numPr>
          <w:ilvl w:val="0"/>
          <w:numId w:val="13"/>
        </w:numPr>
        <w:tabs>
          <w:tab w:val="clear" w:pos="786"/>
          <w:tab w:val="num" w:pos="720"/>
        </w:tabs>
        <w:ind w:left="720"/>
        <w:jc w:val="both"/>
      </w:pPr>
      <w:r w:rsidRPr="00A847D7">
        <w:t>Утвердить расходы бюджета по ведомственной структуре расходов</w:t>
      </w:r>
      <w:r w:rsidR="00A847D7">
        <w:t xml:space="preserve"> </w:t>
      </w:r>
      <w:r w:rsidRPr="00A847D7">
        <w:t xml:space="preserve">бюджета </w:t>
      </w:r>
      <w:proofErr w:type="gramStart"/>
      <w:r w:rsidRPr="00A847D7">
        <w:t>за</w:t>
      </w:r>
      <w:proofErr w:type="gramEnd"/>
    </w:p>
    <w:p w:rsidR="005C60C9" w:rsidRPr="00A847D7" w:rsidRDefault="005C60C9" w:rsidP="00A847D7">
      <w:pPr>
        <w:jc w:val="both"/>
      </w:pPr>
      <w:r w:rsidRPr="00A847D7">
        <w:t>2019 года, согласно приложению № 3 к постановлению.</w:t>
      </w:r>
    </w:p>
    <w:p w:rsidR="00A847D7" w:rsidRDefault="005C60C9" w:rsidP="001E72B7">
      <w:pPr>
        <w:numPr>
          <w:ilvl w:val="0"/>
          <w:numId w:val="13"/>
        </w:numPr>
        <w:tabs>
          <w:tab w:val="clear" w:pos="786"/>
          <w:tab w:val="num" w:pos="720"/>
        </w:tabs>
        <w:ind w:left="720"/>
        <w:jc w:val="both"/>
      </w:pPr>
      <w:r w:rsidRPr="00A847D7">
        <w:t>Утвердить расходы бюджета по разделам и подразделам</w:t>
      </w:r>
      <w:r w:rsidR="00A847D7">
        <w:t xml:space="preserve"> </w:t>
      </w:r>
      <w:r w:rsidRPr="00A847D7">
        <w:t>классификации расходов</w:t>
      </w:r>
    </w:p>
    <w:p w:rsidR="005C60C9" w:rsidRPr="00A847D7" w:rsidRDefault="005C60C9" w:rsidP="00A847D7">
      <w:pPr>
        <w:jc w:val="both"/>
      </w:pPr>
      <w:r w:rsidRPr="00A847D7">
        <w:t>бюджета за 2019 года, согласно приложению № 4 к решению.</w:t>
      </w:r>
    </w:p>
    <w:p w:rsidR="00A847D7" w:rsidRDefault="005C60C9" w:rsidP="001E72B7">
      <w:pPr>
        <w:numPr>
          <w:ilvl w:val="0"/>
          <w:numId w:val="13"/>
        </w:numPr>
        <w:tabs>
          <w:tab w:val="clear" w:pos="786"/>
          <w:tab w:val="num" w:pos="720"/>
        </w:tabs>
        <w:ind w:left="720"/>
        <w:jc w:val="both"/>
      </w:pPr>
      <w:r w:rsidRPr="00A847D7">
        <w:t>Утвердить отчет об использовании бюджетных ассигнований</w:t>
      </w:r>
      <w:r w:rsidR="00A847D7">
        <w:t xml:space="preserve"> </w:t>
      </w:r>
      <w:r w:rsidRPr="00A847D7">
        <w:t>резервного фонда</w:t>
      </w:r>
    </w:p>
    <w:p w:rsidR="005C60C9" w:rsidRPr="00A847D7" w:rsidRDefault="005C60C9" w:rsidP="00A847D7">
      <w:pPr>
        <w:jc w:val="both"/>
      </w:pPr>
      <w:r w:rsidRPr="00A847D7">
        <w:t>администрации сельсовета за 2019 год, согласно приложению № 5 к решению.</w:t>
      </w:r>
    </w:p>
    <w:p w:rsidR="005C60C9" w:rsidRPr="00A847D7" w:rsidRDefault="005C60C9" w:rsidP="001E72B7">
      <w:pPr>
        <w:numPr>
          <w:ilvl w:val="0"/>
          <w:numId w:val="13"/>
        </w:numPr>
        <w:tabs>
          <w:tab w:val="clear" w:pos="786"/>
          <w:tab w:val="num" w:pos="720"/>
        </w:tabs>
        <w:ind w:left="720"/>
        <w:jc w:val="both"/>
      </w:pPr>
      <w:r w:rsidRPr="00A847D7">
        <w:t xml:space="preserve">Утвердить в отчете об исполнении бюджета за 2019 год дотации </w:t>
      </w:r>
      <w:proofErr w:type="gramStart"/>
      <w:r w:rsidRPr="00A847D7">
        <w:t>на</w:t>
      </w:r>
      <w:proofErr w:type="gramEnd"/>
    </w:p>
    <w:p w:rsidR="005C60C9" w:rsidRPr="00A847D7" w:rsidRDefault="005C60C9" w:rsidP="005C60C9">
      <w:pPr>
        <w:jc w:val="both"/>
      </w:pPr>
      <w:r w:rsidRPr="00A847D7">
        <w:t>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 в сумме 1806,6 тыс</w:t>
      </w:r>
      <w:proofErr w:type="gramStart"/>
      <w:r w:rsidRPr="00A847D7">
        <w:t>.р</w:t>
      </w:r>
      <w:proofErr w:type="gramEnd"/>
      <w:r w:rsidRPr="00A847D7">
        <w:t>уб.</w:t>
      </w:r>
    </w:p>
    <w:p w:rsidR="005C60C9" w:rsidRPr="00A847D7" w:rsidRDefault="005C60C9" w:rsidP="001E72B7">
      <w:pPr>
        <w:numPr>
          <w:ilvl w:val="0"/>
          <w:numId w:val="13"/>
        </w:numPr>
        <w:tabs>
          <w:tab w:val="clear" w:pos="786"/>
          <w:tab w:val="num" w:pos="720"/>
        </w:tabs>
        <w:ind w:left="720"/>
        <w:jc w:val="both"/>
      </w:pPr>
      <w:r w:rsidRPr="00A847D7">
        <w:t xml:space="preserve">Утвердить в отчете об исполнении бюджета за 2019 год дотации </w:t>
      </w:r>
      <w:proofErr w:type="gramStart"/>
      <w:r w:rsidRPr="00A847D7">
        <w:t>на</w:t>
      </w:r>
      <w:proofErr w:type="gramEnd"/>
    </w:p>
    <w:p w:rsidR="005C60C9" w:rsidRPr="00A847D7" w:rsidRDefault="005C60C9" w:rsidP="005C60C9">
      <w:pPr>
        <w:jc w:val="both"/>
      </w:pPr>
      <w:r w:rsidRPr="00A847D7">
        <w:t xml:space="preserve">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A847D7">
        <w:t>в</w:t>
      </w:r>
      <w:proofErr w:type="gramEnd"/>
      <w:r w:rsidRPr="00A847D7">
        <w:t xml:space="preserve"> </w:t>
      </w:r>
      <w:proofErr w:type="gramStart"/>
      <w:r w:rsidRPr="00A847D7">
        <w:t>Канском</w:t>
      </w:r>
      <w:proofErr w:type="gramEnd"/>
      <w:r w:rsidRPr="00A847D7">
        <w:t xml:space="preserve"> районе" в сумме 211,0 тыс. руб.</w:t>
      </w:r>
    </w:p>
    <w:p w:rsidR="005C60C9" w:rsidRPr="00A847D7" w:rsidRDefault="005C60C9" w:rsidP="001E72B7">
      <w:pPr>
        <w:numPr>
          <w:ilvl w:val="0"/>
          <w:numId w:val="13"/>
        </w:numPr>
        <w:tabs>
          <w:tab w:val="clear" w:pos="786"/>
          <w:tab w:val="num" w:pos="720"/>
        </w:tabs>
        <w:ind w:left="720"/>
        <w:jc w:val="both"/>
      </w:pPr>
      <w:r w:rsidRPr="00A847D7">
        <w:lastRenderedPageBreak/>
        <w:t>Утвердить в отчете об исполнении бюджета за 2019 год субвенции</w:t>
      </w:r>
    </w:p>
    <w:p w:rsidR="005C60C9" w:rsidRPr="00A847D7" w:rsidRDefault="005C60C9" w:rsidP="005C60C9">
      <w:pPr>
        <w:jc w:val="both"/>
      </w:pPr>
      <w:r w:rsidRPr="00A847D7">
        <w:t xml:space="preserve">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A847D7">
        <w:t>в</w:t>
      </w:r>
      <w:proofErr w:type="gramEnd"/>
      <w:r w:rsidRPr="00A847D7">
        <w:t xml:space="preserve"> </w:t>
      </w:r>
      <w:proofErr w:type="gramStart"/>
      <w:r w:rsidRPr="00A847D7">
        <w:t>Канском</w:t>
      </w:r>
      <w:proofErr w:type="gramEnd"/>
      <w:r w:rsidRPr="00A847D7">
        <w:t xml:space="preserve"> районе" в сумме 6,3 тыс. руб.</w:t>
      </w:r>
    </w:p>
    <w:p w:rsidR="005C60C9" w:rsidRPr="00A847D7" w:rsidRDefault="005C60C9" w:rsidP="001E72B7">
      <w:pPr>
        <w:numPr>
          <w:ilvl w:val="0"/>
          <w:numId w:val="13"/>
        </w:numPr>
        <w:tabs>
          <w:tab w:val="clear" w:pos="786"/>
          <w:tab w:val="num" w:pos="720"/>
        </w:tabs>
        <w:ind w:left="720"/>
        <w:jc w:val="both"/>
      </w:pPr>
      <w:r w:rsidRPr="00A847D7">
        <w:t xml:space="preserve"> Утвердить в отчете об исполнении бюджета за 2019 год субвенции</w:t>
      </w:r>
    </w:p>
    <w:p w:rsidR="005C60C9" w:rsidRPr="00A847D7" w:rsidRDefault="005C60C9" w:rsidP="005C60C9">
      <w:pPr>
        <w:jc w:val="both"/>
      </w:pPr>
      <w:r w:rsidRPr="00A847D7">
        <w:t xml:space="preserve">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A847D7">
        <w:t>в</w:t>
      </w:r>
      <w:proofErr w:type="gramEnd"/>
      <w:r w:rsidRPr="00A847D7">
        <w:t xml:space="preserve"> </w:t>
      </w:r>
      <w:proofErr w:type="gramStart"/>
      <w:r w:rsidRPr="00A847D7">
        <w:t>Канском</w:t>
      </w:r>
      <w:proofErr w:type="gramEnd"/>
      <w:r w:rsidRPr="00A847D7">
        <w:t xml:space="preserve"> районе" в сумме 114,6 тыс. руб.</w:t>
      </w:r>
    </w:p>
    <w:p w:rsidR="005C60C9" w:rsidRPr="00A847D7" w:rsidRDefault="005C60C9" w:rsidP="001E72B7">
      <w:pPr>
        <w:numPr>
          <w:ilvl w:val="0"/>
          <w:numId w:val="13"/>
        </w:numPr>
        <w:tabs>
          <w:tab w:val="clear" w:pos="786"/>
          <w:tab w:val="num" w:pos="720"/>
        </w:tabs>
        <w:ind w:left="720"/>
        <w:jc w:val="both"/>
      </w:pPr>
      <w:r w:rsidRPr="00A847D7">
        <w:t xml:space="preserve"> Утвердить в отчете об исполнении бюджета за 2019 год иные</w:t>
      </w:r>
    </w:p>
    <w:p w:rsidR="005C60C9" w:rsidRPr="00A847D7" w:rsidRDefault="005C60C9" w:rsidP="005C60C9">
      <w:pPr>
        <w:jc w:val="both"/>
      </w:pPr>
      <w:r w:rsidRPr="00A847D7">
        <w:t xml:space="preserve">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A847D7">
        <w:t>в</w:t>
      </w:r>
      <w:proofErr w:type="gramEnd"/>
      <w:r w:rsidRPr="00A847D7">
        <w:t xml:space="preserve"> </w:t>
      </w:r>
      <w:proofErr w:type="gramStart"/>
      <w:r w:rsidRPr="00A847D7">
        <w:t>Канском</w:t>
      </w:r>
      <w:proofErr w:type="gramEnd"/>
      <w:r w:rsidRPr="00A847D7">
        <w:t xml:space="preserve"> районе" в сумме 1832,0 тыс. руб.</w:t>
      </w:r>
    </w:p>
    <w:p w:rsidR="005C60C9" w:rsidRPr="00A847D7" w:rsidRDefault="005C60C9" w:rsidP="001E72B7">
      <w:pPr>
        <w:numPr>
          <w:ilvl w:val="0"/>
          <w:numId w:val="13"/>
        </w:numPr>
        <w:tabs>
          <w:tab w:val="clear" w:pos="786"/>
          <w:tab w:val="num" w:pos="720"/>
        </w:tabs>
        <w:ind w:left="720"/>
        <w:jc w:val="both"/>
      </w:pPr>
      <w:r w:rsidRPr="00A847D7">
        <w:t xml:space="preserve"> Утвердить в отчете об исполнении бюджета за 2019 год иные</w:t>
      </w:r>
    </w:p>
    <w:p w:rsidR="005C60C9" w:rsidRPr="00A847D7" w:rsidRDefault="005C60C9" w:rsidP="005C60C9">
      <w:pPr>
        <w:jc w:val="both"/>
      </w:pPr>
      <w:r w:rsidRPr="00A847D7">
        <w:t>межбюджетные трансферты на обеспечение первичных мер пожарной безопасности в рамках подпрограммы «Создание условий для эффективного управления муниципальными финансами, повышение устойчивости бюджетов поселения Канского района» муниципальной программы «Управление муниципальными финансами» в сумме 50,2 тыс. руб.</w:t>
      </w:r>
    </w:p>
    <w:p w:rsidR="005C60C9" w:rsidRPr="00A847D7" w:rsidRDefault="005C60C9" w:rsidP="001E72B7">
      <w:pPr>
        <w:numPr>
          <w:ilvl w:val="0"/>
          <w:numId w:val="13"/>
        </w:numPr>
        <w:tabs>
          <w:tab w:val="clear" w:pos="786"/>
          <w:tab w:val="num" w:pos="720"/>
        </w:tabs>
        <w:ind w:left="720"/>
        <w:jc w:val="both"/>
      </w:pPr>
      <w:r w:rsidRPr="00A847D7">
        <w:t xml:space="preserve"> Утвердить в отчете об исполнении бюджета за 2019 год прочие</w:t>
      </w:r>
    </w:p>
    <w:p w:rsidR="005C60C9" w:rsidRPr="00A847D7" w:rsidRDefault="005C60C9" w:rsidP="005C60C9">
      <w:pPr>
        <w:jc w:val="both"/>
      </w:pPr>
      <w:r w:rsidRPr="00A847D7">
        <w:t>межбюджетные трансферты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в сумме 275,9 тыс. руб.</w:t>
      </w:r>
    </w:p>
    <w:p w:rsidR="005C60C9" w:rsidRPr="00A847D7" w:rsidRDefault="005C60C9" w:rsidP="001E72B7">
      <w:pPr>
        <w:numPr>
          <w:ilvl w:val="0"/>
          <w:numId w:val="13"/>
        </w:numPr>
        <w:tabs>
          <w:tab w:val="clear" w:pos="786"/>
          <w:tab w:val="num" w:pos="720"/>
        </w:tabs>
        <w:ind w:left="720"/>
        <w:jc w:val="both"/>
      </w:pPr>
      <w:r w:rsidRPr="00A847D7">
        <w:t xml:space="preserve"> Утвердить в отчете об исполнении бюджета за 2019 год прочие</w:t>
      </w:r>
    </w:p>
    <w:p w:rsidR="005C60C9" w:rsidRPr="00A847D7" w:rsidRDefault="005C60C9" w:rsidP="005C60C9">
      <w:pPr>
        <w:jc w:val="both"/>
      </w:pPr>
      <w:proofErr w:type="gramStart"/>
      <w:r w:rsidRPr="00A847D7">
        <w:t>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 в сумме 220,8 тыс. руб.</w:t>
      </w:r>
      <w:proofErr w:type="gramEnd"/>
    </w:p>
    <w:p w:rsidR="005C60C9" w:rsidRPr="00A847D7" w:rsidRDefault="005C60C9" w:rsidP="001E72B7">
      <w:pPr>
        <w:numPr>
          <w:ilvl w:val="0"/>
          <w:numId w:val="13"/>
        </w:numPr>
        <w:tabs>
          <w:tab w:val="clear" w:pos="786"/>
          <w:tab w:val="num" w:pos="720"/>
        </w:tabs>
        <w:ind w:left="720"/>
        <w:jc w:val="both"/>
      </w:pPr>
      <w:r w:rsidRPr="00A847D7">
        <w:t xml:space="preserve"> Утвердить в отчете об исполнении бюджета за 2019 год возврат</w:t>
      </w:r>
    </w:p>
    <w:p w:rsidR="005C60C9" w:rsidRPr="00A847D7" w:rsidRDefault="005C60C9" w:rsidP="005C60C9">
      <w:pPr>
        <w:jc w:val="both"/>
      </w:pPr>
      <w:r w:rsidRPr="00A847D7">
        <w:t>прочих остатков субсидий, субвенций и иных межбюджетных трансфертов, имеющих целевое значение, прошлых лет из бюджетов сельских поселений в сумме -13,2 тыс. руб.</w:t>
      </w:r>
    </w:p>
    <w:p w:rsidR="005C60C9" w:rsidRPr="00A847D7" w:rsidRDefault="005C60C9" w:rsidP="001E72B7">
      <w:pPr>
        <w:numPr>
          <w:ilvl w:val="0"/>
          <w:numId w:val="13"/>
        </w:numPr>
        <w:tabs>
          <w:tab w:val="clear" w:pos="786"/>
          <w:tab w:val="num" w:pos="720"/>
        </w:tabs>
        <w:ind w:left="720"/>
        <w:jc w:val="both"/>
      </w:pPr>
      <w:r w:rsidRPr="00A847D7">
        <w:t xml:space="preserve"> Утвердить в отчете об исполнении бюджета  за  2019 год прочие</w:t>
      </w:r>
    </w:p>
    <w:p w:rsidR="005C60C9" w:rsidRPr="00A847D7" w:rsidRDefault="005C60C9" w:rsidP="005C60C9">
      <w:pPr>
        <w:jc w:val="both"/>
      </w:pPr>
      <w:proofErr w:type="gramStart"/>
      <w:r w:rsidRPr="00A847D7">
        <w:t>межбюджетные трансферты, передаваемые бюджетам поселений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w:t>
      </w:r>
      <w:proofErr w:type="gramEnd"/>
      <w:r w:rsidRPr="00A847D7">
        <w:t xml:space="preserve">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подпрограммы "Создание условий для эффективного управления муниципальными финансами, повышения устойчивости </w:t>
      </w:r>
      <w:r w:rsidRPr="00A847D7">
        <w:lastRenderedPageBreak/>
        <w:t>бюджетов поселений Канского района" муниципальной программы "Управление муниципальными финансами в Канском районе" в сумме 26,1 тыс</w:t>
      </w:r>
      <w:proofErr w:type="gramStart"/>
      <w:r w:rsidRPr="00A847D7">
        <w:t>.р</w:t>
      </w:r>
      <w:proofErr w:type="gramEnd"/>
      <w:r w:rsidRPr="00A847D7">
        <w:t xml:space="preserve">уб. </w:t>
      </w:r>
    </w:p>
    <w:p w:rsidR="005C60C9" w:rsidRPr="00A847D7" w:rsidRDefault="005C60C9" w:rsidP="001E72B7">
      <w:pPr>
        <w:numPr>
          <w:ilvl w:val="0"/>
          <w:numId w:val="13"/>
        </w:numPr>
        <w:tabs>
          <w:tab w:val="clear" w:pos="786"/>
          <w:tab w:val="num" w:pos="720"/>
        </w:tabs>
        <w:ind w:left="720"/>
        <w:jc w:val="both"/>
      </w:pPr>
      <w:r w:rsidRPr="00A847D7">
        <w:t xml:space="preserve"> Контроль за исполнением настоящего решения возложить </w:t>
      </w:r>
      <w:proofErr w:type="gramStart"/>
      <w:r w:rsidRPr="00A847D7">
        <w:t>на</w:t>
      </w:r>
      <w:proofErr w:type="gramEnd"/>
    </w:p>
    <w:p w:rsidR="005C60C9" w:rsidRPr="00A847D7" w:rsidRDefault="005C60C9" w:rsidP="005C60C9">
      <w:pPr>
        <w:jc w:val="both"/>
      </w:pPr>
      <w:r w:rsidRPr="00A847D7">
        <w:t>постоянную комиссию по экономике, финансам и бюджету.</w:t>
      </w:r>
    </w:p>
    <w:p w:rsidR="005C60C9" w:rsidRPr="00A847D7" w:rsidRDefault="005C60C9" w:rsidP="001E72B7">
      <w:pPr>
        <w:numPr>
          <w:ilvl w:val="0"/>
          <w:numId w:val="13"/>
        </w:numPr>
        <w:tabs>
          <w:tab w:val="clear" w:pos="786"/>
          <w:tab w:val="num" w:pos="720"/>
        </w:tabs>
        <w:ind w:left="720"/>
        <w:jc w:val="both"/>
      </w:pPr>
      <w:r w:rsidRPr="00A847D7">
        <w:t xml:space="preserve"> Решение вступает в силу в день, следующий за днем его</w:t>
      </w:r>
    </w:p>
    <w:p w:rsidR="005C60C9" w:rsidRPr="00A847D7" w:rsidRDefault="005C60C9" w:rsidP="005C60C9">
      <w:pPr>
        <w:jc w:val="both"/>
      </w:pPr>
      <w:r w:rsidRPr="00A847D7">
        <w:t xml:space="preserve">опубликования в газете «Ведомости Георгиевского сельсовета» и подлежит размещению на официальном сайте муниципального образования Георгиевский сельсовет в сети «Интернет» </w:t>
      </w:r>
      <w:proofErr w:type="spellStart"/>
      <w:r w:rsidRPr="00A847D7">
        <w:t>георгиевка</w:t>
      </w:r>
      <w:proofErr w:type="gramStart"/>
      <w:r w:rsidRPr="00A847D7">
        <w:t>.р</w:t>
      </w:r>
      <w:proofErr w:type="gramEnd"/>
      <w:r w:rsidRPr="00A847D7">
        <w:t>ус</w:t>
      </w:r>
      <w:proofErr w:type="spellEnd"/>
      <w:r w:rsidRPr="00A847D7">
        <w:t>.</w:t>
      </w:r>
    </w:p>
    <w:p w:rsidR="005C60C9" w:rsidRPr="00A847D7" w:rsidRDefault="005C60C9" w:rsidP="005C60C9"/>
    <w:p w:rsidR="005C60C9" w:rsidRPr="00A847D7" w:rsidRDefault="005C60C9" w:rsidP="005C60C9"/>
    <w:p w:rsidR="005C60C9" w:rsidRPr="00A847D7" w:rsidRDefault="005C60C9" w:rsidP="005C60C9">
      <w:r w:rsidRPr="00A847D7">
        <w:t xml:space="preserve">Председатель </w:t>
      </w:r>
      <w:proofErr w:type="gramStart"/>
      <w:r w:rsidRPr="00A847D7">
        <w:t>Георгиевского</w:t>
      </w:r>
      <w:proofErr w:type="gramEnd"/>
      <w:r w:rsidRPr="00A847D7">
        <w:t xml:space="preserve"> сельского</w:t>
      </w:r>
    </w:p>
    <w:p w:rsidR="005C60C9" w:rsidRPr="00A847D7" w:rsidRDefault="005C60C9" w:rsidP="005C60C9">
      <w:r w:rsidRPr="00A847D7">
        <w:t>Совета депутатов                                                                        А.Н. Максарев</w:t>
      </w:r>
    </w:p>
    <w:p w:rsidR="005C60C9" w:rsidRPr="00A847D7" w:rsidRDefault="005C60C9" w:rsidP="005C60C9"/>
    <w:p w:rsidR="005C60C9" w:rsidRPr="00A847D7" w:rsidRDefault="005C60C9" w:rsidP="005C60C9">
      <w:r w:rsidRPr="00A847D7">
        <w:t>Глава Георгиевского сельсовета                                                С.В.Панарин</w:t>
      </w:r>
    </w:p>
    <w:p w:rsidR="005C60C9" w:rsidRDefault="005C60C9" w:rsidP="005C60C9">
      <w:pPr>
        <w:rPr>
          <w:sz w:val="28"/>
          <w:szCs w:val="28"/>
        </w:rPr>
      </w:pPr>
    </w:p>
    <w:p w:rsidR="005C60C9" w:rsidRDefault="005C60C9" w:rsidP="005C60C9">
      <w:pPr>
        <w:rPr>
          <w:sz w:val="28"/>
          <w:szCs w:val="28"/>
        </w:rPr>
      </w:pPr>
    </w:p>
    <w:p w:rsidR="005C60C9" w:rsidRPr="002B7987" w:rsidRDefault="005C60C9" w:rsidP="005C60C9">
      <w:pPr>
        <w:ind w:firstLine="708"/>
        <w:jc w:val="right"/>
      </w:pPr>
      <w:r w:rsidRPr="002B7987">
        <w:t>Приложение № 1</w:t>
      </w:r>
    </w:p>
    <w:p w:rsidR="005C60C9" w:rsidRPr="002B7987" w:rsidRDefault="005C60C9" w:rsidP="005C60C9">
      <w:pPr>
        <w:ind w:firstLine="708"/>
        <w:jc w:val="right"/>
      </w:pPr>
      <w:r w:rsidRPr="002B7987">
        <w:t xml:space="preserve">к решению </w:t>
      </w:r>
      <w:proofErr w:type="gramStart"/>
      <w:r w:rsidRPr="002B7987">
        <w:t>Георгиевского</w:t>
      </w:r>
      <w:proofErr w:type="gramEnd"/>
      <w:r w:rsidRPr="002B7987">
        <w:t xml:space="preserve"> </w:t>
      </w:r>
    </w:p>
    <w:p w:rsidR="005C60C9" w:rsidRPr="002B7987" w:rsidRDefault="005C60C9" w:rsidP="005C60C9">
      <w:pPr>
        <w:ind w:firstLine="708"/>
        <w:jc w:val="right"/>
      </w:pPr>
      <w:r w:rsidRPr="002B7987">
        <w:t>сельского Совета депутатов</w:t>
      </w:r>
    </w:p>
    <w:p w:rsidR="005C60C9" w:rsidRPr="002B7987" w:rsidRDefault="005C60C9" w:rsidP="005C60C9">
      <w:pPr>
        <w:ind w:firstLine="708"/>
        <w:jc w:val="right"/>
      </w:pPr>
      <w:r w:rsidRPr="002B7987">
        <w:t xml:space="preserve">от </w:t>
      </w:r>
      <w:r>
        <w:t>24</w:t>
      </w:r>
      <w:r w:rsidRPr="002B7987">
        <w:t>.0</w:t>
      </w:r>
      <w:r>
        <w:t>4</w:t>
      </w:r>
      <w:r w:rsidRPr="002B7987">
        <w:t xml:space="preserve">.2020 № </w:t>
      </w:r>
      <w:r>
        <w:t>51-248</w:t>
      </w:r>
    </w:p>
    <w:p w:rsidR="005C60C9" w:rsidRDefault="005C60C9" w:rsidP="005C60C9">
      <w:pPr>
        <w:rPr>
          <w:sz w:val="28"/>
          <w:szCs w:val="28"/>
        </w:rPr>
      </w:pPr>
    </w:p>
    <w:tbl>
      <w:tblPr>
        <w:tblW w:w="9513" w:type="dxa"/>
        <w:tblInd w:w="93" w:type="dxa"/>
        <w:tblLayout w:type="fixed"/>
        <w:tblLook w:val="04A0"/>
      </w:tblPr>
      <w:tblGrid>
        <w:gridCol w:w="513"/>
        <w:gridCol w:w="636"/>
        <w:gridCol w:w="2694"/>
        <w:gridCol w:w="2546"/>
        <w:gridCol w:w="1139"/>
        <w:gridCol w:w="992"/>
        <w:gridCol w:w="993"/>
      </w:tblGrid>
      <w:tr w:rsidR="005C60C9" w:rsidRPr="00EC3CB1" w:rsidTr="008200D3">
        <w:trPr>
          <w:trHeight w:val="1155"/>
        </w:trPr>
        <w:tc>
          <w:tcPr>
            <w:tcW w:w="9513" w:type="dxa"/>
            <w:gridSpan w:val="7"/>
            <w:tcBorders>
              <w:top w:val="nil"/>
              <w:left w:val="nil"/>
              <w:right w:val="nil"/>
            </w:tcBorders>
            <w:shd w:val="clear" w:color="auto" w:fill="auto"/>
            <w:vAlign w:val="center"/>
            <w:hideMark/>
          </w:tcPr>
          <w:p w:rsidR="005C60C9" w:rsidRPr="000E07A8" w:rsidRDefault="005C60C9" w:rsidP="008200D3">
            <w:pPr>
              <w:jc w:val="center"/>
            </w:pPr>
            <w:r w:rsidRPr="000E07A8">
              <w:t>Источники внутреннего финансирования дефицита (</w:t>
            </w:r>
            <w:proofErr w:type="spellStart"/>
            <w:r w:rsidRPr="000E07A8">
              <w:t>профицита</w:t>
            </w:r>
            <w:proofErr w:type="spellEnd"/>
            <w:r w:rsidRPr="000E07A8">
              <w:t>) бюджета Георгиевского сельсовета за 2019 год</w:t>
            </w:r>
          </w:p>
        </w:tc>
      </w:tr>
      <w:tr w:rsidR="005C60C9" w:rsidRPr="00EC3CB1" w:rsidTr="008200D3">
        <w:trPr>
          <w:trHeight w:val="129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 xml:space="preserve">№ </w:t>
            </w:r>
            <w:proofErr w:type="spellStart"/>
            <w:proofErr w:type="gramStart"/>
            <w:r w:rsidRPr="00A847D7">
              <w:rPr>
                <w:sz w:val="22"/>
                <w:szCs w:val="22"/>
              </w:rPr>
              <w:t>п</w:t>
            </w:r>
            <w:proofErr w:type="spellEnd"/>
            <w:proofErr w:type="gramEnd"/>
            <w:r w:rsidRPr="00A847D7">
              <w:rPr>
                <w:sz w:val="22"/>
                <w:szCs w:val="22"/>
              </w:rPr>
              <w:t>/</w:t>
            </w:r>
            <w:proofErr w:type="spellStart"/>
            <w:r w:rsidRPr="00A847D7">
              <w:rPr>
                <w:sz w:val="22"/>
                <w:szCs w:val="22"/>
              </w:rPr>
              <w:t>п</w:t>
            </w:r>
            <w:proofErr w:type="spellEnd"/>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 xml:space="preserve">Код </w:t>
            </w:r>
            <w:proofErr w:type="spellStart"/>
            <w:proofErr w:type="gramStart"/>
            <w:r w:rsidRPr="00A847D7">
              <w:rPr>
                <w:sz w:val="22"/>
                <w:szCs w:val="22"/>
              </w:rPr>
              <w:t>ведом-ства</w:t>
            </w:r>
            <w:proofErr w:type="spellEnd"/>
            <w:proofErr w:type="gramEnd"/>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Код группы, подгруппы, статьи и вида источников</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 xml:space="preserve">Наименование показателя </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Сумма первоначального бюджета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 xml:space="preserve">Сумма уточненного бюджета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Сумма исполненного бюджета</w:t>
            </w:r>
          </w:p>
        </w:tc>
      </w:tr>
      <w:tr w:rsidR="005C60C9" w:rsidRPr="00EC3CB1" w:rsidTr="008200D3">
        <w:trPr>
          <w:trHeight w:val="330"/>
        </w:trPr>
        <w:tc>
          <w:tcPr>
            <w:tcW w:w="513" w:type="dxa"/>
            <w:tcBorders>
              <w:top w:val="nil"/>
              <w:left w:val="single" w:sz="8" w:space="0" w:color="auto"/>
              <w:bottom w:val="single" w:sz="4" w:space="0" w:color="auto"/>
              <w:right w:val="single" w:sz="4" w:space="0" w:color="auto"/>
            </w:tcBorders>
            <w:shd w:val="clear" w:color="auto" w:fill="auto"/>
            <w:hideMark/>
          </w:tcPr>
          <w:p w:rsidR="005C60C9" w:rsidRPr="00A847D7" w:rsidRDefault="005C60C9" w:rsidP="008200D3">
            <w:pPr>
              <w:jc w:val="center"/>
              <w:rPr>
                <w:sz w:val="22"/>
                <w:szCs w:val="22"/>
              </w:rPr>
            </w:pPr>
            <w:r w:rsidRPr="00A847D7">
              <w:rPr>
                <w:sz w:val="22"/>
                <w:szCs w:val="22"/>
              </w:rPr>
              <w:t> </w:t>
            </w:r>
          </w:p>
        </w:tc>
        <w:tc>
          <w:tcPr>
            <w:tcW w:w="636" w:type="dxa"/>
            <w:tcBorders>
              <w:top w:val="nil"/>
              <w:left w:val="nil"/>
              <w:bottom w:val="single" w:sz="4" w:space="0" w:color="auto"/>
              <w:right w:val="single" w:sz="4" w:space="0" w:color="auto"/>
            </w:tcBorders>
            <w:shd w:val="clear" w:color="auto" w:fill="auto"/>
            <w:hideMark/>
          </w:tcPr>
          <w:p w:rsidR="005C60C9" w:rsidRPr="00A847D7" w:rsidRDefault="005C60C9" w:rsidP="008200D3">
            <w:pPr>
              <w:jc w:val="center"/>
              <w:rPr>
                <w:sz w:val="22"/>
                <w:szCs w:val="22"/>
              </w:rPr>
            </w:pPr>
            <w:r w:rsidRPr="00A847D7">
              <w:rPr>
                <w:sz w:val="22"/>
                <w:szCs w:val="22"/>
              </w:rPr>
              <w:t>1</w:t>
            </w:r>
          </w:p>
        </w:tc>
        <w:tc>
          <w:tcPr>
            <w:tcW w:w="2694" w:type="dxa"/>
            <w:tcBorders>
              <w:top w:val="nil"/>
              <w:left w:val="nil"/>
              <w:bottom w:val="single" w:sz="4" w:space="0" w:color="auto"/>
              <w:right w:val="single" w:sz="4" w:space="0" w:color="auto"/>
            </w:tcBorders>
            <w:shd w:val="clear" w:color="auto" w:fill="auto"/>
            <w:vAlign w:val="bottom"/>
            <w:hideMark/>
          </w:tcPr>
          <w:p w:rsidR="005C60C9" w:rsidRPr="00A847D7" w:rsidRDefault="005C60C9" w:rsidP="008200D3">
            <w:pPr>
              <w:jc w:val="center"/>
              <w:rPr>
                <w:sz w:val="22"/>
                <w:szCs w:val="22"/>
              </w:rPr>
            </w:pPr>
            <w:r w:rsidRPr="00A847D7">
              <w:rPr>
                <w:sz w:val="22"/>
                <w:szCs w:val="22"/>
              </w:rPr>
              <w:t>2</w:t>
            </w:r>
          </w:p>
        </w:tc>
        <w:tc>
          <w:tcPr>
            <w:tcW w:w="2546" w:type="dxa"/>
            <w:tcBorders>
              <w:top w:val="nil"/>
              <w:left w:val="nil"/>
              <w:bottom w:val="single" w:sz="4" w:space="0" w:color="auto"/>
              <w:right w:val="single" w:sz="4" w:space="0" w:color="auto"/>
            </w:tcBorders>
            <w:shd w:val="clear" w:color="auto" w:fill="auto"/>
            <w:hideMark/>
          </w:tcPr>
          <w:p w:rsidR="005C60C9" w:rsidRPr="00A847D7" w:rsidRDefault="005C60C9" w:rsidP="008200D3">
            <w:pPr>
              <w:jc w:val="center"/>
              <w:rPr>
                <w:sz w:val="22"/>
                <w:szCs w:val="22"/>
              </w:rPr>
            </w:pPr>
            <w:r w:rsidRPr="00A847D7">
              <w:rPr>
                <w:sz w:val="22"/>
                <w:szCs w:val="22"/>
              </w:rPr>
              <w:t>3</w:t>
            </w:r>
          </w:p>
        </w:tc>
        <w:tc>
          <w:tcPr>
            <w:tcW w:w="1139" w:type="dxa"/>
            <w:tcBorders>
              <w:top w:val="nil"/>
              <w:left w:val="nil"/>
              <w:bottom w:val="single" w:sz="4" w:space="0" w:color="auto"/>
              <w:right w:val="single" w:sz="4" w:space="0" w:color="auto"/>
            </w:tcBorders>
            <w:shd w:val="clear" w:color="auto" w:fill="auto"/>
            <w:hideMark/>
          </w:tcPr>
          <w:p w:rsidR="005C60C9" w:rsidRPr="00A847D7" w:rsidRDefault="005C60C9" w:rsidP="008200D3">
            <w:pPr>
              <w:jc w:val="center"/>
              <w:rPr>
                <w:sz w:val="22"/>
                <w:szCs w:val="22"/>
              </w:rPr>
            </w:pPr>
            <w:r w:rsidRPr="00A847D7">
              <w:rPr>
                <w:sz w:val="22"/>
                <w:szCs w:val="22"/>
              </w:rPr>
              <w:t>4</w:t>
            </w:r>
          </w:p>
        </w:tc>
        <w:tc>
          <w:tcPr>
            <w:tcW w:w="992" w:type="dxa"/>
            <w:tcBorders>
              <w:top w:val="nil"/>
              <w:left w:val="nil"/>
              <w:bottom w:val="single" w:sz="4" w:space="0" w:color="auto"/>
              <w:right w:val="single" w:sz="4" w:space="0" w:color="auto"/>
            </w:tcBorders>
            <w:shd w:val="clear" w:color="auto" w:fill="auto"/>
            <w:vAlign w:val="bottom"/>
            <w:hideMark/>
          </w:tcPr>
          <w:p w:rsidR="005C60C9" w:rsidRPr="00A847D7" w:rsidRDefault="005C60C9" w:rsidP="008200D3">
            <w:pPr>
              <w:jc w:val="center"/>
              <w:rPr>
                <w:sz w:val="22"/>
                <w:szCs w:val="22"/>
              </w:rPr>
            </w:pPr>
            <w:r w:rsidRPr="00A847D7">
              <w:rPr>
                <w:sz w:val="22"/>
                <w:szCs w:val="22"/>
              </w:rPr>
              <w:t>5</w:t>
            </w:r>
          </w:p>
        </w:tc>
        <w:tc>
          <w:tcPr>
            <w:tcW w:w="993" w:type="dxa"/>
            <w:tcBorders>
              <w:top w:val="nil"/>
              <w:left w:val="nil"/>
              <w:bottom w:val="single" w:sz="4" w:space="0" w:color="auto"/>
              <w:right w:val="single" w:sz="4" w:space="0" w:color="auto"/>
            </w:tcBorders>
            <w:shd w:val="clear" w:color="auto" w:fill="auto"/>
            <w:vAlign w:val="bottom"/>
            <w:hideMark/>
          </w:tcPr>
          <w:p w:rsidR="005C60C9" w:rsidRPr="00A847D7" w:rsidRDefault="005C60C9" w:rsidP="008200D3">
            <w:pPr>
              <w:jc w:val="center"/>
              <w:rPr>
                <w:sz w:val="22"/>
                <w:szCs w:val="22"/>
              </w:rPr>
            </w:pPr>
            <w:r w:rsidRPr="00A847D7">
              <w:rPr>
                <w:sz w:val="22"/>
                <w:szCs w:val="22"/>
              </w:rPr>
              <w:t>6</w:t>
            </w:r>
          </w:p>
        </w:tc>
      </w:tr>
      <w:tr w:rsidR="005C60C9" w:rsidRPr="00EC3CB1" w:rsidTr="008200D3">
        <w:trPr>
          <w:trHeight w:val="810"/>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1</w:t>
            </w:r>
          </w:p>
        </w:tc>
        <w:tc>
          <w:tcPr>
            <w:tcW w:w="636" w:type="dxa"/>
            <w:tcBorders>
              <w:top w:val="nil"/>
              <w:left w:val="nil"/>
              <w:bottom w:val="single" w:sz="4" w:space="0" w:color="auto"/>
              <w:right w:val="single" w:sz="4" w:space="0" w:color="auto"/>
            </w:tcBorders>
            <w:shd w:val="clear" w:color="000000" w:fill="FFFFFF"/>
            <w:noWrap/>
            <w:vAlign w:val="center"/>
            <w:hideMark/>
          </w:tcPr>
          <w:p w:rsidR="005C60C9" w:rsidRPr="00A847D7" w:rsidRDefault="005C60C9" w:rsidP="008200D3">
            <w:pPr>
              <w:jc w:val="center"/>
              <w:rPr>
                <w:sz w:val="22"/>
                <w:szCs w:val="22"/>
              </w:rPr>
            </w:pPr>
            <w:r w:rsidRPr="00A847D7">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5C60C9" w:rsidRPr="00A847D7" w:rsidRDefault="005C60C9" w:rsidP="008200D3">
            <w:pPr>
              <w:jc w:val="center"/>
              <w:rPr>
                <w:sz w:val="22"/>
                <w:szCs w:val="22"/>
              </w:rPr>
            </w:pPr>
            <w:r w:rsidRPr="00A847D7">
              <w:rPr>
                <w:sz w:val="22"/>
                <w:szCs w:val="22"/>
              </w:rPr>
              <w:t xml:space="preserve">01 00 </w:t>
            </w:r>
            <w:proofErr w:type="spellStart"/>
            <w:r w:rsidRPr="00A847D7">
              <w:rPr>
                <w:sz w:val="22"/>
                <w:szCs w:val="22"/>
              </w:rPr>
              <w:t>00</w:t>
            </w:r>
            <w:proofErr w:type="spellEnd"/>
            <w:r w:rsidRPr="00A847D7">
              <w:rPr>
                <w:sz w:val="22"/>
                <w:szCs w:val="22"/>
              </w:rPr>
              <w:t xml:space="preserve"> </w:t>
            </w:r>
            <w:proofErr w:type="spellStart"/>
            <w:r w:rsidRPr="00A847D7">
              <w:rPr>
                <w:sz w:val="22"/>
                <w:szCs w:val="22"/>
              </w:rPr>
              <w:t>00</w:t>
            </w:r>
            <w:proofErr w:type="spellEnd"/>
            <w:r w:rsidRPr="00A847D7">
              <w:rPr>
                <w:sz w:val="22"/>
                <w:szCs w:val="22"/>
              </w:rPr>
              <w:t xml:space="preserve"> </w:t>
            </w:r>
            <w:proofErr w:type="spellStart"/>
            <w:r w:rsidRPr="00A847D7">
              <w:rPr>
                <w:sz w:val="22"/>
                <w:szCs w:val="22"/>
              </w:rPr>
              <w:t>00</w:t>
            </w:r>
            <w:proofErr w:type="spellEnd"/>
            <w:r w:rsidRPr="00A847D7">
              <w:rPr>
                <w:sz w:val="22"/>
                <w:szCs w:val="22"/>
              </w:rPr>
              <w:t xml:space="preserve"> 0000 000</w:t>
            </w:r>
          </w:p>
        </w:tc>
        <w:tc>
          <w:tcPr>
            <w:tcW w:w="2546" w:type="dxa"/>
            <w:tcBorders>
              <w:top w:val="nil"/>
              <w:left w:val="nil"/>
              <w:bottom w:val="single" w:sz="4" w:space="0" w:color="auto"/>
              <w:right w:val="single" w:sz="4" w:space="0" w:color="auto"/>
            </w:tcBorders>
            <w:shd w:val="clear" w:color="auto" w:fill="auto"/>
            <w:hideMark/>
          </w:tcPr>
          <w:p w:rsidR="005C60C9" w:rsidRPr="00A847D7" w:rsidRDefault="005C60C9" w:rsidP="008200D3">
            <w:pPr>
              <w:rPr>
                <w:sz w:val="22"/>
                <w:szCs w:val="22"/>
              </w:rPr>
            </w:pPr>
            <w:r w:rsidRPr="00A847D7">
              <w:rPr>
                <w:sz w:val="22"/>
                <w:szCs w:val="22"/>
              </w:rPr>
              <w:t>Источники внутреннего финансирования дефицитов бюджетов</w:t>
            </w:r>
          </w:p>
        </w:tc>
        <w:tc>
          <w:tcPr>
            <w:tcW w:w="1139"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109,9</w:t>
            </w:r>
          </w:p>
        </w:tc>
        <w:tc>
          <w:tcPr>
            <w:tcW w:w="993"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-11,4</w:t>
            </w:r>
          </w:p>
        </w:tc>
      </w:tr>
      <w:tr w:rsidR="005C60C9" w:rsidRPr="00EC3CB1" w:rsidTr="008200D3">
        <w:trPr>
          <w:trHeight w:val="735"/>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2</w:t>
            </w:r>
          </w:p>
        </w:tc>
        <w:tc>
          <w:tcPr>
            <w:tcW w:w="636" w:type="dxa"/>
            <w:tcBorders>
              <w:top w:val="nil"/>
              <w:left w:val="nil"/>
              <w:bottom w:val="single" w:sz="4" w:space="0" w:color="auto"/>
              <w:right w:val="single" w:sz="4" w:space="0" w:color="auto"/>
            </w:tcBorders>
            <w:shd w:val="clear" w:color="000000" w:fill="FFFFFF"/>
            <w:noWrap/>
            <w:vAlign w:val="center"/>
            <w:hideMark/>
          </w:tcPr>
          <w:p w:rsidR="005C60C9" w:rsidRPr="00A847D7" w:rsidRDefault="005C60C9" w:rsidP="008200D3">
            <w:pPr>
              <w:jc w:val="center"/>
              <w:rPr>
                <w:sz w:val="22"/>
                <w:szCs w:val="22"/>
              </w:rPr>
            </w:pPr>
            <w:r w:rsidRPr="00A847D7">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5C60C9" w:rsidRPr="00A847D7" w:rsidRDefault="005C60C9" w:rsidP="008200D3">
            <w:pPr>
              <w:jc w:val="center"/>
              <w:rPr>
                <w:sz w:val="22"/>
                <w:szCs w:val="22"/>
              </w:rPr>
            </w:pPr>
            <w:r w:rsidRPr="00A847D7">
              <w:rPr>
                <w:sz w:val="22"/>
                <w:szCs w:val="22"/>
              </w:rPr>
              <w:t xml:space="preserve">01 05 00 </w:t>
            </w:r>
            <w:proofErr w:type="spellStart"/>
            <w:r w:rsidRPr="00A847D7">
              <w:rPr>
                <w:sz w:val="22"/>
                <w:szCs w:val="22"/>
              </w:rPr>
              <w:t>00</w:t>
            </w:r>
            <w:proofErr w:type="spellEnd"/>
            <w:r w:rsidRPr="00A847D7">
              <w:rPr>
                <w:sz w:val="22"/>
                <w:szCs w:val="22"/>
              </w:rPr>
              <w:t xml:space="preserve"> </w:t>
            </w:r>
            <w:proofErr w:type="spellStart"/>
            <w:r w:rsidRPr="00A847D7">
              <w:rPr>
                <w:sz w:val="22"/>
                <w:szCs w:val="22"/>
              </w:rPr>
              <w:t>00</w:t>
            </w:r>
            <w:proofErr w:type="spellEnd"/>
            <w:r w:rsidRPr="00A847D7">
              <w:rPr>
                <w:sz w:val="22"/>
                <w:szCs w:val="22"/>
              </w:rPr>
              <w:t xml:space="preserve"> 0000 000</w:t>
            </w:r>
          </w:p>
        </w:tc>
        <w:tc>
          <w:tcPr>
            <w:tcW w:w="2546" w:type="dxa"/>
            <w:tcBorders>
              <w:top w:val="nil"/>
              <w:left w:val="nil"/>
              <w:bottom w:val="single" w:sz="4" w:space="0" w:color="auto"/>
              <w:right w:val="single" w:sz="4" w:space="0" w:color="auto"/>
            </w:tcBorders>
            <w:shd w:val="clear" w:color="auto" w:fill="auto"/>
            <w:hideMark/>
          </w:tcPr>
          <w:p w:rsidR="005C60C9" w:rsidRPr="00A847D7" w:rsidRDefault="005C60C9" w:rsidP="008200D3">
            <w:pPr>
              <w:rPr>
                <w:sz w:val="22"/>
                <w:szCs w:val="22"/>
              </w:rPr>
            </w:pPr>
            <w:r w:rsidRPr="00A847D7">
              <w:rPr>
                <w:sz w:val="22"/>
                <w:szCs w:val="22"/>
              </w:rPr>
              <w:t>Изменение остатков средств на счетах по учету средств бюджетов</w:t>
            </w:r>
          </w:p>
        </w:tc>
        <w:tc>
          <w:tcPr>
            <w:tcW w:w="1139"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109,9</w:t>
            </w:r>
          </w:p>
        </w:tc>
        <w:tc>
          <w:tcPr>
            <w:tcW w:w="993"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-11,4</w:t>
            </w:r>
          </w:p>
        </w:tc>
      </w:tr>
      <w:tr w:rsidR="005C60C9" w:rsidRPr="00EC3CB1" w:rsidTr="008200D3">
        <w:trPr>
          <w:trHeight w:val="420"/>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3</w:t>
            </w:r>
          </w:p>
        </w:tc>
        <w:tc>
          <w:tcPr>
            <w:tcW w:w="636" w:type="dxa"/>
            <w:tcBorders>
              <w:top w:val="nil"/>
              <w:left w:val="nil"/>
              <w:bottom w:val="single" w:sz="4" w:space="0" w:color="auto"/>
              <w:right w:val="single" w:sz="4" w:space="0" w:color="auto"/>
            </w:tcBorders>
            <w:shd w:val="clear" w:color="000000" w:fill="FFFFFF"/>
            <w:noWrap/>
            <w:vAlign w:val="center"/>
            <w:hideMark/>
          </w:tcPr>
          <w:p w:rsidR="005C60C9" w:rsidRPr="00A847D7" w:rsidRDefault="005C60C9" w:rsidP="008200D3">
            <w:pPr>
              <w:jc w:val="center"/>
              <w:rPr>
                <w:sz w:val="22"/>
                <w:szCs w:val="22"/>
              </w:rPr>
            </w:pPr>
            <w:r w:rsidRPr="00A847D7">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5C60C9" w:rsidRPr="00A847D7" w:rsidRDefault="005C60C9" w:rsidP="008200D3">
            <w:pPr>
              <w:jc w:val="center"/>
              <w:rPr>
                <w:sz w:val="22"/>
                <w:szCs w:val="22"/>
              </w:rPr>
            </w:pPr>
            <w:r w:rsidRPr="00A847D7">
              <w:rPr>
                <w:sz w:val="22"/>
                <w:szCs w:val="22"/>
              </w:rPr>
              <w:t xml:space="preserve">01 05 00 </w:t>
            </w:r>
            <w:proofErr w:type="spellStart"/>
            <w:r w:rsidRPr="00A847D7">
              <w:rPr>
                <w:sz w:val="22"/>
                <w:szCs w:val="22"/>
              </w:rPr>
              <w:t>00</w:t>
            </w:r>
            <w:proofErr w:type="spellEnd"/>
            <w:r w:rsidRPr="00A847D7">
              <w:rPr>
                <w:sz w:val="22"/>
                <w:szCs w:val="22"/>
              </w:rPr>
              <w:t xml:space="preserve"> </w:t>
            </w:r>
            <w:proofErr w:type="spellStart"/>
            <w:r w:rsidRPr="00A847D7">
              <w:rPr>
                <w:sz w:val="22"/>
                <w:szCs w:val="22"/>
              </w:rPr>
              <w:t>00</w:t>
            </w:r>
            <w:proofErr w:type="spellEnd"/>
            <w:r w:rsidRPr="00A847D7">
              <w:rPr>
                <w:sz w:val="22"/>
                <w:szCs w:val="22"/>
              </w:rPr>
              <w:t xml:space="preserve"> 0000 500</w:t>
            </w:r>
          </w:p>
        </w:tc>
        <w:tc>
          <w:tcPr>
            <w:tcW w:w="2546" w:type="dxa"/>
            <w:tcBorders>
              <w:top w:val="nil"/>
              <w:left w:val="nil"/>
              <w:bottom w:val="single" w:sz="4" w:space="0" w:color="auto"/>
              <w:right w:val="single" w:sz="4" w:space="0" w:color="auto"/>
            </w:tcBorders>
            <w:shd w:val="clear" w:color="auto" w:fill="auto"/>
            <w:hideMark/>
          </w:tcPr>
          <w:p w:rsidR="005C60C9" w:rsidRPr="00A847D7" w:rsidRDefault="005C60C9" w:rsidP="008200D3">
            <w:pPr>
              <w:rPr>
                <w:sz w:val="22"/>
                <w:szCs w:val="22"/>
              </w:rPr>
            </w:pPr>
            <w:r w:rsidRPr="00A847D7">
              <w:rPr>
                <w:sz w:val="22"/>
                <w:szCs w:val="22"/>
              </w:rPr>
              <w:t>Увеличение остатков средств бюджетов</w:t>
            </w:r>
          </w:p>
        </w:tc>
        <w:tc>
          <w:tcPr>
            <w:tcW w:w="1139"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-4758,5</w:t>
            </w:r>
          </w:p>
        </w:tc>
        <w:tc>
          <w:tcPr>
            <w:tcW w:w="992"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-5506</w:t>
            </w:r>
          </w:p>
        </w:tc>
        <w:tc>
          <w:tcPr>
            <w:tcW w:w="993"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-5548,7</w:t>
            </w:r>
          </w:p>
        </w:tc>
      </w:tr>
      <w:tr w:rsidR="005C60C9" w:rsidRPr="00EC3CB1" w:rsidTr="008200D3">
        <w:trPr>
          <w:trHeight w:val="765"/>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4</w:t>
            </w:r>
          </w:p>
        </w:tc>
        <w:tc>
          <w:tcPr>
            <w:tcW w:w="636" w:type="dxa"/>
            <w:tcBorders>
              <w:top w:val="nil"/>
              <w:left w:val="nil"/>
              <w:bottom w:val="single" w:sz="4" w:space="0" w:color="auto"/>
              <w:right w:val="single" w:sz="4" w:space="0" w:color="auto"/>
            </w:tcBorders>
            <w:shd w:val="clear" w:color="000000" w:fill="FFFFFF"/>
            <w:noWrap/>
            <w:vAlign w:val="center"/>
            <w:hideMark/>
          </w:tcPr>
          <w:p w:rsidR="005C60C9" w:rsidRPr="00A847D7" w:rsidRDefault="005C60C9" w:rsidP="008200D3">
            <w:pPr>
              <w:jc w:val="center"/>
              <w:rPr>
                <w:sz w:val="22"/>
                <w:szCs w:val="22"/>
              </w:rPr>
            </w:pPr>
            <w:r w:rsidRPr="00A847D7">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5C60C9" w:rsidRPr="00A847D7" w:rsidRDefault="005C60C9" w:rsidP="008200D3">
            <w:pPr>
              <w:jc w:val="center"/>
              <w:rPr>
                <w:sz w:val="22"/>
                <w:szCs w:val="22"/>
              </w:rPr>
            </w:pPr>
            <w:r w:rsidRPr="00A847D7">
              <w:rPr>
                <w:sz w:val="22"/>
                <w:szCs w:val="22"/>
              </w:rPr>
              <w:t xml:space="preserve">01 05 02 00 </w:t>
            </w:r>
            <w:proofErr w:type="spellStart"/>
            <w:r w:rsidRPr="00A847D7">
              <w:rPr>
                <w:sz w:val="22"/>
                <w:szCs w:val="22"/>
              </w:rPr>
              <w:t>00</w:t>
            </w:r>
            <w:proofErr w:type="spellEnd"/>
            <w:r w:rsidRPr="00A847D7">
              <w:rPr>
                <w:sz w:val="22"/>
                <w:szCs w:val="22"/>
              </w:rPr>
              <w:t xml:space="preserve"> 0000 500</w:t>
            </w:r>
          </w:p>
        </w:tc>
        <w:tc>
          <w:tcPr>
            <w:tcW w:w="2546" w:type="dxa"/>
            <w:tcBorders>
              <w:top w:val="nil"/>
              <w:left w:val="nil"/>
              <w:bottom w:val="single" w:sz="4" w:space="0" w:color="auto"/>
              <w:right w:val="single" w:sz="4" w:space="0" w:color="auto"/>
            </w:tcBorders>
            <w:shd w:val="clear" w:color="auto" w:fill="auto"/>
            <w:hideMark/>
          </w:tcPr>
          <w:p w:rsidR="005C60C9" w:rsidRPr="00A847D7" w:rsidRDefault="005C60C9" w:rsidP="008200D3">
            <w:pPr>
              <w:rPr>
                <w:sz w:val="22"/>
                <w:szCs w:val="22"/>
              </w:rPr>
            </w:pPr>
            <w:r w:rsidRPr="00A847D7">
              <w:rPr>
                <w:sz w:val="22"/>
                <w:szCs w:val="22"/>
              </w:rPr>
              <w:t>Увеличение прочих остатков средств бюджетов</w:t>
            </w:r>
          </w:p>
        </w:tc>
        <w:tc>
          <w:tcPr>
            <w:tcW w:w="1139"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-4758,5</w:t>
            </w:r>
          </w:p>
        </w:tc>
        <w:tc>
          <w:tcPr>
            <w:tcW w:w="992"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-5506</w:t>
            </w:r>
          </w:p>
        </w:tc>
        <w:tc>
          <w:tcPr>
            <w:tcW w:w="993"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-5548,7</w:t>
            </w:r>
          </w:p>
        </w:tc>
      </w:tr>
      <w:tr w:rsidR="005C60C9" w:rsidRPr="00EC3CB1" w:rsidTr="008200D3">
        <w:trPr>
          <w:trHeight w:val="780"/>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5</w:t>
            </w:r>
          </w:p>
        </w:tc>
        <w:tc>
          <w:tcPr>
            <w:tcW w:w="636" w:type="dxa"/>
            <w:tcBorders>
              <w:top w:val="nil"/>
              <w:left w:val="nil"/>
              <w:bottom w:val="single" w:sz="4" w:space="0" w:color="auto"/>
              <w:right w:val="single" w:sz="4" w:space="0" w:color="auto"/>
            </w:tcBorders>
            <w:shd w:val="clear" w:color="000000" w:fill="FFFFFF"/>
            <w:noWrap/>
            <w:vAlign w:val="center"/>
            <w:hideMark/>
          </w:tcPr>
          <w:p w:rsidR="005C60C9" w:rsidRPr="00A847D7" w:rsidRDefault="005C60C9" w:rsidP="008200D3">
            <w:pPr>
              <w:jc w:val="center"/>
              <w:rPr>
                <w:sz w:val="22"/>
                <w:szCs w:val="22"/>
              </w:rPr>
            </w:pPr>
            <w:r w:rsidRPr="00A847D7">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5C60C9" w:rsidRPr="00A847D7" w:rsidRDefault="005C60C9" w:rsidP="008200D3">
            <w:pPr>
              <w:jc w:val="center"/>
              <w:rPr>
                <w:sz w:val="22"/>
                <w:szCs w:val="22"/>
              </w:rPr>
            </w:pPr>
            <w:r w:rsidRPr="00A847D7">
              <w:rPr>
                <w:sz w:val="22"/>
                <w:szCs w:val="22"/>
              </w:rPr>
              <w:t>01 05 02 01 00 0000 510</w:t>
            </w:r>
          </w:p>
        </w:tc>
        <w:tc>
          <w:tcPr>
            <w:tcW w:w="2546" w:type="dxa"/>
            <w:tcBorders>
              <w:top w:val="nil"/>
              <w:left w:val="nil"/>
              <w:bottom w:val="single" w:sz="4" w:space="0" w:color="auto"/>
              <w:right w:val="single" w:sz="4" w:space="0" w:color="auto"/>
            </w:tcBorders>
            <w:shd w:val="clear" w:color="auto" w:fill="auto"/>
            <w:hideMark/>
          </w:tcPr>
          <w:p w:rsidR="005C60C9" w:rsidRPr="00A847D7" w:rsidRDefault="005C60C9" w:rsidP="008200D3">
            <w:pPr>
              <w:rPr>
                <w:sz w:val="22"/>
                <w:szCs w:val="22"/>
              </w:rPr>
            </w:pPr>
            <w:r w:rsidRPr="00A847D7">
              <w:rPr>
                <w:sz w:val="22"/>
                <w:szCs w:val="22"/>
              </w:rPr>
              <w:t>Увеличение прочих остатков денежных средств бюджетов</w:t>
            </w:r>
          </w:p>
        </w:tc>
        <w:tc>
          <w:tcPr>
            <w:tcW w:w="1139"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-4758,5</w:t>
            </w:r>
          </w:p>
        </w:tc>
        <w:tc>
          <w:tcPr>
            <w:tcW w:w="992"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-5506</w:t>
            </w:r>
          </w:p>
        </w:tc>
        <w:tc>
          <w:tcPr>
            <w:tcW w:w="993"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-5548,7</w:t>
            </w:r>
          </w:p>
        </w:tc>
      </w:tr>
      <w:tr w:rsidR="005C60C9" w:rsidRPr="00EC3CB1" w:rsidTr="008200D3">
        <w:trPr>
          <w:trHeight w:val="750"/>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6</w:t>
            </w:r>
          </w:p>
        </w:tc>
        <w:tc>
          <w:tcPr>
            <w:tcW w:w="636" w:type="dxa"/>
            <w:tcBorders>
              <w:top w:val="nil"/>
              <w:left w:val="nil"/>
              <w:bottom w:val="single" w:sz="4" w:space="0" w:color="auto"/>
              <w:right w:val="single" w:sz="4" w:space="0" w:color="auto"/>
            </w:tcBorders>
            <w:shd w:val="clear" w:color="000000" w:fill="FFFFFF"/>
            <w:noWrap/>
            <w:vAlign w:val="center"/>
            <w:hideMark/>
          </w:tcPr>
          <w:p w:rsidR="005C60C9" w:rsidRPr="00A847D7" w:rsidRDefault="005C60C9" w:rsidP="008200D3">
            <w:pPr>
              <w:jc w:val="center"/>
              <w:rPr>
                <w:sz w:val="22"/>
                <w:szCs w:val="22"/>
              </w:rPr>
            </w:pPr>
            <w:r w:rsidRPr="00A847D7">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5C60C9" w:rsidRPr="00A847D7" w:rsidRDefault="005C60C9" w:rsidP="008200D3">
            <w:pPr>
              <w:jc w:val="center"/>
              <w:rPr>
                <w:sz w:val="22"/>
                <w:szCs w:val="22"/>
              </w:rPr>
            </w:pPr>
            <w:r w:rsidRPr="00A847D7">
              <w:rPr>
                <w:sz w:val="22"/>
                <w:szCs w:val="22"/>
              </w:rPr>
              <w:t>01 05 02 01 10 0000 510</w:t>
            </w:r>
          </w:p>
        </w:tc>
        <w:tc>
          <w:tcPr>
            <w:tcW w:w="2546" w:type="dxa"/>
            <w:tcBorders>
              <w:top w:val="nil"/>
              <w:left w:val="nil"/>
              <w:bottom w:val="single" w:sz="4" w:space="0" w:color="auto"/>
              <w:right w:val="single" w:sz="4" w:space="0" w:color="auto"/>
            </w:tcBorders>
            <w:shd w:val="clear" w:color="auto" w:fill="auto"/>
            <w:hideMark/>
          </w:tcPr>
          <w:p w:rsidR="005C60C9" w:rsidRPr="00A847D7" w:rsidRDefault="005C60C9" w:rsidP="008200D3">
            <w:pPr>
              <w:rPr>
                <w:sz w:val="22"/>
                <w:szCs w:val="22"/>
              </w:rPr>
            </w:pPr>
            <w:r w:rsidRPr="00A847D7">
              <w:rPr>
                <w:sz w:val="22"/>
                <w:szCs w:val="22"/>
              </w:rPr>
              <w:t xml:space="preserve">Увеличение прочих остатков денежных средств бюджетов поселений </w:t>
            </w:r>
          </w:p>
        </w:tc>
        <w:tc>
          <w:tcPr>
            <w:tcW w:w="1139"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-4758,5</w:t>
            </w:r>
          </w:p>
        </w:tc>
        <w:tc>
          <w:tcPr>
            <w:tcW w:w="992"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-5506</w:t>
            </w:r>
          </w:p>
        </w:tc>
        <w:tc>
          <w:tcPr>
            <w:tcW w:w="993"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-5548,7</w:t>
            </w:r>
          </w:p>
        </w:tc>
      </w:tr>
      <w:tr w:rsidR="005C60C9" w:rsidRPr="00EC3CB1" w:rsidTr="008200D3">
        <w:trPr>
          <w:trHeight w:val="405"/>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7</w:t>
            </w:r>
          </w:p>
        </w:tc>
        <w:tc>
          <w:tcPr>
            <w:tcW w:w="636" w:type="dxa"/>
            <w:tcBorders>
              <w:top w:val="nil"/>
              <w:left w:val="nil"/>
              <w:bottom w:val="single" w:sz="4" w:space="0" w:color="auto"/>
              <w:right w:val="single" w:sz="4" w:space="0" w:color="auto"/>
            </w:tcBorders>
            <w:shd w:val="clear" w:color="000000" w:fill="FFFFFF"/>
            <w:noWrap/>
            <w:vAlign w:val="center"/>
            <w:hideMark/>
          </w:tcPr>
          <w:p w:rsidR="005C60C9" w:rsidRPr="00A847D7" w:rsidRDefault="005C60C9" w:rsidP="008200D3">
            <w:pPr>
              <w:jc w:val="center"/>
              <w:rPr>
                <w:sz w:val="22"/>
                <w:szCs w:val="22"/>
              </w:rPr>
            </w:pPr>
            <w:r w:rsidRPr="00A847D7">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5C60C9" w:rsidRPr="00A847D7" w:rsidRDefault="005C60C9" w:rsidP="008200D3">
            <w:pPr>
              <w:jc w:val="center"/>
              <w:rPr>
                <w:sz w:val="22"/>
                <w:szCs w:val="22"/>
              </w:rPr>
            </w:pPr>
            <w:r w:rsidRPr="00A847D7">
              <w:rPr>
                <w:sz w:val="22"/>
                <w:szCs w:val="22"/>
              </w:rPr>
              <w:t xml:space="preserve">01 05 00 </w:t>
            </w:r>
            <w:proofErr w:type="spellStart"/>
            <w:r w:rsidRPr="00A847D7">
              <w:rPr>
                <w:sz w:val="22"/>
                <w:szCs w:val="22"/>
              </w:rPr>
              <w:t>00</w:t>
            </w:r>
            <w:proofErr w:type="spellEnd"/>
            <w:r w:rsidRPr="00A847D7">
              <w:rPr>
                <w:sz w:val="22"/>
                <w:szCs w:val="22"/>
              </w:rPr>
              <w:t xml:space="preserve"> </w:t>
            </w:r>
            <w:proofErr w:type="spellStart"/>
            <w:r w:rsidRPr="00A847D7">
              <w:rPr>
                <w:sz w:val="22"/>
                <w:szCs w:val="22"/>
              </w:rPr>
              <w:t>00</w:t>
            </w:r>
            <w:proofErr w:type="spellEnd"/>
            <w:r w:rsidRPr="00A847D7">
              <w:rPr>
                <w:sz w:val="22"/>
                <w:szCs w:val="22"/>
              </w:rPr>
              <w:t xml:space="preserve"> 0000 600</w:t>
            </w:r>
          </w:p>
        </w:tc>
        <w:tc>
          <w:tcPr>
            <w:tcW w:w="2546" w:type="dxa"/>
            <w:tcBorders>
              <w:top w:val="nil"/>
              <w:left w:val="nil"/>
              <w:bottom w:val="single" w:sz="4" w:space="0" w:color="auto"/>
              <w:right w:val="single" w:sz="4" w:space="0" w:color="auto"/>
            </w:tcBorders>
            <w:shd w:val="clear" w:color="auto" w:fill="auto"/>
            <w:hideMark/>
          </w:tcPr>
          <w:p w:rsidR="005C60C9" w:rsidRPr="00A847D7" w:rsidRDefault="005C60C9" w:rsidP="008200D3">
            <w:pPr>
              <w:rPr>
                <w:sz w:val="22"/>
                <w:szCs w:val="22"/>
              </w:rPr>
            </w:pPr>
            <w:r w:rsidRPr="00A847D7">
              <w:rPr>
                <w:sz w:val="22"/>
                <w:szCs w:val="22"/>
              </w:rPr>
              <w:t>Уменьшение остатков средств бюджетов</w:t>
            </w:r>
          </w:p>
        </w:tc>
        <w:tc>
          <w:tcPr>
            <w:tcW w:w="1139"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4758,5</w:t>
            </w:r>
          </w:p>
        </w:tc>
        <w:tc>
          <w:tcPr>
            <w:tcW w:w="992"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5615,9</w:t>
            </w:r>
          </w:p>
        </w:tc>
        <w:tc>
          <w:tcPr>
            <w:tcW w:w="993"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5537,3</w:t>
            </w:r>
          </w:p>
        </w:tc>
      </w:tr>
      <w:tr w:rsidR="005C60C9" w:rsidRPr="00EC3CB1" w:rsidTr="008200D3">
        <w:trPr>
          <w:trHeight w:val="750"/>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lastRenderedPageBreak/>
              <w:t>8</w:t>
            </w:r>
          </w:p>
        </w:tc>
        <w:tc>
          <w:tcPr>
            <w:tcW w:w="636" w:type="dxa"/>
            <w:tcBorders>
              <w:top w:val="nil"/>
              <w:left w:val="nil"/>
              <w:bottom w:val="single" w:sz="4" w:space="0" w:color="auto"/>
              <w:right w:val="single" w:sz="4" w:space="0" w:color="auto"/>
            </w:tcBorders>
            <w:shd w:val="clear" w:color="000000" w:fill="FFFFFF"/>
            <w:noWrap/>
            <w:vAlign w:val="center"/>
            <w:hideMark/>
          </w:tcPr>
          <w:p w:rsidR="005C60C9" w:rsidRPr="00A847D7" w:rsidRDefault="005C60C9" w:rsidP="008200D3">
            <w:pPr>
              <w:jc w:val="center"/>
              <w:rPr>
                <w:sz w:val="22"/>
                <w:szCs w:val="22"/>
              </w:rPr>
            </w:pPr>
            <w:r w:rsidRPr="00A847D7">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5C60C9" w:rsidRPr="00A847D7" w:rsidRDefault="005C60C9" w:rsidP="008200D3">
            <w:pPr>
              <w:jc w:val="center"/>
              <w:rPr>
                <w:sz w:val="22"/>
                <w:szCs w:val="22"/>
              </w:rPr>
            </w:pPr>
            <w:r w:rsidRPr="00A847D7">
              <w:rPr>
                <w:sz w:val="22"/>
                <w:szCs w:val="22"/>
              </w:rPr>
              <w:t xml:space="preserve">01 05 02 00 </w:t>
            </w:r>
            <w:proofErr w:type="spellStart"/>
            <w:r w:rsidRPr="00A847D7">
              <w:rPr>
                <w:sz w:val="22"/>
                <w:szCs w:val="22"/>
              </w:rPr>
              <w:t>00</w:t>
            </w:r>
            <w:proofErr w:type="spellEnd"/>
            <w:r w:rsidRPr="00A847D7">
              <w:rPr>
                <w:sz w:val="22"/>
                <w:szCs w:val="22"/>
              </w:rPr>
              <w:t xml:space="preserve"> 0000 600</w:t>
            </w:r>
          </w:p>
        </w:tc>
        <w:tc>
          <w:tcPr>
            <w:tcW w:w="2546" w:type="dxa"/>
            <w:tcBorders>
              <w:top w:val="nil"/>
              <w:left w:val="nil"/>
              <w:bottom w:val="single" w:sz="4" w:space="0" w:color="auto"/>
              <w:right w:val="single" w:sz="4" w:space="0" w:color="auto"/>
            </w:tcBorders>
            <w:shd w:val="clear" w:color="auto" w:fill="auto"/>
            <w:hideMark/>
          </w:tcPr>
          <w:p w:rsidR="005C60C9" w:rsidRPr="00A847D7" w:rsidRDefault="005C60C9" w:rsidP="008200D3">
            <w:pPr>
              <w:rPr>
                <w:sz w:val="22"/>
                <w:szCs w:val="22"/>
              </w:rPr>
            </w:pPr>
            <w:r w:rsidRPr="00A847D7">
              <w:rPr>
                <w:sz w:val="22"/>
                <w:szCs w:val="22"/>
              </w:rPr>
              <w:t>Уменьшение прочих остатков средств бюджетов</w:t>
            </w:r>
          </w:p>
        </w:tc>
        <w:tc>
          <w:tcPr>
            <w:tcW w:w="1139"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4758,5</w:t>
            </w:r>
          </w:p>
        </w:tc>
        <w:tc>
          <w:tcPr>
            <w:tcW w:w="992"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5615,9</w:t>
            </w:r>
          </w:p>
        </w:tc>
        <w:tc>
          <w:tcPr>
            <w:tcW w:w="993"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5537,3</w:t>
            </w:r>
          </w:p>
        </w:tc>
      </w:tr>
      <w:tr w:rsidR="005C60C9" w:rsidRPr="00EC3CB1" w:rsidTr="008200D3">
        <w:trPr>
          <w:trHeight w:val="735"/>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9</w:t>
            </w:r>
          </w:p>
        </w:tc>
        <w:tc>
          <w:tcPr>
            <w:tcW w:w="636" w:type="dxa"/>
            <w:tcBorders>
              <w:top w:val="nil"/>
              <w:left w:val="nil"/>
              <w:bottom w:val="single" w:sz="4" w:space="0" w:color="auto"/>
              <w:right w:val="single" w:sz="4" w:space="0" w:color="auto"/>
            </w:tcBorders>
            <w:shd w:val="clear" w:color="000000" w:fill="FFFFFF"/>
            <w:noWrap/>
            <w:vAlign w:val="center"/>
            <w:hideMark/>
          </w:tcPr>
          <w:p w:rsidR="005C60C9" w:rsidRPr="00A847D7" w:rsidRDefault="005C60C9" w:rsidP="008200D3">
            <w:pPr>
              <w:jc w:val="center"/>
              <w:rPr>
                <w:sz w:val="22"/>
                <w:szCs w:val="22"/>
              </w:rPr>
            </w:pPr>
            <w:r w:rsidRPr="00A847D7">
              <w:rPr>
                <w:sz w:val="22"/>
                <w:szCs w:val="22"/>
              </w:rPr>
              <w:t>819</w:t>
            </w:r>
          </w:p>
        </w:tc>
        <w:tc>
          <w:tcPr>
            <w:tcW w:w="2694" w:type="dxa"/>
            <w:tcBorders>
              <w:top w:val="nil"/>
              <w:left w:val="nil"/>
              <w:bottom w:val="single" w:sz="4" w:space="0" w:color="auto"/>
              <w:right w:val="single" w:sz="4" w:space="0" w:color="auto"/>
            </w:tcBorders>
            <w:shd w:val="clear" w:color="000000" w:fill="FFFFFF"/>
            <w:vAlign w:val="center"/>
            <w:hideMark/>
          </w:tcPr>
          <w:p w:rsidR="005C60C9" w:rsidRPr="00A847D7" w:rsidRDefault="005C60C9" w:rsidP="008200D3">
            <w:pPr>
              <w:jc w:val="center"/>
              <w:rPr>
                <w:sz w:val="22"/>
                <w:szCs w:val="22"/>
              </w:rPr>
            </w:pPr>
            <w:r w:rsidRPr="00A847D7">
              <w:rPr>
                <w:sz w:val="22"/>
                <w:szCs w:val="22"/>
              </w:rPr>
              <w:t>01 05 02 01 00 0000 610</w:t>
            </w:r>
          </w:p>
        </w:tc>
        <w:tc>
          <w:tcPr>
            <w:tcW w:w="2546" w:type="dxa"/>
            <w:tcBorders>
              <w:top w:val="nil"/>
              <w:left w:val="nil"/>
              <w:bottom w:val="single" w:sz="4" w:space="0" w:color="auto"/>
              <w:right w:val="single" w:sz="4" w:space="0" w:color="auto"/>
            </w:tcBorders>
            <w:shd w:val="clear" w:color="auto" w:fill="auto"/>
            <w:hideMark/>
          </w:tcPr>
          <w:p w:rsidR="005C60C9" w:rsidRPr="00A847D7" w:rsidRDefault="005C60C9" w:rsidP="008200D3">
            <w:pPr>
              <w:rPr>
                <w:sz w:val="22"/>
                <w:szCs w:val="22"/>
              </w:rPr>
            </w:pPr>
            <w:r w:rsidRPr="00A847D7">
              <w:rPr>
                <w:sz w:val="22"/>
                <w:szCs w:val="22"/>
              </w:rPr>
              <w:t>Уменьшение прочих остатков денежных средств бюджетов</w:t>
            </w:r>
          </w:p>
        </w:tc>
        <w:tc>
          <w:tcPr>
            <w:tcW w:w="1139"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4758,5</w:t>
            </w:r>
          </w:p>
        </w:tc>
        <w:tc>
          <w:tcPr>
            <w:tcW w:w="992"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5615,9</w:t>
            </w:r>
          </w:p>
        </w:tc>
        <w:tc>
          <w:tcPr>
            <w:tcW w:w="993"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5537,3</w:t>
            </w:r>
          </w:p>
        </w:tc>
      </w:tr>
      <w:tr w:rsidR="005C60C9" w:rsidRPr="00EC3CB1" w:rsidTr="008200D3">
        <w:trPr>
          <w:trHeight w:val="765"/>
        </w:trPr>
        <w:tc>
          <w:tcPr>
            <w:tcW w:w="513" w:type="dxa"/>
            <w:tcBorders>
              <w:top w:val="nil"/>
              <w:left w:val="single" w:sz="8" w:space="0" w:color="auto"/>
              <w:bottom w:val="nil"/>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10</w:t>
            </w:r>
          </w:p>
        </w:tc>
        <w:tc>
          <w:tcPr>
            <w:tcW w:w="636" w:type="dxa"/>
            <w:tcBorders>
              <w:top w:val="nil"/>
              <w:left w:val="nil"/>
              <w:bottom w:val="nil"/>
              <w:right w:val="single" w:sz="4" w:space="0" w:color="auto"/>
            </w:tcBorders>
            <w:shd w:val="clear" w:color="000000" w:fill="FFFFFF"/>
            <w:noWrap/>
            <w:vAlign w:val="center"/>
            <w:hideMark/>
          </w:tcPr>
          <w:p w:rsidR="005C60C9" w:rsidRPr="00A847D7" w:rsidRDefault="005C60C9" w:rsidP="008200D3">
            <w:pPr>
              <w:jc w:val="center"/>
              <w:rPr>
                <w:sz w:val="22"/>
                <w:szCs w:val="22"/>
              </w:rPr>
            </w:pPr>
            <w:r w:rsidRPr="00A847D7">
              <w:rPr>
                <w:sz w:val="22"/>
                <w:szCs w:val="22"/>
              </w:rPr>
              <w:t>819</w:t>
            </w:r>
          </w:p>
        </w:tc>
        <w:tc>
          <w:tcPr>
            <w:tcW w:w="2694" w:type="dxa"/>
            <w:tcBorders>
              <w:top w:val="nil"/>
              <w:left w:val="nil"/>
              <w:bottom w:val="nil"/>
              <w:right w:val="single" w:sz="4" w:space="0" w:color="auto"/>
            </w:tcBorders>
            <w:shd w:val="clear" w:color="000000" w:fill="FFFFFF"/>
            <w:vAlign w:val="center"/>
            <w:hideMark/>
          </w:tcPr>
          <w:p w:rsidR="005C60C9" w:rsidRPr="00A847D7" w:rsidRDefault="005C60C9" w:rsidP="008200D3">
            <w:pPr>
              <w:jc w:val="center"/>
              <w:rPr>
                <w:sz w:val="22"/>
                <w:szCs w:val="22"/>
              </w:rPr>
            </w:pPr>
            <w:r w:rsidRPr="00A847D7">
              <w:rPr>
                <w:sz w:val="22"/>
                <w:szCs w:val="22"/>
              </w:rPr>
              <w:t>01 05 02 01 10 0000 610</w:t>
            </w:r>
          </w:p>
        </w:tc>
        <w:tc>
          <w:tcPr>
            <w:tcW w:w="2546" w:type="dxa"/>
            <w:tcBorders>
              <w:top w:val="nil"/>
              <w:left w:val="nil"/>
              <w:bottom w:val="nil"/>
              <w:right w:val="single" w:sz="4" w:space="0" w:color="auto"/>
            </w:tcBorders>
            <w:shd w:val="clear" w:color="auto" w:fill="auto"/>
            <w:hideMark/>
          </w:tcPr>
          <w:p w:rsidR="005C60C9" w:rsidRPr="00A847D7" w:rsidRDefault="005C60C9" w:rsidP="008200D3">
            <w:pPr>
              <w:rPr>
                <w:sz w:val="22"/>
                <w:szCs w:val="22"/>
              </w:rPr>
            </w:pPr>
            <w:r w:rsidRPr="00A847D7">
              <w:rPr>
                <w:sz w:val="22"/>
                <w:szCs w:val="22"/>
              </w:rPr>
              <w:t>Уменьшение прочих остатков денежных средств бюджетов поселений</w:t>
            </w:r>
          </w:p>
        </w:tc>
        <w:tc>
          <w:tcPr>
            <w:tcW w:w="1139"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4758,5</w:t>
            </w:r>
          </w:p>
        </w:tc>
        <w:tc>
          <w:tcPr>
            <w:tcW w:w="992"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5615,9</w:t>
            </w:r>
          </w:p>
        </w:tc>
        <w:tc>
          <w:tcPr>
            <w:tcW w:w="993"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5537,3</w:t>
            </w:r>
          </w:p>
        </w:tc>
      </w:tr>
      <w:tr w:rsidR="005C60C9" w:rsidRPr="00EC3CB1" w:rsidTr="008200D3">
        <w:trPr>
          <w:trHeight w:val="48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11</w:t>
            </w:r>
          </w:p>
        </w:tc>
        <w:tc>
          <w:tcPr>
            <w:tcW w:w="636" w:type="dxa"/>
            <w:tcBorders>
              <w:top w:val="single" w:sz="4" w:space="0" w:color="auto"/>
              <w:left w:val="nil"/>
              <w:bottom w:val="single" w:sz="4" w:space="0" w:color="auto"/>
              <w:right w:val="single" w:sz="4" w:space="0" w:color="auto"/>
            </w:tcBorders>
            <w:shd w:val="clear" w:color="000000" w:fill="FFFFFF"/>
            <w:noWrap/>
            <w:vAlign w:val="center"/>
            <w:hideMark/>
          </w:tcPr>
          <w:p w:rsidR="005C60C9" w:rsidRPr="00A847D7" w:rsidRDefault="005C60C9" w:rsidP="008200D3">
            <w:pPr>
              <w:jc w:val="center"/>
              <w:rPr>
                <w:sz w:val="22"/>
                <w:szCs w:val="22"/>
              </w:rPr>
            </w:pPr>
            <w:r w:rsidRPr="00A847D7">
              <w:rPr>
                <w:sz w:val="22"/>
                <w:szCs w:val="22"/>
              </w:rPr>
              <w:t>819</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5C60C9" w:rsidRPr="00A847D7" w:rsidRDefault="005C60C9" w:rsidP="008200D3">
            <w:pPr>
              <w:jc w:val="center"/>
              <w:rPr>
                <w:sz w:val="22"/>
                <w:szCs w:val="22"/>
              </w:rPr>
            </w:pPr>
            <w:r w:rsidRPr="00A847D7">
              <w:rPr>
                <w:sz w:val="22"/>
                <w:szCs w:val="22"/>
              </w:rPr>
              <w:t> </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5C60C9" w:rsidRPr="00A847D7" w:rsidRDefault="005C60C9" w:rsidP="008200D3">
            <w:pPr>
              <w:rPr>
                <w:sz w:val="22"/>
                <w:szCs w:val="22"/>
              </w:rPr>
            </w:pPr>
            <w:r w:rsidRPr="00A847D7">
              <w:rPr>
                <w:sz w:val="22"/>
                <w:szCs w:val="22"/>
              </w:rPr>
              <w:t>Всего</w:t>
            </w:r>
          </w:p>
        </w:tc>
        <w:tc>
          <w:tcPr>
            <w:tcW w:w="1139"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109,9</w:t>
            </w:r>
          </w:p>
        </w:tc>
        <w:tc>
          <w:tcPr>
            <w:tcW w:w="993" w:type="dxa"/>
            <w:tcBorders>
              <w:top w:val="nil"/>
              <w:left w:val="nil"/>
              <w:bottom w:val="single" w:sz="4" w:space="0" w:color="auto"/>
              <w:right w:val="single" w:sz="4" w:space="0" w:color="auto"/>
            </w:tcBorders>
            <w:shd w:val="clear" w:color="auto" w:fill="auto"/>
            <w:vAlign w:val="center"/>
            <w:hideMark/>
          </w:tcPr>
          <w:p w:rsidR="005C60C9" w:rsidRPr="00A847D7" w:rsidRDefault="005C60C9" w:rsidP="008200D3">
            <w:pPr>
              <w:jc w:val="center"/>
              <w:rPr>
                <w:sz w:val="22"/>
                <w:szCs w:val="22"/>
              </w:rPr>
            </w:pPr>
            <w:r w:rsidRPr="00A847D7">
              <w:rPr>
                <w:sz w:val="22"/>
                <w:szCs w:val="22"/>
              </w:rPr>
              <w:t>-11,4</w:t>
            </w:r>
          </w:p>
        </w:tc>
      </w:tr>
    </w:tbl>
    <w:p w:rsidR="005C60C9" w:rsidRDefault="005C60C9" w:rsidP="005C60C9">
      <w:pPr>
        <w:rPr>
          <w:sz w:val="28"/>
          <w:szCs w:val="28"/>
        </w:rPr>
      </w:pPr>
    </w:p>
    <w:p w:rsidR="005C60C9" w:rsidRPr="002B7987" w:rsidRDefault="005C60C9" w:rsidP="005C60C9">
      <w:pPr>
        <w:ind w:firstLine="708"/>
        <w:jc w:val="right"/>
      </w:pPr>
      <w:r w:rsidRPr="002B7987">
        <w:t xml:space="preserve">Приложение № </w:t>
      </w:r>
      <w:r>
        <w:t>2</w:t>
      </w:r>
    </w:p>
    <w:p w:rsidR="005C60C9" w:rsidRPr="002B7987" w:rsidRDefault="005C60C9" w:rsidP="005C60C9">
      <w:pPr>
        <w:ind w:firstLine="708"/>
        <w:jc w:val="right"/>
      </w:pPr>
      <w:r w:rsidRPr="002B7987">
        <w:t xml:space="preserve">к решению </w:t>
      </w:r>
      <w:proofErr w:type="gramStart"/>
      <w:r w:rsidRPr="002B7987">
        <w:t>Георгиевского</w:t>
      </w:r>
      <w:proofErr w:type="gramEnd"/>
      <w:r w:rsidRPr="002B7987">
        <w:t xml:space="preserve"> </w:t>
      </w:r>
    </w:p>
    <w:p w:rsidR="005C60C9" w:rsidRPr="002B7987" w:rsidRDefault="005C60C9" w:rsidP="005C60C9">
      <w:pPr>
        <w:ind w:firstLine="708"/>
        <w:jc w:val="right"/>
      </w:pPr>
      <w:r w:rsidRPr="002B7987">
        <w:t>сельского Совета депутатов</w:t>
      </w:r>
    </w:p>
    <w:p w:rsidR="005C60C9" w:rsidRPr="002B7987" w:rsidRDefault="005C60C9" w:rsidP="005C60C9">
      <w:pPr>
        <w:ind w:firstLine="708"/>
        <w:jc w:val="right"/>
      </w:pPr>
      <w:r w:rsidRPr="002B7987">
        <w:t xml:space="preserve">от </w:t>
      </w:r>
      <w:r>
        <w:t>24</w:t>
      </w:r>
      <w:r w:rsidRPr="002B7987">
        <w:t>.0</w:t>
      </w:r>
      <w:r>
        <w:t>4</w:t>
      </w:r>
      <w:r w:rsidRPr="002B7987">
        <w:t xml:space="preserve">.2020 № </w:t>
      </w:r>
      <w:r>
        <w:t>51-248</w:t>
      </w:r>
    </w:p>
    <w:p w:rsidR="005C60C9" w:rsidRDefault="005C60C9" w:rsidP="005C60C9">
      <w:pPr>
        <w:rPr>
          <w:sz w:val="28"/>
          <w:szCs w:val="28"/>
        </w:rPr>
      </w:pPr>
    </w:p>
    <w:tbl>
      <w:tblPr>
        <w:tblW w:w="10207" w:type="dxa"/>
        <w:tblInd w:w="-176" w:type="dxa"/>
        <w:tblLayout w:type="fixed"/>
        <w:tblLook w:val="04A0"/>
      </w:tblPr>
      <w:tblGrid>
        <w:gridCol w:w="426"/>
        <w:gridCol w:w="709"/>
        <w:gridCol w:w="425"/>
        <w:gridCol w:w="567"/>
        <w:gridCol w:w="567"/>
        <w:gridCol w:w="709"/>
        <w:gridCol w:w="567"/>
        <w:gridCol w:w="709"/>
        <w:gridCol w:w="708"/>
        <w:gridCol w:w="1843"/>
        <w:gridCol w:w="992"/>
        <w:gridCol w:w="993"/>
        <w:gridCol w:w="992"/>
      </w:tblGrid>
      <w:tr w:rsidR="005C60C9" w:rsidTr="008200D3">
        <w:trPr>
          <w:trHeight w:val="465"/>
        </w:trPr>
        <w:tc>
          <w:tcPr>
            <w:tcW w:w="9215" w:type="dxa"/>
            <w:gridSpan w:val="12"/>
            <w:tcBorders>
              <w:top w:val="nil"/>
              <w:left w:val="nil"/>
              <w:bottom w:val="nil"/>
              <w:right w:val="nil"/>
            </w:tcBorders>
            <w:shd w:val="clear" w:color="auto" w:fill="auto"/>
            <w:vAlign w:val="bottom"/>
            <w:hideMark/>
          </w:tcPr>
          <w:p w:rsidR="005C60C9" w:rsidRPr="00521E5F" w:rsidRDefault="005C60C9" w:rsidP="008200D3">
            <w:pPr>
              <w:jc w:val="center"/>
            </w:pPr>
            <w:r w:rsidRPr="00521E5F">
              <w:t>ДОХОДЫ БЮДЖЕТА ПО КОДАМ КЛАССИФИКАЦИИ АДМИНИСТРАЦИИ ГЕОРГИЕВСКОГО СЕЛЬСОВЕТА ЗА 2019 ГОД</w:t>
            </w:r>
          </w:p>
        </w:tc>
        <w:tc>
          <w:tcPr>
            <w:tcW w:w="992" w:type="dxa"/>
            <w:tcBorders>
              <w:top w:val="nil"/>
              <w:left w:val="nil"/>
              <w:bottom w:val="nil"/>
              <w:right w:val="nil"/>
            </w:tcBorders>
            <w:shd w:val="clear" w:color="auto" w:fill="auto"/>
            <w:noWrap/>
            <w:vAlign w:val="bottom"/>
            <w:hideMark/>
          </w:tcPr>
          <w:p w:rsidR="005C60C9" w:rsidRPr="00521E5F" w:rsidRDefault="005C60C9" w:rsidP="008200D3"/>
        </w:tc>
      </w:tr>
      <w:tr w:rsidR="005C60C9" w:rsidTr="008200D3">
        <w:trPr>
          <w:trHeight w:val="375"/>
        </w:trPr>
        <w:tc>
          <w:tcPr>
            <w:tcW w:w="538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Структура кода классификации доходов бюджета</w:t>
            </w:r>
          </w:p>
        </w:tc>
        <w:tc>
          <w:tcPr>
            <w:tcW w:w="184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Наименование кода классификации доходов бюджета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Сумма первоначального бюджета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Сумма уточненного бюджета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 xml:space="preserve"> Сумма исполненного бюджета</w:t>
            </w:r>
          </w:p>
        </w:tc>
      </w:tr>
      <w:tr w:rsidR="005C60C9" w:rsidTr="008200D3">
        <w:trPr>
          <w:trHeight w:val="615"/>
        </w:trPr>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C60C9" w:rsidRPr="0041411C" w:rsidRDefault="005C60C9" w:rsidP="008200D3">
            <w:pPr>
              <w:jc w:val="center"/>
              <w:rPr>
                <w:sz w:val="22"/>
                <w:szCs w:val="22"/>
              </w:rPr>
            </w:pPr>
            <w:r w:rsidRPr="0041411C">
              <w:rPr>
                <w:sz w:val="22"/>
                <w:szCs w:val="22"/>
              </w:rPr>
              <w:t>номер строки</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C60C9" w:rsidRPr="0041411C" w:rsidRDefault="005C60C9" w:rsidP="008200D3">
            <w:pPr>
              <w:jc w:val="center"/>
              <w:rPr>
                <w:sz w:val="22"/>
                <w:szCs w:val="22"/>
              </w:rPr>
            </w:pPr>
            <w:r w:rsidRPr="0041411C">
              <w:rPr>
                <w:sz w:val="22"/>
                <w:szCs w:val="22"/>
              </w:rPr>
              <w:t>код главного администратора доходов бюджета</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Код вида доходов бюджета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Код подвида доходов бюджета</w:t>
            </w:r>
          </w:p>
        </w:tc>
        <w:tc>
          <w:tcPr>
            <w:tcW w:w="1843" w:type="dxa"/>
            <w:vMerge/>
            <w:tcBorders>
              <w:top w:val="single" w:sz="4" w:space="0" w:color="auto"/>
              <w:left w:val="single" w:sz="4" w:space="0" w:color="auto"/>
              <w:bottom w:val="single" w:sz="8" w:space="0" w:color="000000"/>
              <w:right w:val="single" w:sz="4" w:space="0" w:color="auto"/>
            </w:tcBorders>
            <w:vAlign w:val="center"/>
            <w:hideMark/>
          </w:tcPr>
          <w:p w:rsidR="005C60C9" w:rsidRPr="0041411C" w:rsidRDefault="005C60C9" w:rsidP="008200D3">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C60C9" w:rsidRPr="0041411C" w:rsidRDefault="005C60C9" w:rsidP="008200D3">
            <w:pP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60C9" w:rsidRPr="0041411C" w:rsidRDefault="005C60C9" w:rsidP="008200D3">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C60C9" w:rsidRPr="0041411C" w:rsidRDefault="005C60C9" w:rsidP="008200D3">
            <w:pPr>
              <w:rPr>
                <w:sz w:val="22"/>
                <w:szCs w:val="22"/>
              </w:rPr>
            </w:pPr>
          </w:p>
        </w:tc>
      </w:tr>
      <w:tr w:rsidR="005C60C9" w:rsidTr="008200D3">
        <w:trPr>
          <w:trHeight w:val="5385"/>
        </w:trPr>
        <w:tc>
          <w:tcPr>
            <w:tcW w:w="426" w:type="dxa"/>
            <w:vMerge/>
            <w:tcBorders>
              <w:top w:val="nil"/>
              <w:left w:val="single" w:sz="4" w:space="0" w:color="auto"/>
              <w:bottom w:val="single" w:sz="4" w:space="0" w:color="auto"/>
              <w:right w:val="single" w:sz="4" w:space="0" w:color="auto"/>
            </w:tcBorders>
            <w:vAlign w:val="center"/>
            <w:hideMark/>
          </w:tcPr>
          <w:p w:rsidR="005C60C9" w:rsidRPr="0041411C" w:rsidRDefault="005C60C9" w:rsidP="008200D3">
            <w:pPr>
              <w:rPr>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5C60C9" w:rsidRPr="0041411C" w:rsidRDefault="005C60C9" w:rsidP="008200D3">
            <w:pPr>
              <w:rPr>
                <w:sz w:val="22"/>
                <w:szCs w:val="22"/>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C60C9" w:rsidRPr="0041411C" w:rsidRDefault="005C60C9" w:rsidP="008200D3">
            <w:pPr>
              <w:jc w:val="center"/>
              <w:rPr>
                <w:sz w:val="22"/>
                <w:szCs w:val="22"/>
              </w:rPr>
            </w:pPr>
            <w:r w:rsidRPr="0041411C">
              <w:rPr>
                <w:sz w:val="22"/>
                <w:szCs w:val="22"/>
              </w:rPr>
              <w:t>группа доходов</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C60C9" w:rsidRPr="0041411C" w:rsidRDefault="005C60C9" w:rsidP="008200D3">
            <w:pPr>
              <w:jc w:val="center"/>
              <w:rPr>
                <w:sz w:val="22"/>
                <w:szCs w:val="22"/>
              </w:rPr>
            </w:pPr>
            <w:r w:rsidRPr="0041411C">
              <w:rPr>
                <w:sz w:val="22"/>
                <w:szCs w:val="22"/>
              </w:rPr>
              <w:t>подгруппа доходов</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C60C9" w:rsidRPr="0041411C" w:rsidRDefault="005C60C9" w:rsidP="008200D3">
            <w:pPr>
              <w:jc w:val="center"/>
              <w:rPr>
                <w:sz w:val="22"/>
                <w:szCs w:val="22"/>
              </w:rPr>
            </w:pPr>
            <w:r w:rsidRPr="0041411C">
              <w:rPr>
                <w:sz w:val="22"/>
                <w:szCs w:val="22"/>
              </w:rPr>
              <w:t>статья доходов</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C60C9" w:rsidRPr="0041411C" w:rsidRDefault="005C60C9" w:rsidP="008200D3">
            <w:pPr>
              <w:jc w:val="center"/>
              <w:rPr>
                <w:sz w:val="22"/>
                <w:szCs w:val="22"/>
              </w:rPr>
            </w:pPr>
            <w:r w:rsidRPr="0041411C">
              <w:rPr>
                <w:sz w:val="22"/>
                <w:szCs w:val="22"/>
              </w:rPr>
              <w:t>подстатья доходов</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C60C9" w:rsidRPr="0041411C" w:rsidRDefault="005C60C9" w:rsidP="008200D3">
            <w:pPr>
              <w:jc w:val="center"/>
              <w:rPr>
                <w:sz w:val="22"/>
                <w:szCs w:val="22"/>
              </w:rPr>
            </w:pPr>
            <w:r w:rsidRPr="0041411C">
              <w:rPr>
                <w:sz w:val="22"/>
                <w:szCs w:val="22"/>
              </w:rPr>
              <w:t>элемент доходов</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C60C9" w:rsidRPr="0041411C" w:rsidRDefault="005C60C9" w:rsidP="008200D3">
            <w:pPr>
              <w:jc w:val="center"/>
              <w:rPr>
                <w:sz w:val="22"/>
                <w:szCs w:val="22"/>
              </w:rPr>
            </w:pPr>
            <w:r w:rsidRPr="0041411C">
              <w:rPr>
                <w:sz w:val="22"/>
                <w:szCs w:val="22"/>
              </w:rPr>
              <w:t>группа подвида доходов бюджета</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5C60C9" w:rsidRPr="0041411C" w:rsidRDefault="005C60C9" w:rsidP="008200D3">
            <w:pPr>
              <w:jc w:val="center"/>
              <w:rPr>
                <w:sz w:val="22"/>
                <w:szCs w:val="22"/>
              </w:rPr>
            </w:pPr>
            <w:r w:rsidRPr="0041411C">
              <w:rPr>
                <w:sz w:val="22"/>
                <w:szCs w:val="22"/>
              </w:rPr>
              <w:t>аналитическая группа подвида доходов бюджета</w:t>
            </w:r>
          </w:p>
        </w:tc>
        <w:tc>
          <w:tcPr>
            <w:tcW w:w="1843" w:type="dxa"/>
            <w:vMerge/>
            <w:tcBorders>
              <w:top w:val="single" w:sz="4" w:space="0" w:color="auto"/>
              <w:left w:val="single" w:sz="4" w:space="0" w:color="auto"/>
              <w:bottom w:val="single" w:sz="8" w:space="0" w:color="000000"/>
              <w:right w:val="single" w:sz="4" w:space="0" w:color="auto"/>
            </w:tcBorders>
            <w:vAlign w:val="center"/>
            <w:hideMark/>
          </w:tcPr>
          <w:p w:rsidR="005C60C9" w:rsidRPr="0041411C" w:rsidRDefault="005C60C9" w:rsidP="008200D3">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C60C9" w:rsidRPr="0041411C" w:rsidRDefault="005C60C9" w:rsidP="008200D3">
            <w:pP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60C9" w:rsidRPr="0041411C" w:rsidRDefault="005C60C9" w:rsidP="008200D3">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C60C9" w:rsidRPr="0041411C" w:rsidRDefault="005C60C9" w:rsidP="008200D3">
            <w:pPr>
              <w:rPr>
                <w:sz w:val="22"/>
                <w:szCs w:val="22"/>
              </w:rPr>
            </w:pPr>
          </w:p>
        </w:tc>
      </w:tr>
      <w:tr w:rsidR="005C60C9" w:rsidTr="008200D3">
        <w:trPr>
          <w:trHeight w:val="45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0000</w:t>
            </w:r>
          </w:p>
        </w:tc>
        <w:tc>
          <w:tcPr>
            <w:tcW w:w="70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1843" w:type="dxa"/>
            <w:tcBorders>
              <w:top w:val="nil"/>
              <w:left w:val="nil"/>
              <w:bottom w:val="nil"/>
              <w:right w:val="nil"/>
            </w:tcBorders>
            <w:shd w:val="clear" w:color="auto" w:fill="auto"/>
            <w:vAlign w:val="bottom"/>
            <w:hideMark/>
          </w:tcPr>
          <w:p w:rsidR="005C60C9" w:rsidRPr="0041411C" w:rsidRDefault="005C60C9" w:rsidP="008200D3">
            <w:pPr>
              <w:rPr>
                <w:b/>
                <w:bCs/>
                <w:sz w:val="22"/>
                <w:szCs w:val="22"/>
              </w:rPr>
            </w:pPr>
            <w:r w:rsidRPr="0041411C">
              <w:rPr>
                <w:b/>
                <w:bCs/>
                <w:sz w:val="22"/>
                <w:szCs w:val="22"/>
              </w:rPr>
              <w:t>ДОХОДЫ - ВСЕГО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4758,5</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5506,0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b/>
                <w:bCs/>
                <w:sz w:val="22"/>
                <w:szCs w:val="22"/>
              </w:rPr>
            </w:pPr>
            <w:r w:rsidRPr="0041411C">
              <w:rPr>
                <w:b/>
                <w:bCs/>
                <w:sz w:val="22"/>
                <w:szCs w:val="22"/>
              </w:rPr>
              <w:t>5548,7</w:t>
            </w:r>
          </w:p>
        </w:tc>
      </w:tr>
      <w:tr w:rsidR="005C60C9" w:rsidTr="008200D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5C60C9" w:rsidRPr="0041411C" w:rsidRDefault="005C60C9" w:rsidP="008200D3">
            <w:pPr>
              <w:rPr>
                <w:b/>
                <w:bCs/>
                <w:sz w:val="22"/>
                <w:szCs w:val="22"/>
              </w:rPr>
            </w:pPr>
            <w:r w:rsidRPr="0041411C">
              <w:rPr>
                <w:b/>
                <w:bCs/>
                <w:sz w:val="22"/>
                <w:szCs w:val="22"/>
              </w:rPr>
              <w:t>НАЛОГОВЫЕ И НЕНАЛОГОВЫЕ ДОХОДЫ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800,8</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975,7</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b/>
                <w:bCs/>
                <w:sz w:val="22"/>
                <w:szCs w:val="22"/>
              </w:rPr>
            </w:pPr>
            <w:r w:rsidRPr="0041411C">
              <w:rPr>
                <w:b/>
                <w:bCs/>
                <w:sz w:val="22"/>
                <w:szCs w:val="22"/>
              </w:rPr>
              <w:t>1018,4</w:t>
            </w:r>
          </w:p>
        </w:tc>
      </w:tr>
      <w:tr w:rsidR="005C60C9" w:rsidTr="008200D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b/>
                <w:bCs/>
                <w:sz w:val="22"/>
                <w:szCs w:val="22"/>
              </w:rPr>
            </w:pPr>
            <w:r w:rsidRPr="0041411C">
              <w:rPr>
                <w:b/>
                <w:bCs/>
                <w:sz w:val="22"/>
                <w:szCs w:val="22"/>
              </w:rPr>
              <w:t xml:space="preserve">Налоги на прибыль, </w:t>
            </w:r>
            <w:r w:rsidRPr="0041411C">
              <w:rPr>
                <w:b/>
                <w:bCs/>
                <w:sz w:val="22"/>
                <w:szCs w:val="22"/>
              </w:rPr>
              <w:lastRenderedPageBreak/>
              <w:t>доходы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lastRenderedPageBreak/>
              <w:t>150,5</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140,5</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b/>
                <w:bCs/>
                <w:sz w:val="22"/>
                <w:szCs w:val="22"/>
              </w:rPr>
            </w:pPr>
            <w:r w:rsidRPr="0041411C">
              <w:rPr>
                <w:b/>
                <w:bCs/>
                <w:sz w:val="22"/>
                <w:szCs w:val="22"/>
              </w:rPr>
              <w:t>149,5</w:t>
            </w:r>
          </w:p>
        </w:tc>
      </w:tr>
      <w:tr w:rsidR="005C60C9" w:rsidTr="008200D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lastRenderedPageBreak/>
              <w:t>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110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Налог на доходы физических лиц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150,5</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140,5</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149,5</w:t>
            </w:r>
          </w:p>
        </w:tc>
      </w:tr>
      <w:tr w:rsidR="005C60C9" w:rsidTr="008200D3">
        <w:trPr>
          <w:trHeight w:val="157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110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proofErr w:type="spellStart"/>
            <w:proofErr w:type="gramStart"/>
            <w:r w:rsidRPr="0041411C">
              <w:rPr>
                <w:sz w:val="22"/>
                <w:szCs w:val="22"/>
              </w:rPr>
              <w:t>соответ-ствии</w:t>
            </w:r>
            <w:proofErr w:type="spellEnd"/>
            <w:proofErr w:type="gramEnd"/>
            <w:r w:rsidRPr="0041411C">
              <w:rPr>
                <w:sz w:val="22"/>
                <w:szCs w:val="22"/>
              </w:rPr>
              <w:t xml:space="preserve"> со </w:t>
            </w:r>
            <w:proofErr w:type="spellStart"/>
            <w:r w:rsidRPr="0041411C">
              <w:rPr>
                <w:sz w:val="22"/>
                <w:szCs w:val="22"/>
              </w:rPr>
              <w:t>стать-ями</w:t>
            </w:r>
            <w:proofErr w:type="spellEnd"/>
            <w:r w:rsidRPr="0041411C">
              <w:rPr>
                <w:sz w:val="22"/>
                <w:szCs w:val="22"/>
              </w:rPr>
              <w:t xml:space="preserve"> 227, 227.1 и 228 </w:t>
            </w:r>
            <w:proofErr w:type="spellStart"/>
            <w:r w:rsidRPr="0041411C">
              <w:rPr>
                <w:sz w:val="22"/>
                <w:szCs w:val="22"/>
              </w:rPr>
              <w:t>Налого-вого</w:t>
            </w:r>
            <w:proofErr w:type="spellEnd"/>
            <w:r w:rsidRPr="0041411C">
              <w:rPr>
                <w:sz w:val="22"/>
                <w:szCs w:val="22"/>
              </w:rPr>
              <w:t xml:space="preserve"> кодекса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150,5</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140,5</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149,5</w:t>
            </w:r>
          </w:p>
        </w:tc>
      </w:tr>
      <w:tr w:rsidR="005C60C9" w:rsidTr="008200D3">
        <w:trPr>
          <w:trHeight w:val="63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6</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b/>
                <w:bCs/>
                <w:sz w:val="22"/>
                <w:szCs w:val="22"/>
              </w:rPr>
            </w:pPr>
            <w:r w:rsidRPr="0041411C">
              <w:rPr>
                <w:b/>
                <w:bCs/>
                <w:sz w:val="22"/>
                <w:szCs w:val="22"/>
              </w:rPr>
              <w:t>Налоги на товары (работы услуги) реализуемые на территории Российской Федерации</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C60C9" w:rsidRPr="0041411C" w:rsidRDefault="005C60C9" w:rsidP="008200D3">
            <w:pPr>
              <w:jc w:val="center"/>
              <w:rPr>
                <w:b/>
                <w:bCs/>
                <w:sz w:val="22"/>
                <w:szCs w:val="22"/>
              </w:rPr>
            </w:pPr>
            <w:r w:rsidRPr="0041411C">
              <w:rPr>
                <w:b/>
                <w:bCs/>
                <w:sz w:val="22"/>
                <w:szCs w:val="22"/>
              </w:rPr>
              <w:t>201,3</w:t>
            </w:r>
          </w:p>
        </w:tc>
        <w:tc>
          <w:tcPr>
            <w:tcW w:w="993"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b/>
                <w:bCs/>
                <w:sz w:val="22"/>
                <w:szCs w:val="22"/>
              </w:rPr>
            </w:pPr>
            <w:r w:rsidRPr="0041411C">
              <w:rPr>
                <w:b/>
                <w:bCs/>
                <w:sz w:val="22"/>
                <w:szCs w:val="22"/>
              </w:rPr>
              <w:t>201,3</w:t>
            </w:r>
          </w:p>
        </w:tc>
        <w:tc>
          <w:tcPr>
            <w:tcW w:w="992"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rPr>
                <w:b/>
                <w:bCs/>
                <w:sz w:val="22"/>
                <w:szCs w:val="22"/>
              </w:rPr>
            </w:pPr>
            <w:r w:rsidRPr="0041411C">
              <w:rPr>
                <w:b/>
                <w:bCs/>
                <w:sz w:val="22"/>
                <w:szCs w:val="22"/>
              </w:rPr>
              <w:t>224,1</w:t>
            </w:r>
          </w:p>
        </w:tc>
      </w:tr>
      <w:tr w:rsidR="005C60C9" w:rsidTr="008200D3">
        <w:trPr>
          <w:trHeight w:val="88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7</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110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Акцизы по подакцизным товарам, продукции, производимым на территории Российской Федерации</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201,3</w:t>
            </w:r>
          </w:p>
        </w:tc>
        <w:tc>
          <w:tcPr>
            <w:tcW w:w="993"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201,3</w:t>
            </w:r>
          </w:p>
        </w:tc>
        <w:tc>
          <w:tcPr>
            <w:tcW w:w="992"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rPr>
                <w:sz w:val="22"/>
                <w:szCs w:val="22"/>
              </w:rPr>
            </w:pPr>
            <w:r w:rsidRPr="0041411C">
              <w:rPr>
                <w:sz w:val="22"/>
                <w:szCs w:val="22"/>
              </w:rPr>
              <w:t>224,1</w:t>
            </w:r>
          </w:p>
        </w:tc>
      </w:tr>
      <w:tr w:rsidR="005C60C9" w:rsidTr="008200D3">
        <w:trPr>
          <w:trHeight w:val="274"/>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100</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230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110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 xml:space="preserve">Доходы от уплаты акцизов на дизельное топливо, подлежащие распределению между </w:t>
            </w:r>
            <w:proofErr w:type="spellStart"/>
            <w:proofErr w:type="gramStart"/>
            <w:r w:rsidRPr="0041411C">
              <w:rPr>
                <w:sz w:val="22"/>
                <w:szCs w:val="22"/>
              </w:rPr>
              <w:t>бюд-жетами</w:t>
            </w:r>
            <w:proofErr w:type="spellEnd"/>
            <w:proofErr w:type="gramEnd"/>
            <w:r w:rsidRPr="0041411C">
              <w:rPr>
                <w:sz w:val="22"/>
                <w:szCs w:val="22"/>
              </w:rPr>
              <w:t xml:space="preserve"> </w:t>
            </w:r>
            <w:proofErr w:type="spellStart"/>
            <w:r w:rsidRPr="0041411C">
              <w:rPr>
                <w:sz w:val="22"/>
                <w:szCs w:val="22"/>
              </w:rPr>
              <w:t>субъ-ектов</w:t>
            </w:r>
            <w:proofErr w:type="spellEnd"/>
            <w:r w:rsidRPr="0041411C">
              <w:rPr>
                <w:sz w:val="22"/>
                <w:szCs w:val="22"/>
              </w:rPr>
              <w:t xml:space="preserve"> Российской Федерации и местными бюджетами с учетом установленных дифференцирова</w:t>
            </w:r>
            <w:r w:rsidRPr="0041411C">
              <w:rPr>
                <w:sz w:val="22"/>
                <w:szCs w:val="22"/>
              </w:rPr>
              <w:lastRenderedPageBreak/>
              <w:t>нных нормативов отчислений в местные бюджеты</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lastRenderedPageBreak/>
              <w:t>72,9</w:t>
            </w:r>
          </w:p>
        </w:tc>
        <w:tc>
          <w:tcPr>
            <w:tcW w:w="993"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72,9</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102</w:t>
            </w:r>
          </w:p>
        </w:tc>
      </w:tr>
      <w:tr w:rsidR="005C60C9" w:rsidTr="008200D3">
        <w:trPr>
          <w:trHeight w:val="121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lastRenderedPageBreak/>
              <w:t>9</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100</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240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100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Доходы от уплаты акцизов на моторное масло для дизельных (или) карбюраторных (инжекторы) двигателей зачисляемые в консолидированные бюджеты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0,5</w:t>
            </w:r>
          </w:p>
        </w:tc>
        <w:tc>
          <w:tcPr>
            <w:tcW w:w="993"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0,5</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0,7</w:t>
            </w:r>
          </w:p>
        </w:tc>
      </w:tr>
      <w:tr w:rsidR="005C60C9" w:rsidTr="008200D3">
        <w:trPr>
          <w:trHeight w:val="120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100</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250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110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 xml:space="preserve">Доходы от уплаты акцизов на </w:t>
            </w:r>
            <w:proofErr w:type="spellStart"/>
            <w:proofErr w:type="gramStart"/>
            <w:r w:rsidRPr="0041411C">
              <w:rPr>
                <w:sz w:val="22"/>
                <w:szCs w:val="22"/>
              </w:rPr>
              <w:t>автомо-бильный</w:t>
            </w:r>
            <w:proofErr w:type="spellEnd"/>
            <w:proofErr w:type="gramEnd"/>
            <w:r w:rsidRPr="0041411C">
              <w:rPr>
                <w:sz w:val="22"/>
                <w:szCs w:val="22"/>
              </w:rPr>
              <w:t xml:space="preserve"> бензин, </w:t>
            </w:r>
            <w:proofErr w:type="spellStart"/>
            <w:r w:rsidRPr="0041411C">
              <w:rPr>
                <w:sz w:val="22"/>
                <w:szCs w:val="22"/>
              </w:rPr>
              <w:t>про-изводимый</w:t>
            </w:r>
            <w:proofErr w:type="spellEnd"/>
            <w:r w:rsidRPr="0041411C">
              <w:rPr>
                <w:sz w:val="22"/>
                <w:szCs w:val="22"/>
              </w:rPr>
              <w:t xml:space="preserve"> на территории Российской Федерации, зачисляемые в консолидированные бюджеты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141,2</w:t>
            </w:r>
          </w:p>
        </w:tc>
        <w:tc>
          <w:tcPr>
            <w:tcW w:w="993"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141,2</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136,3</w:t>
            </w:r>
          </w:p>
        </w:tc>
      </w:tr>
      <w:tr w:rsidR="005C60C9" w:rsidTr="008200D3">
        <w:trPr>
          <w:trHeight w:val="108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100</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260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110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 xml:space="preserve">Доходы от уплаты акцизов на </w:t>
            </w:r>
            <w:proofErr w:type="spellStart"/>
            <w:proofErr w:type="gramStart"/>
            <w:r w:rsidRPr="0041411C">
              <w:rPr>
                <w:sz w:val="22"/>
                <w:szCs w:val="22"/>
              </w:rPr>
              <w:t>прямо-гонный</w:t>
            </w:r>
            <w:proofErr w:type="spellEnd"/>
            <w:proofErr w:type="gramEnd"/>
            <w:r w:rsidRPr="0041411C">
              <w:rPr>
                <w:sz w:val="22"/>
                <w:szCs w:val="22"/>
              </w:rPr>
              <w:t xml:space="preserve"> бензин, производимый на территории Российской Федерации, зачисляемые в консолидированные бюджеты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-13,3</w:t>
            </w:r>
          </w:p>
        </w:tc>
        <w:tc>
          <w:tcPr>
            <w:tcW w:w="993"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-13,3</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-14,9</w:t>
            </w:r>
          </w:p>
        </w:tc>
      </w:tr>
      <w:tr w:rsidR="005C60C9" w:rsidTr="008200D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b/>
                <w:bCs/>
                <w:sz w:val="22"/>
                <w:szCs w:val="22"/>
              </w:rPr>
            </w:pPr>
            <w:r w:rsidRPr="0041411C">
              <w:rPr>
                <w:b/>
                <w:bCs/>
                <w:sz w:val="22"/>
                <w:szCs w:val="22"/>
              </w:rPr>
              <w:t>Налоги на совокупный доход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140,0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170,0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b/>
                <w:bCs/>
                <w:sz w:val="22"/>
                <w:szCs w:val="22"/>
              </w:rPr>
            </w:pPr>
            <w:r w:rsidRPr="0041411C">
              <w:rPr>
                <w:b/>
                <w:bCs/>
                <w:sz w:val="22"/>
                <w:szCs w:val="22"/>
              </w:rPr>
              <w:t>169,6</w:t>
            </w:r>
          </w:p>
        </w:tc>
      </w:tr>
      <w:tr w:rsidR="005C60C9" w:rsidTr="008200D3">
        <w:trPr>
          <w:trHeight w:val="49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13</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110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Единый сельскохозяйственный налог</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140,0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170,0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169,6</w:t>
            </w:r>
          </w:p>
        </w:tc>
      </w:tr>
      <w:tr w:rsidR="005C60C9" w:rsidTr="008200D3">
        <w:trPr>
          <w:trHeight w:val="48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110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Единый сельскохозяйств</w:t>
            </w:r>
            <w:r w:rsidRPr="0041411C">
              <w:rPr>
                <w:sz w:val="22"/>
                <w:szCs w:val="22"/>
              </w:rPr>
              <w:lastRenderedPageBreak/>
              <w:t>енный налог</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lastRenderedPageBreak/>
              <w:t>140,0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170,0</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169,6</w:t>
            </w:r>
          </w:p>
        </w:tc>
      </w:tr>
      <w:tr w:rsidR="005C60C9" w:rsidTr="008200D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lastRenderedPageBreak/>
              <w:t>15</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b/>
                <w:bCs/>
                <w:sz w:val="22"/>
                <w:szCs w:val="22"/>
              </w:rPr>
            </w:pPr>
            <w:r w:rsidRPr="0041411C">
              <w:rPr>
                <w:b/>
                <w:bCs/>
                <w:sz w:val="22"/>
                <w:szCs w:val="22"/>
              </w:rPr>
              <w:t>Налоги на имущество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291,0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415,7</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b/>
                <w:bCs/>
                <w:sz w:val="22"/>
                <w:szCs w:val="22"/>
              </w:rPr>
            </w:pPr>
            <w:r w:rsidRPr="0041411C">
              <w:rPr>
                <w:b/>
                <w:bCs/>
                <w:sz w:val="22"/>
                <w:szCs w:val="22"/>
              </w:rPr>
              <w:t>427,0</w:t>
            </w:r>
          </w:p>
        </w:tc>
      </w:tr>
      <w:tr w:rsidR="005C60C9" w:rsidTr="008200D3">
        <w:trPr>
          <w:trHeight w:val="51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16</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110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Налог на имущество физических лиц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40,0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48,0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49,4</w:t>
            </w:r>
          </w:p>
        </w:tc>
      </w:tr>
      <w:tr w:rsidR="005C60C9" w:rsidTr="008200D3">
        <w:trPr>
          <w:trHeight w:val="90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17</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030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110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40,0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48,0</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49,4</w:t>
            </w:r>
          </w:p>
        </w:tc>
      </w:tr>
      <w:tr w:rsidR="005C60C9" w:rsidTr="008200D3">
        <w:trPr>
          <w:trHeight w:val="34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18</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06</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110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 xml:space="preserve"> Земельный налог</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251,0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367,7</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377,6</w:t>
            </w:r>
          </w:p>
        </w:tc>
      </w:tr>
      <w:tr w:rsidR="005C60C9" w:rsidTr="008200D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19</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06</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030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C60C9" w:rsidRPr="0041411C" w:rsidRDefault="005C60C9" w:rsidP="008200D3">
            <w:pPr>
              <w:rPr>
                <w:sz w:val="22"/>
                <w:szCs w:val="22"/>
              </w:rPr>
            </w:pPr>
            <w:r w:rsidRPr="0041411C">
              <w:rPr>
                <w:sz w:val="22"/>
                <w:szCs w:val="22"/>
              </w:rPr>
              <w:t>Земельный налог с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1,7</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1,7</w:t>
            </w:r>
          </w:p>
        </w:tc>
      </w:tr>
      <w:tr w:rsidR="005C60C9" w:rsidTr="008200D3">
        <w:trPr>
          <w:trHeight w:val="126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06</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033</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C60C9" w:rsidRPr="0041411C" w:rsidRDefault="005C60C9" w:rsidP="008200D3">
            <w:pPr>
              <w:rPr>
                <w:sz w:val="22"/>
                <w:szCs w:val="22"/>
              </w:rPr>
            </w:pPr>
            <w:proofErr w:type="gramStart"/>
            <w:r w:rsidRPr="0041411C">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1,7</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1,7</w:t>
            </w:r>
          </w:p>
        </w:tc>
      </w:tr>
      <w:tr w:rsidR="005C60C9" w:rsidTr="008200D3">
        <w:trPr>
          <w:trHeight w:val="124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06</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040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C60C9" w:rsidRPr="0041411C" w:rsidRDefault="005C60C9" w:rsidP="008200D3">
            <w:pPr>
              <w:rPr>
                <w:sz w:val="22"/>
                <w:szCs w:val="22"/>
              </w:rPr>
            </w:pPr>
            <w:proofErr w:type="gramStart"/>
            <w:r w:rsidRPr="0041411C">
              <w:rPr>
                <w:sz w:val="22"/>
                <w:szCs w:val="22"/>
              </w:rPr>
              <w:t xml:space="preserve">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w:t>
            </w:r>
            <w:r w:rsidRPr="0041411C">
              <w:rPr>
                <w:sz w:val="22"/>
                <w:szCs w:val="22"/>
              </w:rPr>
              <w:lastRenderedPageBreak/>
              <w:t>по соответствующему платежу, в том числе по отмененному)</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lastRenderedPageBreak/>
              <w:t>250,0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366,0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375,9</w:t>
            </w:r>
          </w:p>
        </w:tc>
      </w:tr>
      <w:tr w:rsidR="005C60C9" w:rsidTr="008200D3">
        <w:trPr>
          <w:trHeight w:val="46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lastRenderedPageBreak/>
              <w:t>22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06</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043</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C60C9" w:rsidRPr="0041411C" w:rsidRDefault="005C60C9" w:rsidP="008200D3">
            <w:pPr>
              <w:rPr>
                <w:sz w:val="22"/>
                <w:szCs w:val="22"/>
              </w:rPr>
            </w:pPr>
            <w:r w:rsidRPr="0041411C">
              <w:rPr>
                <w:sz w:val="22"/>
                <w:szCs w:val="22"/>
              </w:rPr>
              <w:t>Земельный налог с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250,0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366,0</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375,9</w:t>
            </w:r>
          </w:p>
        </w:tc>
      </w:tr>
      <w:tr w:rsidR="005C60C9" w:rsidTr="008200D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23</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b/>
                <w:bCs/>
                <w:sz w:val="22"/>
                <w:szCs w:val="22"/>
              </w:rPr>
            </w:pPr>
            <w:r w:rsidRPr="0041411C">
              <w:rPr>
                <w:b/>
                <w:bCs/>
                <w:sz w:val="22"/>
                <w:szCs w:val="22"/>
              </w:rPr>
              <w:t>Государственная пошлина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15,0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19,6</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b/>
                <w:bCs/>
                <w:sz w:val="22"/>
                <w:szCs w:val="22"/>
              </w:rPr>
            </w:pPr>
            <w:r w:rsidRPr="0041411C">
              <w:rPr>
                <w:b/>
                <w:bCs/>
                <w:sz w:val="22"/>
                <w:szCs w:val="22"/>
              </w:rPr>
              <w:t>19,6</w:t>
            </w:r>
          </w:p>
        </w:tc>
      </w:tr>
      <w:tr w:rsidR="005C60C9" w:rsidTr="008200D3">
        <w:trPr>
          <w:trHeight w:val="105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C60C9" w:rsidRPr="0041411C" w:rsidRDefault="005C60C9" w:rsidP="008200D3">
            <w:pPr>
              <w:rPr>
                <w:sz w:val="22"/>
                <w:szCs w:val="22"/>
              </w:rPr>
            </w:pPr>
            <w:r w:rsidRPr="0041411C">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15,0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19,6</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19,6</w:t>
            </w:r>
          </w:p>
        </w:tc>
      </w:tr>
      <w:tr w:rsidR="005C60C9" w:rsidTr="008200D3">
        <w:trPr>
          <w:trHeight w:val="273"/>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25</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110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15,0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19,6</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19,6</w:t>
            </w:r>
          </w:p>
        </w:tc>
      </w:tr>
      <w:tr w:rsidR="005C60C9" w:rsidTr="008200D3">
        <w:trPr>
          <w:trHeight w:val="76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26</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161</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13</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b/>
                <w:bCs/>
                <w:sz w:val="22"/>
                <w:szCs w:val="22"/>
              </w:rPr>
            </w:pPr>
            <w:r w:rsidRPr="0041411C">
              <w:rPr>
                <w:b/>
                <w:bCs/>
                <w:sz w:val="22"/>
                <w:szCs w:val="22"/>
              </w:rPr>
              <w:t>Доходы от оказания платных услуг и компенсации затрат государства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17,3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b/>
                <w:bCs/>
                <w:sz w:val="22"/>
                <w:szCs w:val="22"/>
              </w:rPr>
            </w:pPr>
            <w:r w:rsidRPr="0041411C">
              <w:rPr>
                <w:b/>
                <w:bCs/>
                <w:sz w:val="22"/>
                <w:szCs w:val="22"/>
              </w:rPr>
              <w:t>17,3</w:t>
            </w:r>
          </w:p>
        </w:tc>
      </w:tr>
      <w:tr w:rsidR="005C60C9" w:rsidTr="008200D3">
        <w:trPr>
          <w:trHeight w:val="61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27</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161</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13</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130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Доходы от компенсации затрат государства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17,3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17,3</w:t>
            </w:r>
          </w:p>
        </w:tc>
      </w:tr>
      <w:tr w:rsidR="005C60C9" w:rsidTr="008200D3">
        <w:trPr>
          <w:trHeight w:val="49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28</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161</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13</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990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130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Прочие доходы от компенсации затрат государства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17,3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17,3</w:t>
            </w:r>
          </w:p>
        </w:tc>
      </w:tr>
      <w:tr w:rsidR="005C60C9" w:rsidTr="008200D3">
        <w:trPr>
          <w:trHeight w:val="49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lastRenderedPageBreak/>
              <w:t>29</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161</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13</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130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Прочие доходы от компенсации затрат бюджетов сельских поселений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17,3</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17,3</w:t>
            </w:r>
          </w:p>
        </w:tc>
      </w:tr>
      <w:tr w:rsidR="005C60C9" w:rsidTr="008200D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140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b/>
                <w:bCs/>
                <w:sz w:val="22"/>
                <w:szCs w:val="22"/>
              </w:rPr>
            </w:pPr>
            <w:r w:rsidRPr="0041411C">
              <w:rPr>
                <w:b/>
                <w:bCs/>
                <w:sz w:val="22"/>
                <w:szCs w:val="22"/>
              </w:rPr>
              <w:t>Штрафы, санкции, возмещение ущерба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3,0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11,3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b/>
                <w:bCs/>
                <w:sz w:val="22"/>
                <w:szCs w:val="22"/>
              </w:rPr>
            </w:pPr>
            <w:r w:rsidRPr="0041411C">
              <w:rPr>
                <w:b/>
                <w:bCs/>
                <w:sz w:val="22"/>
                <w:szCs w:val="22"/>
              </w:rPr>
              <w:t>11,3</w:t>
            </w:r>
          </w:p>
        </w:tc>
      </w:tr>
      <w:tr w:rsidR="005C60C9" w:rsidTr="008200D3">
        <w:trPr>
          <w:trHeight w:val="126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33</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140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3,0</w:t>
            </w:r>
          </w:p>
        </w:tc>
      </w:tr>
      <w:tr w:rsidR="005C60C9" w:rsidTr="008200D3">
        <w:trPr>
          <w:trHeight w:val="126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33</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050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6000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140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сельских поселений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3,0</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3,0</w:t>
            </w:r>
          </w:p>
        </w:tc>
      </w:tr>
      <w:tr w:rsidR="005C60C9" w:rsidTr="008200D3">
        <w:trPr>
          <w:trHeight w:val="87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33</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51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140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7,3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7,3</w:t>
            </w:r>
          </w:p>
        </w:tc>
      </w:tr>
      <w:tr w:rsidR="005C60C9" w:rsidTr="00014CA5">
        <w:trPr>
          <w:trHeight w:val="557"/>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51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040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140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 xml:space="preserve">Денежные взыскания </w:t>
            </w:r>
            <w:r w:rsidRPr="0041411C">
              <w:rPr>
                <w:sz w:val="22"/>
                <w:szCs w:val="22"/>
              </w:rPr>
              <w:lastRenderedPageBreak/>
              <w:t xml:space="preserve">(штрафы), установленные законами субъектов Российской Федерации за несоблюдение муниципальных правовых актов, зачисляемые в бюджеты поселений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lastRenderedPageBreak/>
              <w:t>0,0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7,3</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7,3</w:t>
            </w:r>
          </w:p>
        </w:tc>
      </w:tr>
      <w:tr w:rsidR="005C60C9" w:rsidTr="008200D3">
        <w:trPr>
          <w:trHeight w:val="72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lastRenderedPageBreak/>
              <w:t>35</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90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140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Прочие поступления от денежных взысканий (штрафов) и иных сумм в возмещение ущерба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1,0</w:t>
            </w:r>
          </w:p>
        </w:tc>
      </w:tr>
      <w:tr w:rsidR="005C60C9" w:rsidTr="008200D3">
        <w:trPr>
          <w:trHeight w:val="88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36</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90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050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140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Прочие поступления от денежных взысканий (штрафов) и иных сумм в возмещение ущерба, зачисляемые в бюджеты сельских поселений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1,0</w:t>
            </w:r>
          </w:p>
        </w:tc>
      </w:tr>
      <w:tr w:rsidR="005C60C9" w:rsidTr="008200D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37</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000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b/>
                <w:bCs/>
                <w:sz w:val="22"/>
                <w:szCs w:val="22"/>
              </w:rPr>
            </w:pPr>
            <w:r w:rsidRPr="0041411C">
              <w:rPr>
                <w:b/>
                <w:bCs/>
                <w:sz w:val="22"/>
                <w:szCs w:val="22"/>
              </w:rPr>
              <w:t>БЕЗВОЗМЕЗДНЫЕ ПОСТУПЛЕНИЯ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3957,7</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b/>
                <w:bCs/>
                <w:sz w:val="22"/>
                <w:szCs w:val="22"/>
              </w:rPr>
            </w:pPr>
            <w:r w:rsidRPr="0041411C">
              <w:rPr>
                <w:b/>
                <w:bCs/>
                <w:sz w:val="22"/>
                <w:szCs w:val="22"/>
              </w:rPr>
              <w:t>4530,3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b/>
                <w:bCs/>
                <w:sz w:val="22"/>
                <w:szCs w:val="22"/>
              </w:rPr>
            </w:pPr>
            <w:r w:rsidRPr="0041411C">
              <w:rPr>
                <w:b/>
                <w:bCs/>
                <w:sz w:val="22"/>
                <w:szCs w:val="22"/>
              </w:rPr>
              <w:t>4530,3</w:t>
            </w:r>
          </w:p>
        </w:tc>
      </w:tr>
      <w:tr w:rsidR="005C60C9" w:rsidTr="008200D3">
        <w:trPr>
          <w:trHeight w:val="66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38</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Безвозмездные поступления от других бюджетов бюджетной системы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3957,7</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4530,3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4530,3</w:t>
            </w:r>
          </w:p>
        </w:tc>
      </w:tr>
      <w:tr w:rsidR="005C60C9" w:rsidTr="008200D3">
        <w:trPr>
          <w:trHeight w:val="70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39</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15</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C60C9" w:rsidRPr="0041411C" w:rsidRDefault="005C60C9" w:rsidP="008200D3">
            <w:pPr>
              <w:rPr>
                <w:sz w:val="22"/>
                <w:szCs w:val="22"/>
              </w:rPr>
            </w:pPr>
            <w:r w:rsidRPr="0041411C">
              <w:rPr>
                <w:sz w:val="22"/>
                <w:szCs w:val="22"/>
              </w:rPr>
              <w:t>Дотации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2017,6</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2017,6</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2017,6</w:t>
            </w:r>
          </w:p>
        </w:tc>
      </w:tr>
      <w:tr w:rsidR="005C60C9" w:rsidTr="008200D3">
        <w:trPr>
          <w:trHeight w:val="46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15</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C60C9" w:rsidRPr="0041411C" w:rsidRDefault="005C60C9" w:rsidP="008200D3">
            <w:pPr>
              <w:rPr>
                <w:sz w:val="22"/>
                <w:szCs w:val="22"/>
              </w:rPr>
            </w:pPr>
            <w:r w:rsidRPr="0041411C">
              <w:rPr>
                <w:sz w:val="22"/>
                <w:szCs w:val="22"/>
              </w:rPr>
              <w:t>Дотации на выравнивание бюджетной обеспеченности</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2017,6</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2017,6</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2017,6</w:t>
            </w:r>
          </w:p>
        </w:tc>
      </w:tr>
      <w:tr w:rsidR="005C60C9" w:rsidTr="008200D3">
        <w:trPr>
          <w:trHeight w:val="46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lastRenderedPageBreak/>
              <w:t>41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15</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Дотации на выравнивание бюджетной обеспеченности поселений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2017,6</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2017,6</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2017,6</w:t>
            </w:r>
          </w:p>
        </w:tc>
      </w:tr>
      <w:tr w:rsidR="005C60C9" w:rsidTr="008200D3">
        <w:trPr>
          <w:trHeight w:val="201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15</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2711</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41411C">
              <w:rPr>
                <w:sz w:val="22"/>
                <w:szCs w:val="22"/>
              </w:rPr>
              <w:t>в</w:t>
            </w:r>
            <w:proofErr w:type="gramEnd"/>
            <w:r w:rsidRPr="0041411C">
              <w:rPr>
                <w:sz w:val="22"/>
                <w:szCs w:val="22"/>
              </w:rPr>
              <w:t xml:space="preserve"> </w:t>
            </w:r>
            <w:proofErr w:type="gramStart"/>
            <w:r w:rsidRPr="0041411C">
              <w:rPr>
                <w:sz w:val="22"/>
                <w:szCs w:val="22"/>
              </w:rPr>
              <w:t>Канском</w:t>
            </w:r>
            <w:proofErr w:type="gramEnd"/>
            <w:r w:rsidRPr="0041411C">
              <w:rPr>
                <w:sz w:val="22"/>
                <w:szCs w:val="22"/>
              </w:rPr>
              <w:t xml:space="preserve"> районе"</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211,0</w:t>
            </w:r>
          </w:p>
        </w:tc>
        <w:tc>
          <w:tcPr>
            <w:tcW w:w="993"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211,0</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211</w:t>
            </w:r>
          </w:p>
        </w:tc>
      </w:tr>
      <w:tr w:rsidR="005C60C9" w:rsidTr="008200D3">
        <w:trPr>
          <w:trHeight w:val="274"/>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43</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15</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7601</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 xml:space="preserve">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w:t>
            </w:r>
            <w:r w:rsidRPr="0041411C">
              <w:rPr>
                <w:sz w:val="22"/>
                <w:szCs w:val="22"/>
              </w:rPr>
              <w:lastRenderedPageBreak/>
              <w:t xml:space="preserve">муниципальной программы "Управление муниципальными финансами </w:t>
            </w:r>
            <w:proofErr w:type="gramStart"/>
            <w:r w:rsidRPr="0041411C">
              <w:rPr>
                <w:sz w:val="22"/>
                <w:szCs w:val="22"/>
              </w:rPr>
              <w:t>в</w:t>
            </w:r>
            <w:proofErr w:type="gramEnd"/>
            <w:r w:rsidRPr="0041411C">
              <w:rPr>
                <w:sz w:val="22"/>
                <w:szCs w:val="22"/>
              </w:rPr>
              <w:t xml:space="preserve"> </w:t>
            </w:r>
            <w:proofErr w:type="gramStart"/>
            <w:r w:rsidRPr="0041411C">
              <w:rPr>
                <w:sz w:val="22"/>
                <w:szCs w:val="22"/>
              </w:rPr>
              <w:t>Канском</w:t>
            </w:r>
            <w:proofErr w:type="gramEnd"/>
            <w:r w:rsidRPr="0041411C">
              <w:rPr>
                <w:sz w:val="22"/>
                <w:szCs w:val="22"/>
              </w:rPr>
              <w:t xml:space="preserve"> районе"</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lastRenderedPageBreak/>
              <w:t>1806,6</w:t>
            </w:r>
          </w:p>
        </w:tc>
        <w:tc>
          <w:tcPr>
            <w:tcW w:w="993"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1806,6</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1806,6</w:t>
            </w:r>
          </w:p>
        </w:tc>
      </w:tr>
      <w:tr w:rsidR="005C60C9" w:rsidTr="008200D3">
        <w:trPr>
          <w:trHeight w:val="64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lastRenderedPageBreak/>
              <w:t>44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C60C9" w:rsidRPr="0041411C" w:rsidRDefault="005C60C9" w:rsidP="008200D3">
            <w:pPr>
              <w:rPr>
                <w:sz w:val="22"/>
                <w:szCs w:val="22"/>
              </w:rPr>
            </w:pPr>
            <w:r w:rsidRPr="0041411C">
              <w:rPr>
                <w:sz w:val="22"/>
                <w:szCs w:val="22"/>
              </w:rPr>
              <w:t xml:space="preserve">Субвенции бюджетам субъектов Российской Федерации и муниципальных образований </w:t>
            </w:r>
          </w:p>
        </w:tc>
        <w:tc>
          <w:tcPr>
            <w:tcW w:w="992"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108,1</w:t>
            </w:r>
          </w:p>
        </w:tc>
        <w:tc>
          <w:tcPr>
            <w:tcW w:w="993"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120,9</w:t>
            </w:r>
          </w:p>
        </w:tc>
        <w:tc>
          <w:tcPr>
            <w:tcW w:w="992"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rPr>
                <w:sz w:val="22"/>
                <w:szCs w:val="22"/>
              </w:rPr>
            </w:pPr>
            <w:r w:rsidRPr="0041411C">
              <w:rPr>
                <w:sz w:val="22"/>
                <w:szCs w:val="22"/>
              </w:rPr>
              <w:t>120,9</w:t>
            </w:r>
          </w:p>
        </w:tc>
      </w:tr>
      <w:tr w:rsidR="005C60C9" w:rsidTr="008200D3">
        <w:trPr>
          <w:trHeight w:val="67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45</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024</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C60C9" w:rsidRPr="0041411C" w:rsidRDefault="005C60C9" w:rsidP="008200D3">
            <w:pPr>
              <w:rPr>
                <w:sz w:val="22"/>
                <w:szCs w:val="22"/>
              </w:rPr>
            </w:pPr>
            <w:r w:rsidRPr="0041411C">
              <w:rPr>
                <w:sz w:val="22"/>
                <w:szCs w:val="22"/>
              </w:rPr>
              <w:t xml:space="preserve">Субвенции местным бюджетам на выполнение передаваемых полномочий субъектов Российской Федерации </w:t>
            </w:r>
          </w:p>
        </w:tc>
        <w:tc>
          <w:tcPr>
            <w:tcW w:w="992"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5,7</w:t>
            </w:r>
          </w:p>
        </w:tc>
        <w:tc>
          <w:tcPr>
            <w:tcW w:w="993"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6,3</w:t>
            </w:r>
          </w:p>
        </w:tc>
        <w:tc>
          <w:tcPr>
            <w:tcW w:w="992"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rPr>
                <w:sz w:val="22"/>
                <w:szCs w:val="22"/>
              </w:rPr>
            </w:pPr>
            <w:r w:rsidRPr="0041411C">
              <w:rPr>
                <w:sz w:val="22"/>
                <w:szCs w:val="22"/>
              </w:rPr>
              <w:t>6,3</w:t>
            </w:r>
          </w:p>
        </w:tc>
      </w:tr>
      <w:tr w:rsidR="005C60C9" w:rsidTr="008200D3">
        <w:trPr>
          <w:trHeight w:val="228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46</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024</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7514</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41411C">
              <w:rPr>
                <w:sz w:val="22"/>
                <w:szCs w:val="22"/>
              </w:rPr>
              <w:t>в</w:t>
            </w:r>
            <w:proofErr w:type="gramEnd"/>
            <w:r w:rsidRPr="0041411C">
              <w:rPr>
                <w:sz w:val="22"/>
                <w:szCs w:val="22"/>
              </w:rPr>
              <w:t xml:space="preserve"> </w:t>
            </w:r>
            <w:proofErr w:type="gramStart"/>
            <w:r w:rsidRPr="0041411C">
              <w:rPr>
                <w:sz w:val="22"/>
                <w:szCs w:val="22"/>
              </w:rPr>
              <w:t>Канском</w:t>
            </w:r>
            <w:proofErr w:type="gramEnd"/>
            <w:r w:rsidRPr="0041411C">
              <w:rPr>
                <w:sz w:val="22"/>
                <w:szCs w:val="22"/>
              </w:rPr>
              <w:t xml:space="preserve"> районе"</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5,7</w:t>
            </w:r>
          </w:p>
        </w:tc>
        <w:tc>
          <w:tcPr>
            <w:tcW w:w="993"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6,3</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6,3</w:t>
            </w:r>
          </w:p>
        </w:tc>
      </w:tr>
      <w:tr w:rsidR="005C60C9" w:rsidTr="008200D3">
        <w:trPr>
          <w:trHeight w:val="273"/>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47</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35</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181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C60C9" w:rsidRPr="0041411C" w:rsidRDefault="005C60C9" w:rsidP="008200D3">
            <w:pPr>
              <w:rPr>
                <w:sz w:val="22"/>
                <w:szCs w:val="22"/>
              </w:rPr>
            </w:pPr>
            <w:r w:rsidRPr="0041411C">
              <w:rPr>
                <w:sz w:val="22"/>
                <w:szCs w:val="22"/>
              </w:rPr>
              <w:t xml:space="preserve">Субвенции бюджетам на </w:t>
            </w:r>
            <w:r w:rsidRPr="0041411C">
              <w:rPr>
                <w:sz w:val="22"/>
                <w:szCs w:val="22"/>
              </w:rPr>
              <w:lastRenderedPageBreak/>
              <w:t>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lastRenderedPageBreak/>
              <w:t>102,4</w:t>
            </w:r>
          </w:p>
        </w:tc>
        <w:tc>
          <w:tcPr>
            <w:tcW w:w="993"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114,6</w:t>
            </w:r>
          </w:p>
        </w:tc>
        <w:tc>
          <w:tcPr>
            <w:tcW w:w="992"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rPr>
                <w:sz w:val="22"/>
                <w:szCs w:val="22"/>
              </w:rPr>
            </w:pPr>
            <w:r w:rsidRPr="0041411C">
              <w:rPr>
                <w:sz w:val="22"/>
                <w:szCs w:val="22"/>
              </w:rPr>
              <w:t>114,6</w:t>
            </w:r>
          </w:p>
        </w:tc>
      </w:tr>
      <w:tr w:rsidR="005C60C9" w:rsidTr="008200D3">
        <w:trPr>
          <w:trHeight w:val="217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lastRenderedPageBreak/>
              <w:t>48</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35</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181</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41411C">
              <w:rPr>
                <w:sz w:val="22"/>
                <w:szCs w:val="22"/>
              </w:rPr>
              <w:t>в</w:t>
            </w:r>
            <w:proofErr w:type="gramEnd"/>
            <w:r w:rsidRPr="0041411C">
              <w:rPr>
                <w:sz w:val="22"/>
                <w:szCs w:val="22"/>
              </w:rPr>
              <w:t xml:space="preserve"> </w:t>
            </w:r>
            <w:proofErr w:type="gramStart"/>
            <w:r w:rsidRPr="0041411C">
              <w:rPr>
                <w:sz w:val="22"/>
                <w:szCs w:val="22"/>
              </w:rPr>
              <w:t>Канском</w:t>
            </w:r>
            <w:proofErr w:type="gramEnd"/>
            <w:r w:rsidRPr="0041411C">
              <w:rPr>
                <w:sz w:val="22"/>
                <w:szCs w:val="22"/>
              </w:rPr>
              <w:t xml:space="preserve"> районе"</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102,4</w:t>
            </w:r>
          </w:p>
        </w:tc>
        <w:tc>
          <w:tcPr>
            <w:tcW w:w="993"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114,6</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114,6</w:t>
            </w:r>
          </w:p>
        </w:tc>
      </w:tr>
      <w:tr w:rsidR="005C60C9" w:rsidTr="008200D3">
        <w:trPr>
          <w:trHeight w:val="31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49</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C60C9" w:rsidRPr="0041411C" w:rsidRDefault="005C60C9" w:rsidP="008200D3">
            <w:pPr>
              <w:rPr>
                <w:sz w:val="22"/>
                <w:szCs w:val="22"/>
              </w:rPr>
            </w:pPr>
            <w:r w:rsidRPr="0041411C">
              <w:rPr>
                <w:sz w:val="22"/>
                <w:szCs w:val="22"/>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1832,0</w:t>
            </w:r>
          </w:p>
        </w:tc>
        <w:tc>
          <w:tcPr>
            <w:tcW w:w="993"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2391,8</w:t>
            </w:r>
          </w:p>
        </w:tc>
        <w:tc>
          <w:tcPr>
            <w:tcW w:w="992"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rPr>
                <w:sz w:val="22"/>
                <w:szCs w:val="22"/>
              </w:rPr>
            </w:pPr>
            <w:r w:rsidRPr="0041411C">
              <w:rPr>
                <w:sz w:val="22"/>
                <w:szCs w:val="22"/>
              </w:rPr>
              <w:t>2391,8</w:t>
            </w:r>
          </w:p>
        </w:tc>
      </w:tr>
      <w:tr w:rsidR="005C60C9" w:rsidTr="008200D3">
        <w:trPr>
          <w:trHeight w:val="63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50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49</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999</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Прочие межбюджетные трансферты, передаваемые бюджетам поселений</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1832,0</w:t>
            </w:r>
          </w:p>
        </w:tc>
        <w:tc>
          <w:tcPr>
            <w:tcW w:w="993"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2391,8</w:t>
            </w:r>
          </w:p>
        </w:tc>
        <w:tc>
          <w:tcPr>
            <w:tcW w:w="992"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rPr>
                <w:sz w:val="22"/>
                <w:szCs w:val="22"/>
              </w:rPr>
            </w:pPr>
            <w:r w:rsidRPr="0041411C">
              <w:rPr>
                <w:sz w:val="22"/>
                <w:szCs w:val="22"/>
              </w:rPr>
              <w:t>2391,8</w:t>
            </w:r>
          </w:p>
        </w:tc>
      </w:tr>
      <w:tr w:rsidR="005C60C9" w:rsidTr="008200D3">
        <w:trPr>
          <w:trHeight w:val="81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51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49</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999</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0000</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Прочие межбюджетные трансферты, передаваемые бюджетам поселений</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1832,0</w:t>
            </w:r>
          </w:p>
        </w:tc>
        <w:tc>
          <w:tcPr>
            <w:tcW w:w="993"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2391,8</w:t>
            </w:r>
          </w:p>
        </w:tc>
        <w:tc>
          <w:tcPr>
            <w:tcW w:w="992"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rPr>
                <w:sz w:val="22"/>
                <w:szCs w:val="22"/>
              </w:rPr>
            </w:pPr>
            <w:r w:rsidRPr="0041411C">
              <w:rPr>
                <w:sz w:val="22"/>
                <w:szCs w:val="22"/>
              </w:rPr>
              <w:t>2391,8</w:t>
            </w:r>
          </w:p>
        </w:tc>
      </w:tr>
      <w:tr w:rsidR="005C60C9" w:rsidTr="008200D3">
        <w:trPr>
          <w:trHeight w:val="189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lastRenderedPageBreak/>
              <w:t>52</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49</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999</w:t>
            </w: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0307</w:t>
            </w:r>
          </w:p>
        </w:tc>
        <w:tc>
          <w:tcPr>
            <w:tcW w:w="708" w:type="dxa"/>
            <w:tcBorders>
              <w:top w:val="nil"/>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single" w:sz="4" w:space="0" w:color="auto"/>
              <w:bottom w:val="single" w:sz="4" w:space="0" w:color="auto"/>
              <w:right w:val="nil"/>
            </w:tcBorders>
            <w:shd w:val="clear" w:color="auto" w:fill="auto"/>
            <w:vAlign w:val="center"/>
            <w:hideMark/>
          </w:tcPr>
          <w:p w:rsidR="005C60C9" w:rsidRPr="0041411C" w:rsidRDefault="005C60C9" w:rsidP="008200D3">
            <w:pPr>
              <w:rPr>
                <w:sz w:val="22"/>
                <w:szCs w:val="22"/>
              </w:rPr>
            </w:pPr>
            <w:r w:rsidRPr="0041411C">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41411C">
              <w:rPr>
                <w:sz w:val="22"/>
                <w:szCs w:val="22"/>
              </w:rPr>
              <w:t>в</w:t>
            </w:r>
            <w:proofErr w:type="gramEnd"/>
            <w:r w:rsidRPr="0041411C">
              <w:rPr>
                <w:sz w:val="22"/>
                <w:szCs w:val="22"/>
              </w:rPr>
              <w:t xml:space="preserve"> </w:t>
            </w:r>
            <w:proofErr w:type="gramStart"/>
            <w:r w:rsidRPr="0041411C">
              <w:rPr>
                <w:sz w:val="22"/>
                <w:szCs w:val="22"/>
              </w:rPr>
              <w:t>Канском</w:t>
            </w:r>
            <w:proofErr w:type="gramEnd"/>
            <w:r w:rsidRPr="0041411C">
              <w:rPr>
                <w:sz w:val="22"/>
                <w:szCs w:val="22"/>
              </w:rPr>
              <w:t xml:space="preserve"> районе"</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1832,0</w:t>
            </w:r>
          </w:p>
        </w:tc>
        <w:tc>
          <w:tcPr>
            <w:tcW w:w="993" w:type="dxa"/>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rPr>
                <w:sz w:val="22"/>
                <w:szCs w:val="22"/>
              </w:rPr>
            </w:pPr>
            <w:r w:rsidRPr="0041411C">
              <w:rPr>
                <w:sz w:val="22"/>
                <w:szCs w:val="22"/>
              </w:rPr>
              <w:t>1832,0</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1832</w:t>
            </w:r>
          </w:p>
        </w:tc>
      </w:tr>
      <w:tr w:rsidR="005C60C9" w:rsidTr="00014CA5">
        <w:trPr>
          <w:trHeight w:val="98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53</w:t>
            </w:r>
          </w:p>
        </w:tc>
        <w:tc>
          <w:tcPr>
            <w:tcW w:w="709"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49</w:t>
            </w:r>
          </w:p>
        </w:tc>
        <w:tc>
          <w:tcPr>
            <w:tcW w:w="709"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999</w:t>
            </w:r>
          </w:p>
        </w:tc>
        <w:tc>
          <w:tcPr>
            <w:tcW w:w="567"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1021</w:t>
            </w:r>
          </w:p>
        </w:tc>
        <w:tc>
          <w:tcPr>
            <w:tcW w:w="708"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nil"/>
              <w:bottom w:val="single" w:sz="4" w:space="0" w:color="auto"/>
              <w:right w:val="single" w:sz="4" w:space="0" w:color="auto"/>
            </w:tcBorders>
            <w:shd w:val="clear" w:color="auto" w:fill="auto"/>
            <w:vAlign w:val="bottom"/>
            <w:hideMark/>
          </w:tcPr>
          <w:p w:rsidR="005C60C9" w:rsidRPr="0041411C" w:rsidRDefault="005C60C9" w:rsidP="008200D3">
            <w:pPr>
              <w:rPr>
                <w:sz w:val="22"/>
                <w:szCs w:val="22"/>
              </w:rPr>
            </w:pPr>
            <w:proofErr w:type="gramStart"/>
            <w:r w:rsidRPr="0041411C">
              <w:rPr>
                <w:sz w:val="22"/>
                <w:szCs w:val="22"/>
              </w:rPr>
              <w:t xml:space="preserve">Прочие 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w:t>
            </w:r>
            <w:r w:rsidRPr="0041411C">
              <w:rPr>
                <w:sz w:val="22"/>
                <w:szCs w:val="22"/>
              </w:rPr>
              <w:lastRenderedPageBreak/>
              <w:t>бюджетов поселений Канского района" муниципальной программы «Управление муниципальными финансами в Канском районе»</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lastRenderedPageBreak/>
              <w:t>0</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220,8</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220,8</w:t>
            </w:r>
          </w:p>
        </w:tc>
      </w:tr>
      <w:tr w:rsidR="005C60C9" w:rsidTr="008200D3">
        <w:trPr>
          <w:trHeight w:val="48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lastRenderedPageBreak/>
              <w:t>54</w:t>
            </w:r>
          </w:p>
        </w:tc>
        <w:tc>
          <w:tcPr>
            <w:tcW w:w="709"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49</w:t>
            </w:r>
          </w:p>
        </w:tc>
        <w:tc>
          <w:tcPr>
            <w:tcW w:w="709"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999</w:t>
            </w:r>
          </w:p>
        </w:tc>
        <w:tc>
          <w:tcPr>
            <w:tcW w:w="567"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1038</w:t>
            </w:r>
          </w:p>
        </w:tc>
        <w:tc>
          <w:tcPr>
            <w:tcW w:w="708"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nil"/>
              <w:bottom w:val="nil"/>
              <w:right w:val="nil"/>
            </w:tcBorders>
            <w:shd w:val="clear" w:color="auto" w:fill="auto"/>
            <w:vAlign w:val="bottom"/>
            <w:hideMark/>
          </w:tcPr>
          <w:p w:rsidR="005C60C9" w:rsidRPr="0041411C" w:rsidRDefault="005C60C9" w:rsidP="008200D3">
            <w:pPr>
              <w:rPr>
                <w:sz w:val="22"/>
                <w:szCs w:val="22"/>
              </w:rPr>
            </w:pPr>
            <w:proofErr w:type="gramStart"/>
            <w:r w:rsidRPr="0041411C">
              <w:rPr>
                <w:sz w:val="22"/>
                <w:szCs w:val="22"/>
              </w:rPr>
              <w:t>Прочие межбюджетные трансферты, передаваемые бюджетам поселений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w:t>
            </w:r>
            <w:proofErr w:type="gramEnd"/>
            <w:r w:rsidRPr="0041411C">
              <w:rPr>
                <w:sz w:val="22"/>
                <w:szCs w:val="22"/>
              </w:rPr>
              <w:t xml:space="preserve"> уровень заработной </w:t>
            </w:r>
            <w:r w:rsidRPr="0041411C">
              <w:rPr>
                <w:sz w:val="22"/>
                <w:szCs w:val="22"/>
              </w:rPr>
              <w:lastRenderedPageBreak/>
              <w:t xml:space="preserve">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41411C">
              <w:rPr>
                <w:sz w:val="22"/>
                <w:szCs w:val="22"/>
              </w:rPr>
              <w:t>в</w:t>
            </w:r>
            <w:proofErr w:type="gramEnd"/>
            <w:r w:rsidRPr="0041411C">
              <w:rPr>
                <w:sz w:val="22"/>
                <w:szCs w:val="22"/>
              </w:rPr>
              <w:t xml:space="preserve"> </w:t>
            </w:r>
            <w:proofErr w:type="gramStart"/>
            <w:r w:rsidRPr="0041411C">
              <w:rPr>
                <w:sz w:val="22"/>
                <w:szCs w:val="22"/>
              </w:rPr>
              <w:t>Канском</w:t>
            </w:r>
            <w:proofErr w:type="gramEnd"/>
            <w:r w:rsidRPr="0041411C">
              <w:rPr>
                <w:sz w:val="22"/>
                <w:szCs w:val="22"/>
              </w:rPr>
              <w:t xml:space="preserve"> районе"</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lastRenderedPageBreak/>
              <w:t>0</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26,1</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26,1</w:t>
            </w:r>
          </w:p>
        </w:tc>
      </w:tr>
      <w:tr w:rsidR="005C60C9" w:rsidTr="00014CA5">
        <w:trPr>
          <w:trHeight w:val="27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lastRenderedPageBreak/>
              <w:t>55</w:t>
            </w:r>
          </w:p>
        </w:tc>
        <w:tc>
          <w:tcPr>
            <w:tcW w:w="709"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49</w:t>
            </w:r>
          </w:p>
        </w:tc>
        <w:tc>
          <w:tcPr>
            <w:tcW w:w="709"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999</w:t>
            </w:r>
          </w:p>
        </w:tc>
        <w:tc>
          <w:tcPr>
            <w:tcW w:w="567"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7412</w:t>
            </w:r>
          </w:p>
        </w:tc>
        <w:tc>
          <w:tcPr>
            <w:tcW w:w="708"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5C60C9" w:rsidRPr="0041411C" w:rsidRDefault="005C60C9" w:rsidP="008200D3">
            <w:pPr>
              <w:rPr>
                <w:sz w:val="22"/>
                <w:szCs w:val="22"/>
              </w:rPr>
            </w:pPr>
            <w:proofErr w:type="gramStart"/>
            <w:r w:rsidRPr="0041411C">
              <w:rPr>
                <w:sz w:val="22"/>
                <w:szCs w:val="22"/>
              </w:rPr>
              <w:t xml:space="preserve">Прочие межбюджетные трансферты,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w:t>
            </w:r>
            <w:r w:rsidRPr="0041411C">
              <w:rPr>
                <w:sz w:val="22"/>
                <w:szCs w:val="22"/>
              </w:rPr>
              <w:lastRenderedPageBreak/>
              <w:t>края «Защита от чрезвычайных ситуаций природного и техногенного характера и обеспечение безопасности»</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lastRenderedPageBreak/>
              <w:t>0</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50,2</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50,2</w:t>
            </w:r>
          </w:p>
        </w:tc>
      </w:tr>
      <w:tr w:rsidR="005C60C9" w:rsidTr="008200D3">
        <w:trPr>
          <w:trHeight w:val="199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lastRenderedPageBreak/>
              <w:t>56</w:t>
            </w:r>
          </w:p>
        </w:tc>
        <w:tc>
          <w:tcPr>
            <w:tcW w:w="709"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49</w:t>
            </w:r>
          </w:p>
        </w:tc>
        <w:tc>
          <w:tcPr>
            <w:tcW w:w="709"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999</w:t>
            </w:r>
          </w:p>
        </w:tc>
        <w:tc>
          <w:tcPr>
            <w:tcW w:w="567"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7508</w:t>
            </w:r>
          </w:p>
        </w:tc>
        <w:tc>
          <w:tcPr>
            <w:tcW w:w="708"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Прочие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0</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275,9</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275,9</w:t>
            </w:r>
          </w:p>
        </w:tc>
      </w:tr>
      <w:tr w:rsidR="005C60C9" w:rsidTr="008200D3">
        <w:trPr>
          <w:trHeight w:val="10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57</w:t>
            </w:r>
          </w:p>
        </w:tc>
        <w:tc>
          <w:tcPr>
            <w:tcW w:w="709"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819</w:t>
            </w:r>
          </w:p>
        </w:tc>
        <w:tc>
          <w:tcPr>
            <w:tcW w:w="425"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2</w:t>
            </w:r>
          </w:p>
        </w:tc>
        <w:tc>
          <w:tcPr>
            <w:tcW w:w="567"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19</w:t>
            </w:r>
          </w:p>
        </w:tc>
        <w:tc>
          <w:tcPr>
            <w:tcW w:w="567"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60</w:t>
            </w:r>
          </w:p>
        </w:tc>
        <w:tc>
          <w:tcPr>
            <w:tcW w:w="709"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150</w:t>
            </w:r>
          </w:p>
        </w:tc>
        <w:tc>
          <w:tcPr>
            <w:tcW w:w="184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Возврат прочих остатков субсидий, субвенций и иных межбюджетных трансфертов, имеющих целевое значение, прошлых лет из бюджетов сельских поселений</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0</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-13,2</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rPr>
                <w:sz w:val="22"/>
                <w:szCs w:val="22"/>
              </w:rPr>
            </w:pPr>
            <w:r w:rsidRPr="0041411C">
              <w:rPr>
                <w:sz w:val="22"/>
                <w:szCs w:val="22"/>
              </w:rPr>
              <w:t>-13,2</w:t>
            </w:r>
          </w:p>
        </w:tc>
      </w:tr>
    </w:tbl>
    <w:p w:rsidR="005C60C9" w:rsidRDefault="005C60C9" w:rsidP="005C60C9">
      <w:pPr>
        <w:rPr>
          <w:sz w:val="28"/>
          <w:szCs w:val="28"/>
        </w:rPr>
      </w:pPr>
    </w:p>
    <w:p w:rsidR="005C60C9" w:rsidRPr="002B7987" w:rsidRDefault="005C60C9" w:rsidP="005C60C9">
      <w:pPr>
        <w:ind w:firstLine="708"/>
        <w:jc w:val="right"/>
      </w:pPr>
      <w:r w:rsidRPr="002B7987">
        <w:t xml:space="preserve">Приложение № </w:t>
      </w:r>
      <w:r>
        <w:t>3</w:t>
      </w:r>
    </w:p>
    <w:p w:rsidR="005C60C9" w:rsidRPr="002B7987" w:rsidRDefault="005C60C9" w:rsidP="005C60C9">
      <w:pPr>
        <w:ind w:firstLine="708"/>
        <w:jc w:val="right"/>
      </w:pPr>
      <w:r w:rsidRPr="002B7987">
        <w:t xml:space="preserve">к решению </w:t>
      </w:r>
      <w:proofErr w:type="gramStart"/>
      <w:r w:rsidRPr="002B7987">
        <w:t>Георгиевского</w:t>
      </w:r>
      <w:proofErr w:type="gramEnd"/>
      <w:r w:rsidRPr="002B7987">
        <w:t xml:space="preserve"> </w:t>
      </w:r>
    </w:p>
    <w:p w:rsidR="005C60C9" w:rsidRPr="002B7987" w:rsidRDefault="005C60C9" w:rsidP="005C60C9">
      <w:pPr>
        <w:ind w:firstLine="708"/>
        <w:jc w:val="right"/>
      </w:pPr>
      <w:r w:rsidRPr="002B7987">
        <w:t>сельского Совета депутатов</w:t>
      </w:r>
    </w:p>
    <w:p w:rsidR="005C60C9" w:rsidRPr="002B7987" w:rsidRDefault="005C60C9" w:rsidP="005C60C9">
      <w:pPr>
        <w:ind w:firstLine="708"/>
        <w:jc w:val="right"/>
      </w:pPr>
      <w:r w:rsidRPr="002B7987">
        <w:t xml:space="preserve">от </w:t>
      </w:r>
      <w:r>
        <w:t>24</w:t>
      </w:r>
      <w:r w:rsidRPr="002B7987">
        <w:t>.0</w:t>
      </w:r>
      <w:r>
        <w:t>4</w:t>
      </w:r>
      <w:r w:rsidRPr="002B7987">
        <w:t xml:space="preserve">.2020 № </w:t>
      </w:r>
      <w:r>
        <w:t>51-248</w:t>
      </w:r>
    </w:p>
    <w:p w:rsidR="005C60C9" w:rsidRPr="00EC3CB1" w:rsidRDefault="005C60C9" w:rsidP="005C60C9">
      <w:pPr>
        <w:jc w:val="right"/>
        <w:rPr>
          <w:sz w:val="20"/>
          <w:szCs w:val="20"/>
        </w:rPr>
      </w:pPr>
    </w:p>
    <w:tbl>
      <w:tblPr>
        <w:tblW w:w="9781" w:type="dxa"/>
        <w:tblInd w:w="-34" w:type="dxa"/>
        <w:tblLayout w:type="fixed"/>
        <w:tblLook w:val="04A0"/>
      </w:tblPr>
      <w:tblGrid>
        <w:gridCol w:w="281"/>
        <w:gridCol w:w="287"/>
        <w:gridCol w:w="421"/>
        <w:gridCol w:w="2549"/>
        <w:gridCol w:w="567"/>
        <w:gridCol w:w="290"/>
        <w:gridCol w:w="277"/>
        <w:gridCol w:w="142"/>
        <w:gridCol w:w="657"/>
        <w:gridCol w:w="200"/>
        <w:gridCol w:w="419"/>
        <w:gridCol w:w="371"/>
        <w:gridCol w:w="236"/>
        <w:gridCol w:w="102"/>
        <w:gridCol w:w="289"/>
        <w:gridCol w:w="706"/>
        <w:gridCol w:w="570"/>
        <w:gridCol w:w="425"/>
        <w:gridCol w:w="851"/>
        <w:gridCol w:w="141"/>
      </w:tblGrid>
      <w:tr w:rsidR="005C60C9" w:rsidRPr="00B81E5B" w:rsidTr="008200D3">
        <w:trPr>
          <w:trHeight w:val="315"/>
        </w:trPr>
        <w:tc>
          <w:tcPr>
            <w:tcW w:w="9781" w:type="dxa"/>
            <w:gridSpan w:val="20"/>
            <w:tcBorders>
              <w:top w:val="nil"/>
              <w:left w:val="nil"/>
              <w:bottom w:val="nil"/>
              <w:right w:val="nil"/>
            </w:tcBorders>
            <w:shd w:val="clear" w:color="auto" w:fill="auto"/>
            <w:noWrap/>
            <w:vAlign w:val="bottom"/>
            <w:hideMark/>
          </w:tcPr>
          <w:p w:rsidR="005C60C9" w:rsidRPr="00B81E5B" w:rsidRDefault="005C60C9" w:rsidP="008200D3">
            <w:pPr>
              <w:jc w:val="center"/>
              <w:rPr>
                <w:b/>
                <w:bCs/>
              </w:rPr>
            </w:pPr>
            <w:r w:rsidRPr="00B81E5B">
              <w:t>Расходы бюджета по ведомственной структуре расходов бюджета</w:t>
            </w:r>
          </w:p>
        </w:tc>
      </w:tr>
      <w:tr w:rsidR="005C60C9" w:rsidRPr="00B81E5B" w:rsidTr="008200D3">
        <w:trPr>
          <w:trHeight w:val="270"/>
        </w:trPr>
        <w:tc>
          <w:tcPr>
            <w:tcW w:w="989" w:type="dxa"/>
            <w:gridSpan w:val="3"/>
            <w:tcBorders>
              <w:top w:val="nil"/>
              <w:left w:val="nil"/>
              <w:bottom w:val="nil"/>
              <w:right w:val="nil"/>
            </w:tcBorders>
            <w:shd w:val="clear" w:color="auto" w:fill="auto"/>
            <w:noWrap/>
            <w:vAlign w:val="bottom"/>
            <w:hideMark/>
          </w:tcPr>
          <w:p w:rsidR="005C60C9" w:rsidRPr="00B81E5B" w:rsidRDefault="005C60C9" w:rsidP="008200D3"/>
        </w:tc>
        <w:tc>
          <w:tcPr>
            <w:tcW w:w="2549" w:type="dxa"/>
            <w:tcBorders>
              <w:top w:val="nil"/>
              <w:left w:val="nil"/>
              <w:bottom w:val="nil"/>
              <w:right w:val="nil"/>
            </w:tcBorders>
            <w:shd w:val="clear" w:color="auto" w:fill="auto"/>
            <w:noWrap/>
            <w:vAlign w:val="bottom"/>
            <w:hideMark/>
          </w:tcPr>
          <w:p w:rsidR="005C60C9" w:rsidRPr="00B81E5B" w:rsidRDefault="005C60C9" w:rsidP="008200D3"/>
        </w:tc>
        <w:tc>
          <w:tcPr>
            <w:tcW w:w="1276" w:type="dxa"/>
            <w:gridSpan w:val="4"/>
            <w:tcBorders>
              <w:top w:val="nil"/>
              <w:left w:val="nil"/>
              <w:bottom w:val="nil"/>
              <w:right w:val="nil"/>
            </w:tcBorders>
            <w:shd w:val="clear" w:color="auto" w:fill="auto"/>
            <w:noWrap/>
            <w:vAlign w:val="bottom"/>
            <w:hideMark/>
          </w:tcPr>
          <w:p w:rsidR="005C60C9" w:rsidRPr="00B81E5B" w:rsidRDefault="005C60C9" w:rsidP="008200D3"/>
        </w:tc>
        <w:tc>
          <w:tcPr>
            <w:tcW w:w="657" w:type="dxa"/>
            <w:tcBorders>
              <w:top w:val="nil"/>
              <w:left w:val="nil"/>
              <w:bottom w:val="nil"/>
              <w:right w:val="nil"/>
            </w:tcBorders>
            <w:shd w:val="clear" w:color="auto" w:fill="auto"/>
            <w:noWrap/>
            <w:vAlign w:val="bottom"/>
            <w:hideMark/>
          </w:tcPr>
          <w:p w:rsidR="005C60C9" w:rsidRPr="00B81E5B" w:rsidRDefault="005C60C9" w:rsidP="008200D3"/>
        </w:tc>
        <w:tc>
          <w:tcPr>
            <w:tcW w:w="990" w:type="dxa"/>
            <w:gridSpan w:val="3"/>
            <w:tcBorders>
              <w:top w:val="nil"/>
              <w:left w:val="nil"/>
              <w:bottom w:val="nil"/>
              <w:right w:val="nil"/>
            </w:tcBorders>
            <w:shd w:val="clear" w:color="auto" w:fill="auto"/>
            <w:noWrap/>
            <w:vAlign w:val="bottom"/>
            <w:hideMark/>
          </w:tcPr>
          <w:p w:rsidR="005C60C9" w:rsidRPr="00B81E5B" w:rsidRDefault="005C60C9" w:rsidP="008200D3"/>
        </w:tc>
        <w:tc>
          <w:tcPr>
            <w:tcW w:w="236" w:type="dxa"/>
            <w:tcBorders>
              <w:top w:val="nil"/>
              <w:left w:val="nil"/>
              <w:bottom w:val="nil"/>
              <w:right w:val="nil"/>
            </w:tcBorders>
            <w:shd w:val="clear" w:color="auto" w:fill="auto"/>
            <w:noWrap/>
            <w:vAlign w:val="bottom"/>
            <w:hideMark/>
          </w:tcPr>
          <w:p w:rsidR="005C60C9" w:rsidRPr="00B81E5B" w:rsidRDefault="005C60C9" w:rsidP="008200D3"/>
        </w:tc>
        <w:tc>
          <w:tcPr>
            <w:tcW w:w="1097" w:type="dxa"/>
            <w:gridSpan w:val="3"/>
            <w:tcBorders>
              <w:top w:val="nil"/>
              <w:left w:val="nil"/>
              <w:bottom w:val="nil"/>
              <w:right w:val="nil"/>
            </w:tcBorders>
            <w:shd w:val="clear" w:color="auto" w:fill="auto"/>
            <w:noWrap/>
            <w:vAlign w:val="bottom"/>
            <w:hideMark/>
          </w:tcPr>
          <w:p w:rsidR="005C60C9" w:rsidRPr="00B81E5B" w:rsidRDefault="005C60C9" w:rsidP="008200D3"/>
        </w:tc>
        <w:tc>
          <w:tcPr>
            <w:tcW w:w="995" w:type="dxa"/>
            <w:gridSpan w:val="2"/>
            <w:tcBorders>
              <w:top w:val="nil"/>
              <w:left w:val="nil"/>
              <w:bottom w:val="nil"/>
              <w:right w:val="nil"/>
            </w:tcBorders>
            <w:shd w:val="clear" w:color="auto" w:fill="auto"/>
            <w:noWrap/>
            <w:vAlign w:val="bottom"/>
            <w:hideMark/>
          </w:tcPr>
          <w:p w:rsidR="005C60C9" w:rsidRPr="00B81E5B" w:rsidRDefault="005C60C9" w:rsidP="008200D3"/>
        </w:tc>
        <w:tc>
          <w:tcPr>
            <w:tcW w:w="992" w:type="dxa"/>
            <w:gridSpan w:val="2"/>
            <w:tcBorders>
              <w:top w:val="nil"/>
              <w:left w:val="nil"/>
              <w:bottom w:val="nil"/>
              <w:right w:val="nil"/>
            </w:tcBorders>
            <w:shd w:val="clear" w:color="auto" w:fill="auto"/>
            <w:noWrap/>
            <w:vAlign w:val="bottom"/>
            <w:hideMark/>
          </w:tcPr>
          <w:p w:rsidR="005C60C9" w:rsidRPr="00B81E5B" w:rsidRDefault="005C60C9" w:rsidP="008200D3">
            <w:pPr>
              <w:jc w:val="right"/>
            </w:pPr>
            <w:r w:rsidRPr="00B81E5B">
              <w:t>тыс. руб.</w:t>
            </w:r>
          </w:p>
        </w:tc>
      </w:tr>
      <w:tr w:rsidR="005C60C9" w:rsidRPr="00B81E5B" w:rsidTr="008200D3">
        <w:trPr>
          <w:trHeight w:val="345"/>
        </w:trPr>
        <w:tc>
          <w:tcPr>
            <w:tcW w:w="2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 xml:space="preserve">№ </w:t>
            </w:r>
            <w:proofErr w:type="spellStart"/>
            <w:proofErr w:type="gramStart"/>
            <w:r w:rsidRPr="0041411C">
              <w:rPr>
                <w:sz w:val="22"/>
                <w:szCs w:val="22"/>
              </w:rPr>
              <w:t>п</w:t>
            </w:r>
            <w:proofErr w:type="spellEnd"/>
            <w:proofErr w:type="gramEnd"/>
            <w:r w:rsidRPr="0041411C">
              <w:rPr>
                <w:sz w:val="22"/>
                <w:szCs w:val="22"/>
              </w:rPr>
              <w:t>/</w:t>
            </w:r>
            <w:proofErr w:type="spellStart"/>
            <w:r w:rsidRPr="0041411C">
              <w:rPr>
                <w:sz w:val="22"/>
                <w:szCs w:val="22"/>
              </w:rPr>
              <w:t>п</w:t>
            </w:r>
            <w:proofErr w:type="spellEnd"/>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КВСР</w:t>
            </w:r>
          </w:p>
        </w:tc>
        <w:tc>
          <w:tcPr>
            <w:tcW w:w="2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Наименование показателя</w:t>
            </w:r>
          </w:p>
        </w:tc>
        <w:tc>
          <w:tcPr>
            <w:tcW w:w="3261" w:type="dxa"/>
            <w:gridSpan w:val="10"/>
            <w:tcBorders>
              <w:top w:val="single" w:sz="4" w:space="0" w:color="auto"/>
              <w:left w:val="nil"/>
              <w:bottom w:val="single" w:sz="4" w:space="0" w:color="auto"/>
              <w:right w:val="nil"/>
            </w:tcBorders>
            <w:shd w:val="clear" w:color="auto" w:fill="auto"/>
            <w:vAlign w:val="center"/>
            <w:hideMark/>
          </w:tcPr>
          <w:p w:rsidR="005C60C9" w:rsidRPr="0041411C" w:rsidRDefault="005C60C9" w:rsidP="008200D3">
            <w:pPr>
              <w:jc w:val="center"/>
              <w:rPr>
                <w:sz w:val="22"/>
                <w:szCs w:val="22"/>
              </w:rPr>
            </w:pPr>
            <w:r w:rsidRPr="0041411C">
              <w:rPr>
                <w:sz w:val="22"/>
                <w:szCs w:val="22"/>
              </w:rPr>
              <w:t>КБК</w:t>
            </w:r>
          </w:p>
        </w:tc>
        <w:tc>
          <w:tcPr>
            <w:tcW w:w="99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Сумма первоначального бюджета</w:t>
            </w:r>
          </w:p>
        </w:tc>
        <w:tc>
          <w:tcPr>
            <w:tcW w:w="99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Сумма уточненного бюджета</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Сумма исполненного бюджета</w:t>
            </w:r>
          </w:p>
        </w:tc>
      </w:tr>
      <w:tr w:rsidR="005C60C9" w:rsidRPr="00B81E5B" w:rsidTr="008200D3">
        <w:trPr>
          <w:trHeight w:val="863"/>
        </w:trPr>
        <w:tc>
          <w:tcPr>
            <w:tcW w:w="281" w:type="dxa"/>
            <w:vMerge/>
            <w:tcBorders>
              <w:top w:val="single" w:sz="4" w:space="0" w:color="auto"/>
              <w:left w:val="single" w:sz="4" w:space="0" w:color="auto"/>
              <w:bottom w:val="single" w:sz="4" w:space="0" w:color="000000"/>
              <w:right w:val="single" w:sz="4" w:space="0" w:color="auto"/>
            </w:tcBorders>
            <w:vAlign w:val="center"/>
            <w:hideMark/>
          </w:tcPr>
          <w:p w:rsidR="005C60C9" w:rsidRPr="0041411C" w:rsidRDefault="005C60C9" w:rsidP="008200D3">
            <w:pPr>
              <w:rPr>
                <w:sz w:val="22"/>
                <w:szCs w:val="22"/>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5C60C9" w:rsidRPr="0041411C" w:rsidRDefault="005C60C9" w:rsidP="008200D3">
            <w:pPr>
              <w:rPr>
                <w:sz w:val="22"/>
                <w:szCs w:val="22"/>
              </w:rPr>
            </w:pPr>
          </w:p>
        </w:tc>
        <w:tc>
          <w:tcPr>
            <w:tcW w:w="2549" w:type="dxa"/>
            <w:vMerge/>
            <w:tcBorders>
              <w:top w:val="single" w:sz="4" w:space="0" w:color="auto"/>
              <w:left w:val="single" w:sz="4" w:space="0" w:color="auto"/>
              <w:bottom w:val="single" w:sz="4" w:space="0" w:color="000000"/>
              <w:right w:val="single" w:sz="4" w:space="0" w:color="auto"/>
            </w:tcBorders>
            <w:vAlign w:val="center"/>
            <w:hideMark/>
          </w:tcPr>
          <w:p w:rsidR="005C60C9" w:rsidRPr="0041411C" w:rsidRDefault="005C60C9" w:rsidP="008200D3">
            <w:pPr>
              <w:rPr>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Раздел</w:t>
            </w:r>
          </w:p>
        </w:tc>
        <w:tc>
          <w:tcPr>
            <w:tcW w:w="567" w:type="dxa"/>
            <w:gridSpan w:val="2"/>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Подраздел</w:t>
            </w:r>
          </w:p>
        </w:tc>
        <w:tc>
          <w:tcPr>
            <w:tcW w:w="1418" w:type="dxa"/>
            <w:gridSpan w:val="4"/>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КЦСР</w:t>
            </w:r>
          </w:p>
        </w:tc>
        <w:tc>
          <w:tcPr>
            <w:tcW w:w="709" w:type="dxa"/>
            <w:gridSpan w:val="3"/>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КВР</w:t>
            </w:r>
          </w:p>
        </w:tc>
        <w:tc>
          <w:tcPr>
            <w:tcW w:w="995" w:type="dxa"/>
            <w:gridSpan w:val="2"/>
            <w:vMerge/>
            <w:tcBorders>
              <w:top w:val="single" w:sz="4" w:space="0" w:color="auto"/>
              <w:left w:val="single" w:sz="4" w:space="0" w:color="auto"/>
              <w:bottom w:val="single" w:sz="4" w:space="0" w:color="000000"/>
              <w:right w:val="single" w:sz="4" w:space="0" w:color="auto"/>
            </w:tcBorders>
            <w:vAlign w:val="center"/>
            <w:hideMark/>
          </w:tcPr>
          <w:p w:rsidR="005C60C9" w:rsidRPr="0041411C" w:rsidRDefault="005C60C9" w:rsidP="008200D3">
            <w:pPr>
              <w:rPr>
                <w:sz w:val="22"/>
                <w:szCs w:val="22"/>
              </w:rPr>
            </w:pPr>
          </w:p>
        </w:tc>
        <w:tc>
          <w:tcPr>
            <w:tcW w:w="995" w:type="dxa"/>
            <w:gridSpan w:val="2"/>
            <w:vMerge/>
            <w:tcBorders>
              <w:top w:val="single" w:sz="4" w:space="0" w:color="auto"/>
              <w:left w:val="single" w:sz="4" w:space="0" w:color="auto"/>
              <w:bottom w:val="single" w:sz="4" w:space="0" w:color="000000"/>
              <w:right w:val="single" w:sz="4" w:space="0" w:color="auto"/>
            </w:tcBorders>
            <w:vAlign w:val="center"/>
            <w:hideMark/>
          </w:tcPr>
          <w:p w:rsidR="005C60C9" w:rsidRPr="0041411C" w:rsidRDefault="005C60C9" w:rsidP="008200D3">
            <w:pPr>
              <w:rPr>
                <w:sz w:val="22"/>
                <w:szCs w:val="22"/>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5C60C9" w:rsidRPr="0041411C" w:rsidRDefault="005C60C9" w:rsidP="008200D3">
            <w:pPr>
              <w:rPr>
                <w:sz w:val="22"/>
                <w:szCs w:val="22"/>
              </w:rPr>
            </w:pP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noWrap/>
            <w:vAlign w:val="center"/>
            <w:hideMark/>
          </w:tcPr>
          <w:p w:rsidR="005C60C9" w:rsidRPr="0041411C" w:rsidRDefault="005C60C9" w:rsidP="008200D3">
            <w:pPr>
              <w:jc w:val="center"/>
              <w:rPr>
                <w:b/>
                <w:bCs/>
                <w:sz w:val="22"/>
                <w:szCs w:val="22"/>
              </w:rPr>
            </w:pPr>
            <w:r w:rsidRPr="0041411C">
              <w:rPr>
                <w:b/>
                <w:bCs/>
                <w:sz w:val="22"/>
                <w:szCs w:val="22"/>
              </w:rPr>
              <w:t>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b/>
                <w:bCs/>
                <w:sz w:val="22"/>
                <w:szCs w:val="22"/>
              </w:rPr>
            </w:pPr>
            <w:r w:rsidRPr="0041411C">
              <w:rPr>
                <w:b/>
                <w:bCs/>
                <w:sz w:val="22"/>
                <w:szCs w:val="22"/>
              </w:rPr>
              <w:t>2</w:t>
            </w:r>
          </w:p>
        </w:tc>
        <w:tc>
          <w:tcPr>
            <w:tcW w:w="2549"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b/>
                <w:bCs/>
                <w:sz w:val="22"/>
                <w:szCs w:val="22"/>
              </w:rPr>
            </w:pPr>
            <w:r w:rsidRPr="0041411C">
              <w:rPr>
                <w:b/>
                <w:bCs/>
                <w:sz w:val="22"/>
                <w:szCs w:val="22"/>
              </w:rPr>
              <w:t>3</w:t>
            </w:r>
          </w:p>
        </w:tc>
        <w:tc>
          <w:tcPr>
            <w:tcW w:w="567"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b/>
                <w:bCs/>
                <w:sz w:val="22"/>
                <w:szCs w:val="22"/>
              </w:rPr>
            </w:pPr>
            <w:r w:rsidRPr="0041411C">
              <w:rPr>
                <w:b/>
                <w:bCs/>
                <w:sz w:val="22"/>
                <w:szCs w:val="22"/>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b/>
                <w:bCs/>
                <w:sz w:val="22"/>
                <w:szCs w:val="22"/>
              </w:rPr>
            </w:pPr>
            <w:r w:rsidRPr="0041411C">
              <w:rPr>
                <w:b/>
                <w:bCs/>
                <w:sz w:val="22"/>
                <w:szCs w:val="22"/>
              </w:rPr>
              <w:t>5</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b/>
                <w:bCs/>
                <w:sz w:val="22"/>
                <w:szCs w:val="22"/>
              </w:rPr>
            </w:pPr>
            <w:r w:rsidRPr="0041411C">
              <w:rPr>
                <w:b/>
                <w:bCs/>
                <w:sz w:val="22"/>
                <w:szCs w:val="22"/>
              </w:rPr>
              <w:t>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b/>
                <w:bCs/>
                <w:sz w:val="22"/>
                <w:szCs w:val="22"/>
              </w:rPr>
            </w:pPr>
            <w:r w:rsidRPr="0041411C">
              <w:rPr>
                <w:b/>
                <w:bCs/>
                <w:sz w:val="22"/>
                <w:szCs w:val="22"/>
              </w:rPr>
              <w:t>7</w:t>
            </w:r>
          </w:p>
        </w:tc>
        <w:tc>
          <w:tcPr>
            <w:tcW w:w="995" w:type="dxa"/>
            <w:gridSpan w:val="2"/>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b/>
                <w:bCs/>
                <w:sz w:val="22"/>
                <w:szCs w:val="22"/>
              </w:rPr>
            </w:pPr>
            <w:r w:rsidRPr="0041411C">
              <w:rPr>
                <w:b/>
                <w:bCs/>
                <w:sz w:val="22"/>
                <w:szCs w:val="22"/>
              </w:rPr>
              <w:t>8</w:t>
            </w:r>
          </w:p>
        </w:tc>
        <w:tc>
          <w:tcPr>
            <w:tcW w:w="995" w:type="dxa"/>
            <w:gridSpan w:val="2"/>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b/>
                <w:bCs/>
                <w:sz w:val="22"/>
                <w:szCs w:val="22"/>
              </w:rPr>
            </w:pPr>
            <w:r w:rsidRPr="0041411C">
              <w:rPr>
                <w:b/>
                <w:bCs/>
                <w:sz w:val="22"/>
                <w:szCs w:val="22"/>
              </w:rPr>
              <w:t>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b/>
                <w:bCs/>
                <w:sz w:val="22"/>
                <w:szCs w:val="22"/>
              </w:rPr>
            </w:pPr>
            <w:r w:rsidRPr="0041411C">
              <w:rPr>
                <w:b/>
                <w:bCs/>
                <w:sz w:val="22"/>
                <w:szCs w:val="22"/>
              </w:rPr>
              <w:t>10</w:t>
            </w:r>
          </w:p>
        </w:tc>
      </w:tr>
      <w:tr w:rsidR="005C60C9" w:rsidRPr="00B81E5B" w:rsidTr="008200D3">
        <w:trPr>
          <w:trHeight w:val="270"/>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2</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b/>
                <w:bCs/>
                <w:i/>
                <w:iCs/>
                <w:sz w:val="22"/>
                <w:szCs w:val="22"/>
              </w:rPr>
            </w:pPr>
            <w:r w:rsidRPr="0041411C">
              <w:rPr>
                <w:b/>
                <w:bCs/>
                <w:i/>
                <w:iCs/>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3826,0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4 504,7</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4 426,1</w:t>
            </w:r>
          </w:p>
        </w:tc>
      </w:tr>
      <w:tr w:rsidR="005C60C9" w:rsidRPr="00B81E5B" w:rsidTr="008200D3">
        <w:trPr>
          <w:trHeight w:val="810"/>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3</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02</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729,0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733,7</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733,7</w:t>
            </w:r>
          </w:p>
        </w:tc>
      </w:tr>
      <w:tr w:rsidR="005C60C9" w:rsidRPr="00B81E5B" w:rsidTr="008200D3">
        <w:trPr>
          <w:trHeight w:val="510"/>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4</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02</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7310000220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121</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559,9</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563,5</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563,5</w:t>
            </w:r>
          </w:p>
        </w:tc>
      </w:tr>
      <w:tr w:rsidR="005C60C9" w:rsidRPr="00B81E5B" w:rsidTr="008200D3">
        <w:trPr>
          <w:trHeight w:val="1080"/>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5</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02</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7310000220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129</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169,1</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170,2</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170,2</w:t>
            </w:r>
          </w:p>
        </w:tc>
      </w:tr>
      <w:tr w:rsidR="005C60C9" w:rsidRPr="00B81E5B" w:rsidTr="008200D3">
        <w:trPr>
          <w:trHeight w:val="1020"/>
        </w:trPr>
        <w:tc>
          <w:tcPr>
            <w:tcW w:w="281" w:type="dxa"/>
            <w:tcBorders>
              <w:top w:val="single" w:sz="4" w:space="0" w:color="auto"/>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Cs/>
                <w:iCs/>
                <w:sz w:val="22"/>
                <w:szCs w:val="22"/>
              </w:rPr>
            </w:pPr>
            <w:r w:rsidRPr="0041411C">
              <w:rPr>
                <w:bCs/>
                <w:iCs/>
                <w:sz w:val="22"/>
                <w:szCs w:val="22"/>
              </w:rPr>
              <w:t>6</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Cs/>
                <w:iCs/>
                <w:sz w:val="22"/>
                <w:szCs w:val="22"/>
              </w:rPr>
            </w:pPr>
            <w:r w:rsidRPr="0041411C">
              <w:rPr>
                <w:bCs/>
                <w:iCs/>
                <w:sz w:val="22"/>
                <w:szCs w:val="22"/>
              </w:rPr>
              <w:t> </w:t>
            </w:r>
          </w:p>
        </w:tc>
        <w:tc>
          <w:tcPr>
            <w:tcW w:w="2549"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04</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2 903,5</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3 554,2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3 486,6</w:t>
            </w:r>
          </w:p>
        </w:tc>
      </w:tr>
      <w:tr w:rsidR="005C60C9" w:rsidRPr="00B81E5B" w:rsidTr="008200D3">
        <w:trPr>
          <w:trHeight w:val="510"/>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7</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04</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121</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1 558,1</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1 840,8</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1 804,6</w:t>
            </w:r>
          </w:p>
        </w:tc>
      </w:tr>
      <w:tr w:rsidR="005C60C9" w:rsidRPr="00B81E5B" w:rsidTr="008200D3">
        <w:trPr>
          <w:trHeight w:val="1140"/>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04</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129</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516,8</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555,9</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544,6</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lastRenderedPageBreak/>
              <w:t>9</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04</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244</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828,6</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1 122,4</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1 102,3</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10</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Уплата иных платежей</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04</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853</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0,0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35,1</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35,1</w:t>
            </w:r>
          </w:p>
        </w:tc>
      </w:tr>
      <w:tr w:rsidR="005C60C9" w:rsidRPr="00B81E5B" w:rsidTr="008200D3">
        <w:trPr>
          <w:trHeight w:val="765"/>
        </w:trPr>
        <w:tc>
          <w:tcPr>
            <w:tcW w:w="281" w:type="dxa"/>
            <w:tcBorders>
              <w:top w:val="single" w:sz="4" w:space="0" w:color="auto"/>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Cs/>
                <w:iCs/>
                <w:sz w:val="22"/>
                <w:szCs w:val="22"/>
              </w:rPr>
            </w:pPr>
            <w:r w:rsidRPr="0041411C">
              <w:rPr>
                <w:bCs/>
                <w:iCs/>
                <w:sz w:val="22"/>
                <w:szCs w:val="22"/>
              </w:rPr>
              <w:t>11</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2549"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06</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34,8</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35,1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35,1</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12</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06</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7310000240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540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34,8</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35,1</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35,1</w:t>
            </w:r>
          </w:p>
        </w:tc>
      </w:tr>
      <w:tr w:rsidR="005C60C9" w:rsidRPr="00B81E5B" w:rsidTr="008200D3">
        <w:trPr>
          <w:trHeight w:val="270"/>
        </w:trPr>
        <w:tc>
          <w:tcPr>
            <w:tcW w:w="281" w:type="dxa"/>
            <w:tcBorders>
              <w:top w:val="single" w:sz="4" w:space="0" w:color="auto"/>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Cs/>
                <w:iCs/>
                <w:sz w:val="22"/>
                <w:szCs w:val="22"/>
              </w:rPr>
            </w:pPr>
            <w:r w:rsidRPr="0041411C">
              <w:rPr>
                <w:bCs/>
                <w:iCs/>
                <w:sz w:val="22"/>
                <w:szCs w:val="22"/>
              </w:rPr>
              <w:t>13</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2549"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Резервные фонды</w:t>
            </w:r>
          </w:p>
        </w:tc>
        <w:tc>
          <w:tcPr>
            <w:tcW w:w="567"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11</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5,0</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0,0</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14</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Резервные средства</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11</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7310010110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870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5,0</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0,0</w:t>
            </w:r>
          </w:p>
        </w:tc>
      </w:tr>
      <w:tr w:rsidR="005C60C9" w:rsidRPr="00B81E5B" w:rsidTr="008200D3">
        <w:trPr>
          <w:trHeight w:val="270"/>
        </w:trPr>
        <w:tc>
          <w:tcPr>
            <w:tcW w:w="281" w:type="dxa"/>
            <w:tcBorders>
              <w:top w:val="single" w:sz="4" w:space="0" w:color="auto"/>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15</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2549"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13</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153,7</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176,7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170,7</w:t>
            </w:r>
          </w:p>
        </w:tc>
      </w:tr>
      <w:tr w:rsidR="005C60C9" w:rsidRPr="00B81E5B" w:rsidTr="008200D3">
        <w:trPr>
          <w:trHeight w:val="510"/>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16</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13</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0190099010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121</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107,2</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125,2</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125,2</w:t>
            </w:r>
          </w:p>
        </w:tc>
      </w:tr>
      <w:tr w:rsidR="005C60C9" w:rsidRPr="00B81E5B" w:rsidTr="008200D3">
        <w:trPr>
          <w:trHeight w:val="100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17</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13</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0190099010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129</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32,4</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37,8</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37,8</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18</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13</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0190099010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244</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6,0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6,0</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0,0</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19</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Уплата иных платежей</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13</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7310000860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853</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2,5</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1,4</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1,4</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20</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13</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7310075140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244</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5,7</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6,3</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6,3</w:t>
            </w:r>
          </w:p>
        </w:tc>
      </w:tr>
      <w:tr w:rsidR="005C60C9" w:rsidRPr="00B81E5B" w:rsidTr="008200D3">
        <w:trPr>
          <w:trHeight w:val="270"/>
        </w:trPr>
        <w:tc>
          <w:tcPr>
            <w:tcW w:w="281" w:type="dxa"/>
            <w:tcBorders>
              <w:top w:val="single" w:sz="4" w:space="0" w:color="auto"/>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21</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2549"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rPr>
                <w:b/>
                <w:bCs/>
                <w:i/>
                <w:iCs/>
                <w:sz w:val="22"/>
                <w:szCs w:val="22"/>
              </w:rPr>
            </w:pPr>
            <w:r w:rsidRPr="0041411C">
              <w:rPr>
                <w:b/>
                <w:bCs/>
                <w:i/>
                <w:iCs/>
                <w:sz w:val="22"/>
                <w:szCs w:val="22"/>
              </w:rPr>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02</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102,4</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114,6</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114,6</w:t>
            </w:r>
          </w:p>
        </w:tc>
      </w:tr>
      <w:tr w:rsidR="005C60C9" w:rsidRPr="00B81E5B" w:rsidTr="008200D3">
        <w:trPr>
          <w:trHeight w:val="270"/>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22</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03</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102,4</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114,6</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114,6</w:t>
            </w:r>
          </w:p>
        </w:tc>
      </w:tr>
      <w:tr w:rsidR="005C60C9" w:rsidRPr="00B81E5B" w:rsidTr="008200D3">
        <w:trPr>
          <w:trHeight w:val="510"/>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23</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03</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7310051180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121</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73,8</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83,2</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83,2</w:t>
            </w:r>
          </w:p>
        </w:tc>
      </w:tr>
      <w:tr w:rsidR="005C60C9" w:rsidRPr="00B81E5B" w:rsidTr="008200D3">
        <w:trPr>
          <w:trHeight w:val="273"/>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24</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 xml:space="preserve">Взносы по обязательному социальному страхованию на выплаты денежного содержания и иные </w:t>
            </w:r>
            <w:r w:rsidRPr="0041411C">
              <w:rPr>
                <w:sz w:val="22"/>
                <w:szCs w:val="22"/>
              </w:rPr>
              <w:lastRenderedPageBreak/>
              <w:t>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lastRenderedPageBreak/>
              <w:t>02</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03</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7310051180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129</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22,3</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25,1</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25,1</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lastRenderedPageBreak/>
              <w:t>25</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03</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7310051180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244</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6,3</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6,3</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6,3</w:t>
            </w:r>
          </w:p>
        </w:tc>
      </w:tr>
      <w:tr w:rsidR="005C60C9" w:rsidRPr="00B81E5B" w:rsidTr="008200D3">
        <w:trPr>
          <w:trHeight w:val="555"/>
        </w:trPr>
        <w:tc>
          <w:tcPr>
            <w:tcW w:w="281" w:type="dxa"/>
            <w:tcBorders>
              <w:top w:val="single" w:sz="4" w:space="0" w:color="auto"/>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26</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2549"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rPr>
                <w:b/>
                <w:bCs/>
                <w:i/>
                <w:iCs/>
                <w:sz w:val="22"/>
                <w:szCs w:val="22"/>
              </w:rPr>
            </w:pPr>
            <w:r w:rsidRPr="0041411C">
              <w:rPr>
                <w:b/>
                <w:bCs/>
                <w:i/>
                <w:iCs/>
                <w:sz w:val="22"/>
                <w:szCs w:val="22"/>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1,0</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53,7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53,7</w:t>
            </w:r>
          </w:p>
        </w:tc>
      </w:tr>
      <w:tr w:rsidR="005C60C9" w:rsidRPr="00B81E5B" w:rsidTr="008200D3">
        <w:trPr>
          <w:trHeight w:val="76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Cs/>
                <w:iCs/>
                <w:sz w:val="22"/>
                <w:szCs w:val="22"/>
              </w:rPr>
            </w:pPr>
            <w:r w:rsidRPr="0041411C">
              <w:rPr>
                <w:bCs/>
                <w:iCs/>
                <w:sz w:val="22"/>
                <w:szCs w:val="22"/>
              </w:rPr>
              <w:t>27</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09</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1,0</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28</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09</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0190003010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244</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1,0</w:t>
            </w:r>
          </w:p>
        </w:tc>
      </w:tr>
      <w:tr w:rsidR="005C60C9" w:rsidRPr="00B81E5B" w:rsidTr="008200D3">
        <w:trPr>
          <w:trHeight w:val="270"/>
        </w:trPr>
        <w:tc>
          <w:tcPr>
            <w:tcW w:w="281" w:type="dxa"/>
            <w:tcBorders>
              <w:top w:val="single" w:sz="4" w:space="0" w:color="auto"/>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29</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2549"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10</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0,0</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52,7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52,7</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30</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10</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0190074120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244</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0,0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50,2</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50,2</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31</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10</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01900S4120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244</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0,0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2,5</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2,5</w:t>
            </w:r>
          </w:p>
        </w:tc>
      </w:tr>
      <w:tr w:rsidR="005C60C9" w:rsidRPr="00B81E5B" w:rsidTr="008200D3">
        <w:trPr>
          <w:trHeight w:val="270"/>
        </w:trPr>
        <w:tc>
          <w:tcPr>
            <w:tcW w:w="281" w:type="dxa"/>
            <w:tcBorders>
              <w:top w:val="single" w:sz="4" w:space="0" w:color="auto"/>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32</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2549"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rPr>
                <w:b/>
                <w:bCs/>
                <w:i/>
                <w:iCs/>
                <w:sz w:val="22"/>
                <w:szCs w:val="22"/>
              </w:rPr>
            </w:pPr>
            <w:r w:rsidRPr="0041411C">
              <w:rPr>
                <w:b/>
                <w:bCs/>
                <w:i/>
                <w:iCs/>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201,3</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534,0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534,0</w:t>
            </w:r>
          </w:p>
        </w:tc>
      </w:tr>
      <w:tr w:rsidR="005C60C9" w:rsidRPr="00B81E5B" w:rsidTr="008200D3">
        <w:trPr>
          <w:trHeight w:val="270"/>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33</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09</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201,3</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534,0</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534,0</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34</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09</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0190004420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244</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201,3</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254,8</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254,8</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35</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09</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0190075080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244</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0,0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275,9</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275,9</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36</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09</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01900S5080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244</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0,0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3,3</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3,3</w:t>
            </w:r>
          </w:p>
        </w:tc>
      </w:tr>
      <w:tr w:rsidR="005C60C9" w:rsidRPr="00B81E5B" w:rsidTr="008200D3">
        <w:trPr>
          <w:trHeight w:val="390"/>
        </w:trPr>
        <w:tc>
          <w:tcPr>
            <w:tcW w:w="281" w:type="dxa"/>
            <w:tcBorders>
              <w:top w:val="single" w:sz="4" w:space="0" w:color="auto"/>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37</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2549"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rPr>
                <w:b/>
                <w:bCs/>
                <w:i/>
                <w:iCs/>
                <w:sz w:val="22"/>
                <w:szCs w:val="22"/>
              </w:rPr>
            </w:pPr>
            <w:r w:rsidRPr="0041411C">
              <w:rPr>
                <w:b/>
                <w:bCs/>
                <w:i/>
                <w:iCs/>
                <w:sz w:val="22"/>
                <w:szCs w:val="22"/>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626,8</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407,9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407,9</w:t>
            </w:r>
          </w:p>
        </w:tc>
      </w:tr>
      <w:tr w:rsidR="005C60C9" w:rsidRPr="00B81E5B" w:rsidTr="008200D3">
        <w:trPr>
          <w:trHeight w:val="270"/>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38</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Благоустройство</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03</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536,0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316,1</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316,1</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39</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03</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0190000640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540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0,0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0,2</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0,2</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40</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03</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0190001030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244</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0,0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30,0</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30,0</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41</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03</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0190006010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244</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536,0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285,9</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285,9</w:t>
            </w:r>
          </w:p>
        </w:tc>
      </w:tr>
      <w:tr w:rsidR="005C60C9" w:rsidRPr="00B81E5B" w:rsidTr="008200D3">
        <w:trPr>
          <w:trHeight w:val="510"/>
        </w:trPr>
        <w:tc>
          <w:tcPr>
            <w:tcW w:w="281" w:type="dxa"/>
            <w:tcBorders>
              <w:top w:val="single" w:sz="4" w:space="0" w:color="auto"/>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42</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2549"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05</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90,8</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91,8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91,8</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43</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05</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0190000630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540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40,5</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40,9</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40,9</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44</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05</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0190000650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540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50,4</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50,9</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50,9</w:t>
            </w:r>
          </w:p>
        </w:tc>
      </w:tr>
      <w:tr w:rsidR="005C60C9" w:rsidRPr="00B81E5B" w:rsidTr="008200D3">
        <w:trPr>
          <w:trHeight w:val="270"/>
        </w:trPr>
        <w:tc>
          <w:tcPr>
            <w:tcW w:w="281" w:type="dxa"/>
            <w:tcBorders>
              <w:top w:val="single" w:sz="4" w:space="0" w:color="auto"/>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45</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2549"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rPr>
                <w:b/>
                <w:bCs/>
                <w:i/>
                <w:iCs/>
                <w:sz w:val="22"/>
                <w:szCs w:val="22"/>
              </w:rPr>
            </w:pPr>
            <w:r w:rsidRPr="0041411C">
              <w:rPr>
                <w:b/>
                <w:bCs/>
                <w:i/>
                <w:iCs/>
                <w:sz w:val="22"/>
                <w:szCs w:val="22"/>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1,0</w:t>
            </w:r>
          </w:p>
        </w:tc>
        <w:tc>
          <w:tcPr>
            <w:tcW w:w="995"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1,0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5C60C9" w:rsidRPr="0041411C" w:rsidRDefault="005C60C9" w:rsidP="008200D3">
            <w:pPr>
              <w:jc w:val="right"/>
              <w:rPr>
                <w:b/>
                <w:bCs/>
                <w:i/>
                <w:iCs/>
                <w:sz w:val="22"/>
                <w:szCs w:val="22"/>
              </w:rPr>
            </w:pPr>
            <w:r w:rsidRPr="0041411C">
              <w:rPr>
                <w:b/>
                <w:bCs/>
                <w:i/>
                <w:iCs/>
                <w:sz w:val="22"/>
                <w:szCs w:val="22"/>
              </w:rPr>
              <w:t>1,0</w:t>
            </w:r>
          </w:p>
        </w:tc>
      </w:tr>
      <w:tr w:rsidR="005C60C9" w:rsidRPr="00B81E5B" w:rsidTr="008200D3">
        <w:trPr>
          <w:trHeight w:val="270"/>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bCs/>
                <w:iCs/>
                <w:sz w:val="22"/>
                <w:szCs w:val="22"/>
              </w:rPr>
            </w:pPr>
            <w:r w:rsidRPr="0041411C">
              <w:rPr>
                <w:bCs/>
                <w:iCs/>
                <w:sz w:val="22"/>
                <w:szCs w:val="22"/>
              </w:rPr>
              <w:lastRenderedPageBreak/>
              <w:t>46</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b/>
                <w:bCs/>
                <w:i/>
                <w:iCs/>
                <w:sz w:val="22"/>
                <w:szCs w:val="22"/>
              </w:rPr>
            </w:pPr>
            <w:r w:rsidRPr="0041411C">
              <w:rPr>
                <w:b/>
                <w:bCs/>
                <w:i/>
                <w:iCs/>
                <w:sz w:val="22"/>
                <w:szCs w:val="22"/>
              </w:rPr>
              <w:t> </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Культура</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08</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 </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1,0</w:t>
            </w:r>
          </w:p>
        </w:tc>
      </w:tr>
      <w:tr w:rsidR="005C60C9" w:rsidRPr="00B81E5B" w:rsidTr="008200D3">
        <w:trPr>
          <w:trHeight w:val="255"/>
        </w:trPr>
        <w:tc>
          <w:tcPr>
            <w:tcW w:w="281" w:type="dxa"/>
            <w:tcBorders>
              <w:top w:val="nil"/>
              <w:left w:val="single" w:sz="4" w:space="0" w:color="auto"/>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47</w:t>
            </w:r>
          </w:p>
        </w:tc>
        <w:tc>
          <w:tcPr>
            <w:tcW w:w="708"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819</w:t>
            </w:r>
          </w:p>
        </w:tc>
        <w:tc>
          <w:tcPr>
            <w:tcW w:w="2549" w:type="dxa"/>
            <w:tcBorders>
              <w:top w:val="nil"/>
              <w:left w:val="nil"/>
              <w:bottom w:val="single" w:sz="4" w:space="0" w:color="auto"/>
              <w:right w:val="single" w:sz="4" w:space="0" w:color="auto"/>
            </w:tcBorders>
            <w:shd w:val="clear" w:color="auto" w:fill="auto"/>
            <w:hideMark/>
          </w:tcPr>
          <w:p w:rsidR="005C60C9" w:rsidRPr="0041411C" w:rsidRDefault="005C60C9" w:rsidP="008200D3">
            <w:pPr>
              <w:rPr>
                <w:sz w:val="22"/>
                <w:szCs w:val="22"/>
              </w:rPr>
            </w:pPr>
            <w:r w:rsidRPr="0041411C">
              <w:rPr>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08</w:t>
            </w:r>
          </w:p>
        </w:tc>
        <w:tc>
          <w:tcPr>
            <w:tcW w:w="567"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w:t>
            </w:r>
          </w:p>
        </w:tc>
        <w:tc>
          <w:tcPr>
            <w:tcW w:w="1418" w:type="dxa"/>
            <w:gridSpan w:val="4"/>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0190008620</w:t>
            </w:r>
          </w:p>
        </w:tc>
        <w:tc>
          <w:tcPr>
            <w:tcW w:w="709" w:type="dxa"/>
            <w:gridSpan w:val="3"/>
            <w:tcBorders>
              <w:top w:val="nil"/>
              <w:left w:val="nil"/>
              <w:bottom w:val="single" w:sz="4" w:space="0" w:color="auto"/>
              <w:right w:val="single" w:sz="4" w:space="0" w:color="auto"/>
            </w:tcBorders>
            <w:shd w:val="clear" w:color="auto" w:fill="auto"/>
            <w:hideMark/>
          </w:tcPr>
          <w:p w:rsidR="005C60C9" w:rsidRPr="0041411C" w:rsidRDefault="005C60C9" w:rsidP="008200D3">
            <w:pPr>
              <w:jc w:val="center"/>
              <w:rPr>
                <w:sz w:val="22"/>
                <w:szCs w:val="22"/>
              </w:rPr>
            </w:pPr>
            <w:r w:rsidRPr="0041411C">
              <w:rPr>
                <w:sz w:val="22"/>
                <w:szCs w:val="22"/>
              </w:rPr>
              <w:t>540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1,0</w:t>
            </w:r>
          </w:p>
        </w:tc>
        <w:tc>
          <w:tcPr>
            <w:tcW w:w="995"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5C60C9" w:rsidRPr="0041411C" w:rsidRDefault="005C60C9" w:rsidP="008200D3">
            <w:pPr>
              <w:jc w:val="right"/>
              <w:rPr>
                <w:sz w:val="22"/>
                <w:szCs w:val="22"/>
              </w:rPr>
            </w:pPr>
            <w:r w:rsidRPr="0041411C">
              <w:rPr>
                <w:sz w:val="22"/>
                <w:szCs w:val="22"/>
              </w:rPr>
              <w:t>1,0</w:t>
            </w:r>
          </w:p>
        </w:tc>
      </w:tr>
      <w:tr w:rsidR="005C60C9" w:rsidRPr="00B81E5B" w:rsidTr="008200D3">
        <w:trPr>
          <w:trHeight w:val="255"/>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60C9" w:rsidRPr="0041411C" w:rsidRDefault="005C60C9" w:rsidP="008200D3">
            <w:pPr>
              <w:jc w:val="center"/>
              <w:rPr>
                <w:b/>
                <w:bCs/>
                <w:sz w:val="22"/>
                <w:szCs w:val="22"/>
              </w:rPr>
            </w:pPr>
            <w:r w:rsidRPr="0041411C">
              <w:rPr>
                <w:b/>
                <w:bCs/>
                <w:sz w:val="22"/>
                <w:szCs w:val="22"/>
              </w:rPr>
              <w:t>48</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5C60C9" w:rsidRPr="0041411C" w:rsidRDefault="005C60C9" w:rsidP="008200D3">
            <w:pPr>
              <w:jc w:val="center"/>
              <w:rPr>
                <w:b/>
                <w:bCs/>
                <w:sz w:val="22"/>
                <w:szCs w:val="22"/>
              </w:rPr>
            </w:pPr>
            <w:r w:rsidRPr="0041411C">
              <w:rPr>
                <w:b/>
                <w:bCs/>
                <w:sz w:val="22"/>
                <w:szCs w:val="22"/>
              </w:rPr>
              <w:t>ВСЕГО:</w:t>
            </w:r>
          </w:p>
        </w:tc>
        <w:tc>
          <w:tcPr>
            <w:tcW w:w="2549" w:type="dxa"/>
            <w:tcBorders>
              <w:top w:val="single" w:sz="4" w:space="0" w:color="auto"/>
              <w:left w:val="nil"/>
              <w:bottom w:val="single" w:sz="4" w:space="0" w:color="auto"/>
              <w:right w:val="single" w:sz="4" w:space="0" w:color="auto"/>
            </w:tcBorders>
            <w:shd w:val="clear" w:color="auto" w:fill="auto"/>
            <w:noWrap/>
            <w:vAlign w:val="bottom"/>
            <w:hideMark/>
          </w:tcPr>
          <w:p w:rsidR="005C60C9" w:rsidRPr="0041411C" w:rsidRDefault="005C60C9" w:rsidP="008200D3">
            <w:pPr>
              <w:rPr>
                <w:b/>
                <w:bCs/>
                <w:sz w:val="22"/>
                <w:szCs w:val="22"/>
              </w:rPr>
            </w:pPr>
            <w:r w:rsidRPr="0041411C">
              <w:rPr>
                <w:b/>
                <w:bCs/>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C60C9" w:rsidRPr="0041411C" w:rsidRDefault="005C60C9" w:rsidP="008200D3">
            <w:pPr>
              <w:jc w:val="center"/>
              <w:rPr>
                <w:b/>
                <w:bCs/>
                <w:sz w:val="22"/>
                <w:szCs w:val="22"/>
              </w:rPr>
            </w:pPr>
            <w:r w:rsidRPr="0041411C">
              <w:rPr>
                <w:b/>
                <w:bCs/>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5C60C9" w:rsidRPr="0041411C" w:rsidRDefault="005C60C9" w:rsidP="008200D3">
            <w:pPr>
              <w:jc w:val="center"/>
              <w:rPr>
                <w:b/>
                <w:bCs/>
                <w:sz w:val="22"/>
                <w:szCs w:val="22"/>
              </w:rPr>
            </w:pPr>
            <w:r w:rsidRPr="0041411C">
              <w:rPr>
                <w:b/>
                <w:bCs/>
                <w:sz w:val="22"/>
                <w:szCs w:val="22"/>
              </w:rPr>
              <w:t> </w:t>
            </w:r>
          </w:p>
        </w:tc>
        <w:tc>
          <w:tcPr>
            <w:tcW w:w="1418" w:type="dxa"/>
            <w:gridSpan w:val="4"/>
            <w:tcBorders>
              <w:top w:val="single" w:sz="4" w:space="0" w:color="auto"/>
              <w:left w:val="nil"/>
              <w:bottom w:val="single" w:sz="4" w:space="0" w:color="auto"/>
              <w:right w:val="single" w:sz="4" w:space="0" w:color="auto"/>
            </w:tcBorders>
            <w:shd w:val="clear" w:color="auto" w:fill="auto"/>
            <w:vAlign w:val="bottom"/>
            <w:hideMark/>
          </w:tcPr>
          <w:p w:rsidR="005C60C9" w:rsidRPr="0041411C" w:rsidRDefault="005C60C9" w:rsidP="008200D3">
            <w:pPr>
              <w:jc w:val="center"/>
              <w:rPr>
                <w:b/>
                <w:bCs/>
                <w:sz w:val="22"/>
                <w:szCs w:val="22"/>
              </w:rPr>
            </w:pPr>
            <w:r w:rsidRPr="0041411C">
              <w:rPr>
                <w:b/>
                <w:bCs/>
                <w:sz w:val="22"/>
                <w:szCs w:val="22"/>
              </w:rPr>
              <w:t> </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5C60C9" w:rsidRPr="0041411C" w:rsidRDefault="005C60C9" w:rsidP="008200D3">
            <w:pPr>
              <w:jc w:val="center"/>
              <w:rPr>
                <w:b/>
                <w:bCs/>
                <w:sz w:val="22"/>
                <w:szCs w:val="22"/>
              </w:rPr>
            </w:pPr>
            <w:r w:rsidRPr="0041411C">
              <w:rPr>
                <w:b/>
                <w:bCs/>
                <w:sz w:val="22"/>
                <w:szCs w:val="22"/>
              </w:rPr>
              <w:t> </w:t>
            </w:r>
          </w:p>
        </w:tc>
        <w:tc>
          <w:tcPr>
            <w:tcW w:w="995" w:type="dxa"/>
            <w:gridSpan w:val="2"/>
            <w:tcBorders>
              <w:top w:val="single" w:sz="4" w:space="0" w:color="auto"/>
              <w:left w:val="nil"/>
              <w:bottom w:val="single" w:sz="4" w:space="0" w:color="auto"/>
              <w:right w:val="single" w:sz="4" w:space="0" w:color="auto"/>
            </w:tcBorders>
            <w:shd w:val="clear" w:color="auto" w:fill="auto"/>
            <w:vAlign w:val="bottom"/>
            <w:hideMark/>
          </w:tcPr>
          <w:p w:rsidR="005C60C9" w:rsidRPr="0041411C" w:rsidRDefault="005C60C9" w:rsidP="008200D3">
            <w:pPr>
              <w:jc w:val="right"/>
              <w:rPr>
                <w:b/>
                <w:bCs/>
                <w:sz w:val="22"/>
                <w:szCs w:val="22"/>
              </w:rPr>
            </w:pPr>
            <w:r w:rsidRPr="0041411C">
              <w:rPr>
                <w:b/>
                <w:bCs/>
                <w:sz w:val="22"/>
                <w:szCs w:val="22"/>
              </w:rPr>
              <w:t>4758,5</w:t>
            </w:r>
          </w:p>
        </w:tc>
        <w:tc>
          <w:tcPr>
            <w:tcW w:w="995" w:type="dxa"/>
            <w:gridSpan w:val="2"/>
            <w:tcBorders>
              <w:top w:val="single" w:sz="4" w:space="0" w:color="auto"/>
              <w:left w:val="nil"/>
              <w:bottom w:val="single" w:sz="4" w:space="0" w:color="auto"/>
              <w:right w:val="single" w:sz="4" w:space="0" w:color="auto"/>
            </w:tcBorders>
            <w:shd w:val="clear" w:color="auto" w:fill="auto"/>
            <w:vAlign w:val="bottom"/>
            <w:hideMark/>
          </w:tcPr>
          <w:p w:rsidR="005C60C9" w:rsidRPr="0041411C" w:rsidRDefault="005C60C9" w:rsidP="008200D3">
            <w:pPr>
              <w:jc w:val="right"/>
              <w:rPr>
                <w:b/>
                <w:bCs/>
                <w:sz w:val="22"/>
                <w:szCs w:val="22"/>
              </w:rPr>
            </w:pPr>
            <w:r w:rsidRPr="0041411C">
              <w:rPr>
                <w:b/>
                <w:bCs/>
                <w:sz w:val="22"/>
                <w:szCs w:val="22"/>
              </w:rPr>
              <w:t>5615,9</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5C60C9" w:rsidRPr="0041411C" w:rsidRDefault="005C60C9" w:rsidP="008200D3">
            <w:pPr>
              <w:jc w:val="right"/>
              <w:rPr>
                <w:b/>
                <w:bCs/>
                <w:sz w:val="22"/>
                <w:szCs w:val="22"/>
              </w:rPr>
            </w:pPr>
            <w:r w:rsidRPr="0041411C">
              <w:rPr>
                <w:b/>
                <w:bCs/>
                <w:sz w:val="22"/>
                <w:szCs w:val="22"/>
              </w:rPr>
              <w:t>5537,3</w:t>
            </w:r>
          </w:p>
        </w:tc>
      </w:tr>
      <w:tr w:rsidR="005C60C9" w:rsidRPr="00EC3CB1" w:rsidTr="008200D3">
        <w:trPr>
          <w:gridAfter w:val="1"/>
          <w:wAfter w:w="141" w:type="dxa"/>
          <w:trHeight w:val="1125"/>
        </w:trPr>
        <w:tc>
          <w:tcPr>
            <w:tcW w:w="9640" w:type="dxa"/>
            <w:gridSpan w:val="19"/>
            <w:tcBorders>
              <w:top w:val="nil"/>
              <w:left w:val="nil"/>
              <w:bottom w:val="nil"/>
              <w:right w:val="nil"/>
            </w:tcBorders>
            <w:shd w:val="clear" w:color="auto" w:fill="auto"/>
            <w:vAlign w:val="center"/>
            <w:hideMark/>
          </w:tcPr>
          <w:p w:rsidR="005C60C9" w:rsidRPr="00B81E5B" w:rsidRDefault="005C60C9" w:rsidP="008200D3"/>
          <w:p w:rsidR="005C60C9" w:rsidRPr="00B81E5B" w:rsidRDefault="005C60C9" w:rsidP="008200D3">
            <w:pPr>
              <w:jc w:val="center"/>
            </w:pPr>
          </w:p>
          <w:p w:rsidR="005C60C9" w:rsidRPr="00B81E5B" w:rsidRDefault="005C60C9" w:rsidP="008200D3">
            <w:pPr>
              <w:ind w:firstLine="708"/>
              <w:jc w:val="right"/>
            </w:pPr>
            <w:r w:rsidRPr="00B81E5B">
              <w:t>Приложение № 4</w:t>
            </w:r>
          </w:p>
          <w:p w:rsidR="005C60C9" w:rsidRPr="00B81E5B" w:rsidRDefault="005C60C9" w:rsidP="008200D3">
            <w:pPr>
              <w:ind w:firstLine="708"/>
              <w:jc w:val="right"/>
            </w:pPr>
            <w:r w:rsidRPr="00B81E5B">
              <w:t xml:space="preserve">к решению </w:t>
            </w:r>
            <w:proofErr w:type="gramStart"/>
            <w:r w:rsidRPr="00B81E5B">
              <w:t>Георгиевского</w:t>
            </w:r>
            <w:proofErr w:type="gramEnd"/>
            <w:r w:rsidRPr="00B81E5B">
              <w:t xml:space="preserve"> </w:t>
            </w:r>
          </w:p>
          <w:p w:rsidR="005C60C9" w:rsidRPr="00B81E5B" w:rsidRDefault="005C60C9" w:rsidP="008200D3">
            <w:pPr>
              <w:ind w:firstLine="708"/>
              <w:jc w:val="right"/>
            </w:pPr>
            <w:r w:rsidRPr="00B81E5B">
              <w:t>сельского Совета депутатов</w:t>
            </w:r>
          </w:p>
          <w:p w:rsidR="005C60C9" w:rsidRPr="00B81E5B" w:rsidRDefault="005C60C9" w:rsidP="008200D3">
            <w:pPr>
              <w:ind w:firstLine="708"/>
              <w:jc w:val="right"/>
            </w:pPr>
            <w:r w:rsidRPr="00B81E5B">
              <w:t>от 24.04.2020 № 51-248</w:t>
            </w:r>
          </w:p>
          <w:p w:rsidR="005C60C9" w:rsidRPr="00B81E5B" w:rsidRDefault="005C60C9" w:rsidP="008200D3"/>
          <w:p w:rsidR="005C60C9" w:rsidRPr="00B81E5B" w:rsidRDefault="005C60C9" w:rsidP="008200D3">
            <w:pPr>
              <w:jc w:val="center"/>
            </w:pPr>
            <w:r w:rsidRPr="00B81E5B">
              <w:t>Расходы бюджета по разделам и подразделам классификации расходов бюджета</w:t>
            </w:r>
          </w:p>
          <w:p w:rsidR="005C60C9" w:rsidRPr="00B81E5B" w:rsidRDefault="005C60C9" w:rsidP="008200D3"/>
        </w:tc>
      </w:tr>
      <w:tr w:rsidR="005C60C9" w:rsidRPr="00EC3CB1" w:rsidTr="008200D3">
        <w:trPr>
          <w:gridAfter w:val="1"/>
          <w:wAfter w:w="141" w:type="dxa"/>
          <w:trHeight w:val="375"/>
        </w:trPr>
        <w:tc>
          <w:tcPr>
            <w:tcW w:w="568" w:type="dxa"/>
            <w:gridSpan w:val="2"/>
            <w:tcBorders>
              <w:top w:val="nil"/>
              <w:left w:val="nil"/>
              <w:bottom w:val="nil"/>
              <w:right w:val="nil"/>
            </w:tcBorders>
            <w:shd w:val="clear" w:color="auto" w:fill="auto"/>
            <w:noWrap/>
            <w:vAlign w:val="bottom"/>
            <w:hideMark/>
          </w:tcPr>
          <w:p w:rsidR="005C60C9" w:rsidRPr="00536A2F" w:rsidRDefault="005C60C9" w:rsidP="008200D3"/>
        </w:tc>
        <w:tc>
          <w:tcPr>
            <w:tcW w:w="3827" w:type="dxa"/>
            <w:gridSpan w:val="4"/>
            <w:tcBorders>
              <w:top w:val="nil"/>
              <w:left w:val="nil"/>
              <w:bottom w:val="nil"/>
              <w:right w:val="nil"/>
            </w:tcBorders>
            <w:shd w:val="clear" w:color="auto" w:fill="auto"/>
            <w:noWrap/>
            <w:vAlign w:val="bottom"/>
            <w:hideMark/>
          </w:tcPr>
          <w:p w:rsidR="005C60C9" w:rsidRPr="00536A2F" w:rsidRDefault="005C60C9" w:rsidP="008200D3"/>
        </w:tc>
        <w:tc>
          <w:tcPr>
            <w:tcW w:w="1276" w:type="dxa"/>
            <w:gridSpan w:val="4"/>
            <w:tcBorders>
              <w:top w:val="nil"/>
              <w:left w:val="nil"/>
              <w:bottom w:val="nil"/>
              <w:right w:val="nil"/>
            </w:tcBorders>
            <w:shd w:val="clear" w:color="auto" w:fill="auto"/>
            <w:noWrap/>
            <w:vAlign w:val="bottom"/>
            <w:hideMark/>
          </w:tcPr>
          <w:p w:rsidR="005C60C9" w:rsidRPr="00536A2F" w:rsidRDefault="005C60C9" w:rsidP="008200D3"/>
        </w:tc>
        <w:tc>
          <w:tcPr>
            <w:tcW w:w="1417" w:type="dxa"/>
            <w:gridSpan w:val="5"/>
            <w:tcBorders>
              <w:top w:val="nil"/>
              <w:left w:val="nil"/>
              <w:bottom w:val="nil"/>
              <w:right w:val="nil"/>
            </w:tcBorders>
            <w:shd w:val="clear" w:color="auto" w:fill="auto"/>
            <w:noWrap/>
            <w:vAlign w:val="bottom"/>
            <w:hideMark/>
          </w:tcPr>
          <w:p w:rsidR="005C60C9" w:rsidRPr="00536A2F" w:rsidRDefault="005C60C9" w:rsidP="008200D3">
            <w:pPr>
              <w:jc w:val="right"/>
            </w:pPr>
          </w:p>
        </w:tc>
        <w:tc>
          <w:tcPr>
            <w:tcW w:w="1276" w:type="dxa"/>
            <w:gridSpan w:val="2"/>
            <w:tcBorders>
              <w:top w:val="nil"/>
              <w:left w:val="nil"/>
              <w:bottom w:val="nil"/>
              <w:right w:val="nil"/>
            </w:tcBorders>
            <w:shd w:val="clear" w:color="auto" w:fill="auto"/>
            <w:noWrap/>
            <w:vAlign w:val="bottom"/>
            <w:hideMark/>
          </w:tcPr>
          <w:p w:rsidR="005C60C9" w:rsidRPr="00536A2F" w:rsidRDefault="005C60C9" w:rsidP="008200D3">
            <w:pPr>
              <w:jc w:val="right"/>
            </w:pPr>
          </w:p>
        </w:tc>
        <w:tc>
          <w:tcPr>
            <w:tcW w:w="1276" w:type="dxa"/>
            <w:gridSpan w:val="2"/>
            <w:tcBorders>
              <w:top w:val="nil"/>
              <w:left w:val="nil"/>
              <w:bottom w:val="nil"/>
              <w:right w:val="nil"/>
            </w:tcBorders>
            <w:shd w:val="clear" w:color="auto" w:fill="auto"/>
            <w:noWrap/>
            <w:vAlign w:val="bottom"/>
            <w:hideMark/>
          </w:tcPr>
          <w:p w:rsidR="005C60C9" w:rsidRPr="00536A2F" w:rsidRDefault="005C60C9" w:rsidP="008200D3">
            <w:pPr>
              <w:jc w:val="right"/>
            </w:pPr>
            <w:proofErr w:type="gramStart"/>
            <w:r w:rsidRPr="00536A2F">
              <w:t xml:space="preserve">(тыс. </w:t>
            </w:r>
            <w:proofErr w:type="gramEnd"/>
          </w:p>
          <w:p w:rsidR="005C60C9" w:rsidRPr="00536A2F" w:rsidRDefault="005C60C9" w:rsidP="008200D3">
            <w:pPr>
              <w:jc w:val="right"/>
            </w:pPr>
            <w:r w:rsidRPr="00536A2F">
              <w:t>руб.)</w:t>
            </w:r>
          </w:p>
        </w:tc>
      </w:tr>
      <w:tr w:rsidR="005C60C9" w:rsidRPr="00EC3CB1" w:rsidTr="008200D3">
        <w:trPr>
          <w:gridAfter w:val="1"/>
          <w:wAfter w:w="141" w:type="dxa"/>
          <w:trHeight w:val="375"/>
        </w:trPr>
        <w:tc>
          <w:tcPr>
            <w:tcW w:w="568" w:type="dxa"/>
            <w:gridSpan w:val="2"/>
            <w:tcBorders>
              <w:top w:val="nil"/>
              <w:left w:val="nil"/>
              <w:bottom w:val="nil"/>
              <w:right w:val="nil"/>
            </w:tcBorders>
            <w:shd w:val="clear" w:color="auto" w:fill="auto"/>
            <w:noWrap/>
            <w:vAlign w:val="bottom"/>
            <w:hideMark/>
          </w:tcPr>
          <w:p w:rsidR="005C60C9" w:rsidRPr="00536A2F" w:rsidRDefault="005C60C9" w:rsidP="008200D3"/>
        </w:tc>
        <w:tc>
          <w:tcPr>
            <w:tcW w:w="3827" w:type="dxa"/>
            <w:gridSpan w:val="4"/>
            <w:tcBorders>
              <w:top w:val="nil"/>
              <w:left w:val="nil"/>
              <w:bottom w:val="nil"/>
              <w:right w:val="nil"/>
            </w:tcBorders>
            <w:shd w:val="clear" w:color="auto" w:fill="auto"/>
            <w:noWrap/>
            <w:vAlign w:val="bottom"/>
            <w:hideMark/>
          </w:tcPr>
          <w:p w:rsidR="005C60C9" w:rsidRPr="00536A2F" w:rsidRDefault="005C60C9" w:rsidP="008200D3"/>
        </w:tc>
        <w:tc>
          <w:tcPr>
            <w:tcW w:w="1276" w:type="dxa"/>
            <w:gridSpan w:val="4"/>
            <w:tcBorders>
              <w:top w:val="nil"/>
              <w:left w:val="nil"/>
              <w:bottom w:val="nil"/>
              <w:right w:val="nil"/>
            </w:tcBorders>
            <w:shd w:val="clear" w:color="auto" w:fill="auto"/>
            <w:noWrap/>
            <w:vAlign w:val="bottom"/>
            <w:hideMark/>
          </w:tcPr>
          <w:p w:rsidR="005C60C9" w:rsidRPr="00536A2F" w:rsidRDefault="005C60C9" w:rsidP="008200D3"/>
        </w:tc>
        <w:tc>
          <w:tcPr>
            <w:tcW w:w="1417" w:type="dxa"/>
            <w:gridSpan w:val="5"/>
            <w:tcBorders>
              <w:top w:val="nil"/>
              <w:left w:val="nil"/>
              <w:bottom w:val="nil"/>
              <w:right w:val="nil"/>
            </w:tcBorders>
            <w:shd w:val="clear" w:color="auto" w:fill="auto"/>
            <w:noWrap/>
            <w:vAlign w:val="bottom"/>
            <w:hideMark/>
          </w:tcPr>
          <w:p w:rsidR="005C60C9" w:rsidRPr="00536A2F" w:rsidRDefault="005C60C9" w:rsidP="008200D3">
            <w:pPr>
              <w:jc w:val="right"/>
            </w:pPr>
          </w:p>
        </w:tc>
        <w:tc>
          <w:tcPr>
            <w:tcW w:w="1276" w:type="dxa"/>
            <w:gridSpan w:val="2"/>
            <w:tcBorders>
              <w:top w:val="nil"/>
              <w:left w:val="nil"/>
              <w:bottom w:val="nil"/>
              <w:right w:val="nil"/>
            </w:tcBorders>
            <w:shd w:val="clear" w:color="auto" w:fill="auto"/>
            <w:noWrap/>
            <w:vAlign w:val="bottom"/>
            <w:hideMark/>
          </w:tcPr>
          <w:p w:rsidR="005C60C9" w:rsidRPr="00536A2F" w:rsidRDefault="005C60C9" w:rsidP="008200D3">
            <w:pPr>
              <w:jc w:val="right"/>
            </w:pPr>
          </w:p>
        </w:tc>
        <w:tc>
          <w:tcPr>
            <w:tcW w:w="1276" w:type="dxa"/>
            <w:gridSpan w:val="2"/>
            <w:tcBorders>
              <w:top w:val="nil"/>
              <w:left w:val="nil"/>
              <w:bottom w:val="nil"/>
              <w:right w:val="nil"/>
            </w:tcBorders>
            <w:shd w:val="clear" w:color="auto" w:fill="auto"/>
            <w:noWrap/>
            <w:vAlign w:val="bottom"/>
            <w:hideMark/>
          </w:tcPr>
          <w:p w:rsidR="005C60C9" w:rsidRPr="00536A2F" w:rsidRDefault="005C60C9" w:rsidP="008200D3">
            <w:pPr>
              <w:jc w:val="right"/>
            </w:pPr>
          </w:p>
        </w:tc>
      </w:tr>
      <w:tr w:rsidR="005C60C9" w:rsidRPr="00EC3CB1" w:rsidTr="008200D3">
        <w:trPr>
          <w:gridAfter w:val="1"/>
          <w:wAfter w:w="141" w:type="dxa"/>
          <w:trHeight w:val="96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C60C9" w:rsidRPr="00536A2F" w:rsidRDefault="005C60C9" w:rsidP="008200D3">
            <w:pPr>
              <w:jc w:val="center"/>
            </w:pPr>
            <w:r w:rsidRPr="00536A2F">
              <w:t>№ строки</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Наименование кода</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Раздел подраздел</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Сумма первоначального бюджета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Сумма уточненного бюджета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Сумма исполненного бюджета</w:t>
            </w:r>
          </w:p>
        </w:tc>
      </w:tr>
      <w:tr w:rsidR="005C60C9" w:rsidRPr="00EC3CB1" w:rsidTr="008200D3">
        <w:trPr>
          <w:gridAfter w:val="1"/>
          <w:wAfter w:w="141" w:type="dxa"/>
          <w:trHeight w:val="37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5C60C9" w:rsidRPr="00536A2F" w:rsidRDefault="005C60C9" w:rsidP="008200D3">
            <w:pPr>
              <w:jc w:val="center"/>
            </w:pPr>
            <w:r w:rsidRPr="00536A2F">
              <w:t>1</w:t>
            </w:r>
          </w:p>
        </w:tc>
        <w:tc>
          <w:tcPr>
            <w:tcW w:w="3827" w:type="dxa"/>
            <w:gridSpan w:val="4"/>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1276" w:type="dxa"/>
            <w:gridSpan w:val="4"/>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2</w:t>
            </w:r>
          </w:p>
        </w:tc>
        <w:tc>
          <w:tcPr>
            <w:tcW w:w="1417" w:type="dxa"/>
            <w:gridSpan w:val="5"/>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C60C9" w:rsidRPr="0041411C" w:rsidRDefault="005C60C9" w:rsidP="008200D3">
            <w:pPr>
              <w:jc w:val="center"/>
              <w:rPr>
                <w:sz w:val="22"/>
                <w:szCs w:val="22"/>
              </w:rPr>
            </w:pPr>
            <w:r w:rsidRPr="0041411C">
              <w:rPr>
                <w:sz w:val="22"/>
                <w:szCs w:val="22"/>
              </w:rPr>
              <w:t>6</w:t>
            </w:r>
          </w:p>
        </w:tc>
      </w:tr>
      <w:tr w:rsidR="005C60C9" w:rsidRPr="00EC3CB1" w:rsidTr="008200D3">
        <w:trPr>
          <w:gridAfter w:val="1"/>
          <w:wAfter w:w="141" w:type="dxa"/>
          <w:trHeight w:val="255"/>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0"/>
            </w:pPr>
            <w:r w:rsidRPr="00536A2F">
              <w:t>1</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0"/>
              <w:rPr>
                <w:sz w:val="22"/>
                <w:szCs w:val="22"/>
              </w:rPr>
            </w:pPr>
            <w:r w:rsidRPr="0041411C">
              <w:rPr>
                <w:sz w:val="22"/>
                <w:szCs w:val="22"/>
              </w:rPr>
              <w:t>ОБЩЕГОСУДАРСТВЕННЫЕ ВОПРОСЫ</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0"/>
              <w:rPr>
                <w:sz w:val="22"/>
                <w:szCs w:val="22"/>
              </w:rPr>
            </w:pPr>
            <w:r w:rsidRPr="0041411C">
              <w:rPr>
                <w:sz w:val="22"/>
                <w:szCs w:val="22"/>
              </w:rPr>
              <w:t>0100</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0"/>
              <w:rPr>
                <w:sz w:val="22"/>
                <w:szCs w:val="22"/>
              </w:rPr>
            </w:pPr>
            <w:r w:rsidRPr="0041411C">
              <w:rPr>
                <w:sz w:val="22"/>
                <w:szCs w:val="22"/>
              </w:rPr>
              <w:t>3826,0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0"/>
              <w:rPr>
                <w:sz w:val="22"/>
                <w:szCs w:val="22"/>
              </w:rPr>
            </w:pPr>
            <w:r w:rsidRPr="0041411C">
              <w:rPr>
                <w:sz w:val="22"/>
                <w:szCs w:val="22"/>
              </w:rPr>
              <w:t>4504,7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0"/>
              <w:rPr>
                <w:sz w:val="22"/>
                <w:szCs w:val="22"/>
              </w:rPr>
            </w:pPr>
            <w:r w:rsidRPr="0041411C">
              <w:rPr>
                <w:sz w:val="22"/>
                <w:szCs w:val="22"/>
              </w:rPr>
              <w:t>4426,1</w:t>
            </w:r>
          </w:p>
        </w:tc>
      </w:tr>
      <w:tr w:rsidR="005C60C9" w:rsidRPr="00EC3CB1" w:rsidTr="008200D3">
        <w:trPr>
          <w:gridAfter w:val="1"/>
          <w:wAfter w:w="141" w:type="dxa"/>
          <w:trHeight w:val="96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1"/>
            </w:pPr>
            <w:r w:rsidRPr="00536A2F">
              <w:t>2</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1"/>
              <w:rPr>
                <w:sz w:val="22"/>
                <w:szCs w:val="22"/>
              </w:rPr>
            </w:pPr>
            <w:r w:rsidRPr="0041411C">
              <w:rPr>
                <w:sz w:val="22"/>
                <w:szCs w:val="22"/>
              </w:rPr>
              <w:t>Функционирование высшего должностного лица субъекта Российской Федерации и муниципального образования</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0102</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729,0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733,7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733,7</w:t>
            </w:r>
          </w:p>
        </w:tc>
      </w:tr>
      <w:tr w:rsidR="005C60C9" w:rsidRPr="00EC3CB1" w:rsidTr="008200D3">
        <w:trPr>
          <w:gridAfter w:val="1"/>
          <w:wAfter w:w="141" w:type="dxa"/>
          <w:trHeight w:val="120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1"/>
            </w:pPr>
            <w:r w:rsidRPr="00536A2F">
              <w:t>3</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1"/>
              <w:rPr>
                <w:sz w:val="22"/>
                <w:szCs w:val="22"/>
              </w:rPr>
            </w:pPr>
            <w:r w:rsidRPr="0041411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0104</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2903,5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3554,2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3486,6</w:t>
            </w:r>
          </w:p>
        </w:tc>
      </w:tr>
      <w:tr w:rsidR="005C60C9" w:rsidRPr="00EC3CB1" w:rsidTr="008200D3">
        <w:trPr>
          <w:gridAfter w:val="1"/>
          <w:wAfter w:w="141" w:type="dxa"/>
          <w:trHeight w:val="885"/>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1"/>
            </w:pPr>
            <w:r w:rsidRPr="00536A2F">
              <w:t>4</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1"/>
              <w:rPr>
                <w:sz w:val="22"/>
                <w:szCs w:val="22"/>
              </w:rPr>
            </w:pPr>
            <w:r w:rsidRPr="0041411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0106</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34,8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35,1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35,1</w:t>
            </w:r>
          </w:p>
        </w:tc>
      </w:tr>
      <w:tr w:rsidR="005C60C9" w:rsidRPr="00EC3CB1" w:rsidTr="008200D3">
        <w:trPr>
          <w:gridAfter w:val="1"/>
          <w:wAfter w:w="141" w:type="dxa"/>
          <w:trHeight w:val="255"/>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1"/>
            </w:pPr>
            <w:r w:rsidRPr="00536A2F">
              <w:t>5</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1"/>
              <w:rPr>
                <w:sz w:val="22"/>
                <w:szCs w:val="22"/>
              </w:rPr>
            </w:pPr>
            <w:r w:rsidRPr="0041411C">
              <w:rPr>
                <w:sz w:val="22"/>
                <w:szCs w:val="22"/>
              </w:rPr>
              <w:t>Резервные фонды</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0111</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5,0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5,0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0,0</w:t>
            </w:r>
          </w:p>
        </w:tc>
      </w:tr>
      <w:tr w:rsidR="005C60C9" w:rsidRPr="00EC3CB1" w:rsidTr="008200D3">
        <w:trPr>
          <w:gridAfter w:val="1"/>
          <w:wAfter w:w="141" w:type="dxa"/>
          <w:trHeight w:val="255"/>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1"/>
            </w:pPr>
            <w:r w:rsidRPr="00536A2F">
              <w:t>6</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1"/>
              <w:rPr>
                <w:sz w:val="22"/>
                <w:szCs w:val="22"/>
              </w:rPr>
            </w:pPr>
            <w:r w:rsidRPr="0041411C">
              <w:rPr>
                <w:sz w:val="22"/>
                <w:szCs w:val="22"/>
              </w:rPr>
              <w:t>Другие общегосударственные вопросы</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0113</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153,7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176,7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170,7</w:t>
            </w:r>
          </w:p>
        </w:tc>
      </w:tr>
      <w:tr w:rsidR="005C60C9" w:rsidRPr="00EC3CB1" w:rsidTr="008200D3">
        <w:trPr>
          <w:gridAfter w:val="1"/>
          <w:wAfter w:w="141" w:type="dxa"/>
          <w:trHeight w:val="465"/>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0"/>
            </w:pPr>
            <w:r w:rsidRPr="00536A2F">
              <w:t>7</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0"/>
              <w:rPr>
                <w:sz w:val="22"/>
                <w:szCs w:val="22"/>
              </w:rPr>
            </w:pPr>
            <w:r w:rsidRPr="0041411C">
              <w:rPr>
                <w:sz w:val="22"/>
                <w:szCs w:val="22"/>
              </w:rPr>
              <w:t>НАЦИОНАЛЬНАЯ ОБОРОНА</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0"/>
              <w:rPr>
                <w:sz w:val="22"/>
                <w:szCs w:val="22"/>
              </w:rPr>
            </w:pPr>
            <w:r w:rsidRPr="0041411C">
              <w:rPr>
                <w:sz w:val="22"/>
                <w:szCs w:val="22"/>
              </w:rPr>
              <w:t>0200</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0"/>
              <w:rPr>
                <w:sz w:val="22"/>
                <w:szCs w:val="22"/>
              </w:rPr>
            </w:pPr>
            <w:r w:rsidRPr="0041411C">
              <w:rPr>
                <w:sz w:val="22"/>
                <w:szCs w:val="22"/>
              </w:rPr>
              <w:t>102,4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0"/>
              <w:rPr>
                <w:sz w:val="22"/>
                <w:szCs w:val="22"/>
              </w:rPr>
            </w:pPr>
            <w:r w:rsidRPr="0041411C">
              <w:rPr>
                <w:sz w:val="22"/>
                <w:szCs w:val="22"/>
              </w:rPr>
              <w:t>114,6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0"/>
              <w:rPr>
                <w:sz w:val="22"/>
                <w:szCs w:val="22"/>
              </w:rPr>
            </w:pPr>
            <w:r w:rsidRPr="0041411C">
              <w:rPr>
                <w:sz w:val="22"/>
                <w:szCs w:val="22"/>
              </w:rPr>
              <w:t>114,6</w:t>
            </w:r>
          </w:p>
        </w:tc>
      </w:tr>
      <w:tr w:rsidR="005C60C9" w:rsidRPr="00EC3CB1" w:rsidTr="008200D3">
        <w:trPr>
          <w:gridAfter w:val="1"/>
          <w:wAfter w:w="141" w:type="dxa"/>
          <w:trHeight w:val="255"/>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1"/>
            </w:pPr>
            <w:r w:rsidRPr="00536A2F">
              <w:t>8</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1"/>
              <w:rPr>
                <w:sz w:val="22"/>
                <w:szCs w:val="22"/>
              </w:rPr>
            </w:pPr>
            <w:r w:rsidRPr="0041411C">
              <w:rPr>
                <w:sz w:val="22"/>
                <w:szCs w:val="22"/>
              </w:rPr>
              <w:t>Мобилизационная и вневойсковая подготовка</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0203</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102,4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114,6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114,6</w:t>
            </w:r>
          </w:p>
        </w:tc>
      </w:tr>
      <w:tr w:rsidR="005C60C9" w:rsidRPr="00EC3CB1" w:rsidTr="008200D3">
        <w:trPr>
          <w:gridAfter w:val="1"/>
          <w:wAfter w:w="141" w:type="dxa"/>
          <w:trHeight w:val="51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1"/>
            </w:pPr>
            <w:r w:rsidRPr="00536A2F">
              <w:t>9</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1"/>
              <w:rPr>
                <w:sz w:val="22"/>
                <w:szCs w:val="22"/>
              </w:rPr>
            </w:pPr>
            <w:r w:rsidRPr="0041411C">
              <w:rPr>
                <w:sz w:val="22"/>
                <w:szCs w:val="22"/>
              </w:rPr>
              <w:t>НАЦИОНАЛЬНАЯ БЕЗОПАСНОСТЬ И ПРАВООХРАНИТЕЛЬНАЯ ДЕЯТЕЛЬНОСТЬ</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0300</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53,7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53,7</w:t>
            </w:r>
          </w:p>
        </w:tc>
      </w:tr>
      <w:tr w:rsidR="005C60C9" w:rsidRPr="00EC3CB1" w:rsidTr="008200D3">
        <w:trPr>
          <w:gridAfter w:val="1"/>
          <w:wAfter w:w="141" w:type="dxa"/>
          <w:trHeight w:val="273"/>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1"/>
            </w:pPr>
            <w:r w:rsidRPr="00536A2F">
              <w:t> </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1"/>
              <w:rPr>
                <w:sz w:val="22"/>
                <w:szCs w:val="22"/>
              </w:rPr>
            </w:pPr>
            <w:r w:rsidRPr="0041411C">
              <w:rPr>
                <w:sz w:val="22"/>
                <w:szCs w:val="22"/>
              </w:rPr>
              <w:t xml:space="preserve">Защита населения и территории от чрезвычайных ситуаций природного </w:t>
            </w:r>
            <w:r w:rsidRPr="0041411C">
              <w:rPr>
                <w:sz w:val="22"/>
                <w:szCs w:val="22"/>
              </w:rPr>
              <w:lastRenderedPageBreak/>
              <w:t>и техногенного характера</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lastRenderedPageBreak/>
              <w:t>0309</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1,0</w:t>
            </w:r>
          </w:p>
        </w:tc>
      </w:tr>
      <w:tr w:rsidR="005C60C9" w:rsidRPr="00EC3CB1" w:rsidTr="008200D3">
        <w:trPr>
          <w:gridAfter w:val="1"/>
          <w:wAfter w:w="141" w:type="dxa"/>
          <w:trHeight w:val="255"/>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1"/>
            </w:pPr>
            <w:r w:rsidRPr="00536A2F">
              <w:lastRenderedPageBreak/>
              <w:t>10</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1"/>
              <w:rPr>
                <w:sz w:val="22"/>
                <w:szCs w:val="22"/>
              </w:rPr>
            </w:pPr>
            <w:r w:rsidRPr="0041411C">
              <w:rPr>
                <w:sz w:val="22"/>
                <w:szCs w:val="22"/>
              </w:rPr>
              <w:t>Обеспечение пожарной безопасности</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0310</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52,7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52,7</w:t>
            </w:r>
          </w:p>
        </w:tc>
      </w:tr>
      <w:tr w:rsidR="005C60C9" w:rsidRPr="00EC3CB1" w:rsidTr="008200D3">
        <w:trPr>
          <w:gridAfter w:val="1"/>
          <w:wAfter w:w="141" w:type="dxa"/>
          <w:trHeight w:val="255"/>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0"/>
            </w:pPr>
            <w:r w:rsidRPr="00536A2F">
              <w:t>11</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0"/>
              <w:rPr>
                <w:sz w:val="22"/>
                <w:szCs w:val="22"/>
              </w:rPr>
            </w:pPr>
            <w:r w:rsidRPr="0041411C">
              <w:rPr>
                <w:sz w:val="22"/>
                <w:szCs w:val="22"/>
              </w:rPr>
              <w:t>Национальная экономика</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0"/>
              <w:rPr>
                <w:sz w:val="22"/>
                <w:szCs w:val="22"/>
              </w:rPr>
            </w:pPr>
            <w:r w:rsidRPr="0041411C">
              <w:rPr>
                <w:sz w:val="22"/>
                <w:szCs w:val="22"/>
              </w:rPr>
              <w:t>0400</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0"/>
              <w:rPr>
                <w:sz w:val="22"/>
                <w:szCs w:val="22"/>
              </w:rPr>
            </w:pPr>
            <w:r w:rsidRPr="0041411C">
              <w:rPr>
                <w:sz w:val="22"/>
                <w:szCs w:val="22"/>
              </w:rPr>
              <w:t>201,3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0"/>
              <w:rPr>
                <w:sz w:val="22"/>
                <w:szCs w:val="22"/>
              </w:rPr>
            </w:pPr>
            <w:r w:rsidRPr="0041411C">
              <w:rPr>
                <w:sz w:val="22"/>
                <w:szCs w:val="22"/>
              </w:rPr>
              <w:t>534,0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0"/>
              <w:rPr>
                <w:sz w:val="22"/>
                <w:szCs w:val="22"/>
              </w:rPr>
            </w:pPr>
            <w:r w:rsidRPr="0041411C">
              <w:rPr>
                <w:sz w:val="22"/>
                <w:szCs w:val="22"/>
              </w:rPr>
              <w:t>534,0</w:t>
            </w:r>
          </w:p>
        </w:tc>
      </w:tr>
      <w:tr w:rsidR="005C60C9" w:rsidRPr="00EC3CB1" w:rsidTr="008200D3">
        <w:trPr>
          <w:gridAfter w:val="1"/>
          <w:wAfter w:w="141" w:type="dxa"/>
          <w:trHeight w:val="375"/>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1"/>
            </w:pPr>
            <w:r w:rsidRPr="00536A2F">
              <w:t>12</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1"/>
              <w:rPr>
                <w:sz w:val="22"/>
                <w:szCs w:val="22"/>
              </w:rPr>
            </w:pPr>
            <w:r w:rsidRPr="0041411C">
              <w:rPr>
                <w:sz w:val="22"/>
                <w:szCs w:val="22"/>
              </w:rPr>
              <w:t>Дорожное хозяйство (дорожные фонды)</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0409</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201,3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534,0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534,0</w:t>
            </w:r>
          </w:p>
        </w:tc>
      </w:tr>
      <w:tr w:rsidR="005C60C9" w:rsidRPr="00EC3CB1" w:rsidTr="008200D3">
        <w:trPr>
          <w:gridAfter w:val="1"/>
          <w:wAfter w:w="141" w:type="dxa"/>
          <w:trHeight w:val="405"/>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0"/>
            </w:pPr>
            <w:r w:rsidRPr="00536A2F">
              <w:t>13</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0"/>
              <w:rPr>
                <w:sz w:val="22"/>
                <w:szCs w:val="22"/>
              </w:rPr>
            </w:pPr>
            <w:r w:rsidRPr="0041411C">
              <w:rPr>
                <w:sz w:val="22"/>
                <w:szCs w:val="22"/>
              </w:rPr>
              <w:t>ЖИЛИЩНО-КОММУНАЛЬНОЕ ХОЗЯЙСТВО</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0"/>
              <w:rPr>
                <w:sz w:val="22"/>
                <w:szCs w:val="22"/>
              </w:rPr>
            </w:pPr>
            <w:r w:rsidRPr="0041411C">
              <w:rPr>
                <w:sz w:val="22"/>
                <w:szCs w:val="22"/>
              </w:rPr>
              <w:t>0500</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0"/>
              <w:rPr>
                <w:sz w:val="22"/>
                <w:szCs w:val="22"/>
              </w:rPr>
            </w:pPr>
            <w:r w:rsidRPr="0041411C">
              <w:rPr>
                <w:sz w:val="22"/>
                <w:szCs w:val="22"/>
              </w:rPr>
              <w:t>626,8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0"/>
              <w:rPr>
                <w:sz w:val="22"/>
                <w:szCs w:val="22"/>
              </w:rPr>
            </w:pPr>
            <w:r w:rsidRPr="0041411C">
              <w:rPr>
                <w:sz w:val="22"/>
                <w:szCs w:val="22"/>
              </w:rPr>
              <w:t>407,9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0"/>
              <w:rPr>
                <w:sz w:val="22"/>
                <w:szCs w:val="22"/>
              </w:rPr>
            </w:pPr>
            <w:r w:rsidRPr="0041411C">
              <w:rPr>
                <w:sz w:val="22"/>
                <w:szCs w:val="22"/>
              </w:rPr>
              <w:t>407,9</w:t>
            </w:r>
          </w:p>
        </w:tc>
      </w:tr>
      <w:tr w:rsidR="005C60C9" w:rsidRPr="00EC3CB1" w:rsidTr="008200D3">
        <w:trPr>
          <w:gridAfter w:val="1"/>
          <w:wAfter w:w="141" w:type="dxa"/>
          <w:trHeight w:val="255"/>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1"/>
            </w:pPr>
            <w:r w:rsidRPr="00536A2F">
              <w:t>14</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1"/>
              <w:rPr>
                <w:sz w:val="22"/>
                <w:szCs w:val="22"/>
              </w:rPr>
            </w:pPr>
            <w:r w:rsidRPr="0041411C">
              <w:rPr>
                <w:sz w:val="22"/>
                <w:szCs w:val="22"/>
              </w:rPr>
              <w:t>Благоустройство</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0503</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1"/>
              <w:rPr>
                <w:sz w:val="22"/>
                <w:szCs w:val="22"/>
              </w:rPr>
            </w:pPr>
            <w:r w:rsidRPr="0041411C">
              <w:rPr>
                <w:sz w:val="22"/>
                <w:szCs w:val="22"/>
              </w:rPr>
              <w:t>536,0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1"/>
              <w:rPr>
                <w:sz w:val="22"/>
                <w:szCs w:val="22"/>
              </w:rPr>
            </w:pPr>
            <w:r w:rsidRPr="0041411C">
              <w:rPr>
                <w:sz w:val="22"/>
                <w:szCs w:val="22"/>
              </w:rPr>
              <w:t>316,1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1"/>
              <w:rPr>
                <w:sz w:val="22"/>
                <w:szCs w:val="22"/>
              </w:rPr>
            </w:pPr>
            <w:r w:rsidRPr="0041411C">
              <w:rPr>
                <w:sz w:val="22"/>
                <w:szCs w:val="22"/>
              </w:rPr>
              <w:t>316,1</w:t>
            </w:r>
          </w:p>
        </w:tc>
      </w:tr>
      <w:tr w:rsidR="005C60C9" w:rsidRPr="00EC3CB1" w:rsidTr="008200D3">
        <w:trPr>
          <w:gridAfter w:val="1"/>
          <w:wAfter w:w="141" w:type="dxa"/>
          <w:trHeight w:val="690"/>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1"/>
            </w:pPr>
            <w:r w:rsidRPr="00536A2F">
              <w:t>15</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1"/>
              <w:rPr>
                <w:sz w:val="22"/>
                <w:szCs w:val="22"/>
              </w:rPr>
            </w:pPr>
            <w:r w:rsidRPr="0041411C">
              <w:rPr>
                <w:sz w:val="22"/>
                <w:szCs w:val="22"/>
              </w:rPr>
              <w:t>Другие вопросы в области жилищно-коммунального хозяйства</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0505</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90,8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91,8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91,8</w:t>
            </w:r>
          </w:p>
        </w:tc>
      </w:tr>
      <w:tr w:rsidR="005C60C9" w:rsidRPr="00EC3CB1" w:rsidTr="008200D3">
        <w:trPr>
          <w:gridAfter w:val="1"/>
          <w:wAfter w:w="141" w:type="dxa"/>
          <w:trHeight w:val="345"/>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0"/>
            </w:pPr>
            <w:r w:rsidRPr="00536A2F">
              <w:t>19</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0"/>
              <w:rPr>
                <w:sz w:val="22"/>
                <w:szCs w:val="22"/>
              </w:rPr>
            </w:pPr>
            <w:r w:rsidRPr="0041411C">
              <w:rPr>
                <w:sz w:val="22"/>
                <w:szCs w:val="22"/>
              </w:rPr>
              <w:t>КУЛЬТУРА, КИНЕМАТОГРАФИЯ</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0"/>
              <w:rPr>
                <w:sz w:val="22"/>
                <w:szCs w:val="22"/>
              </w:rPr>
            </w:pPr>
            <w:r w:rsidRPr="0041411C">
              <w:rPr>
                <w:sz w:val="22"/>
                <w:szCs w:val="22"/>
              </w:rPr>
              <w:t>0800</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0"/>
              <w:rPr>
                <w:sz w:val="22"/>
                <w:szCs w:val="22"/>
              </w:rPr>
            </w:pPr>
            <w:r w:rsidRPr="0041411C">
              <w:rPr>
                <w:sz w:val="22"/>
                <w:szCs w:val="22"/>
              </w:rPr>
              <w:t>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0"/>
              <w:rPr>
                <w:sz w:val="22"/>
                <w:szCs w:val="22"/>
              </w:rPr>
            </w:pPr>
            <w:r w:rsidRPr="0041411C">
              <w:rPr>
                <w:sz w:val="22"/>
                <w:szCs w:val="22"/>
              </w:rPr>
              <w:t>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0"/>
              <w:rPr>
                <w:sz w:val="22"/>
                <w:szCs w:val="22"/>
              </w:rPr>
            </w:pPr>
            <w:r w:rsidRPr="0041411C">
              <w:rPr>
                <w:sz w:val="22"/>
                <w:szCs w:val="22"/>
              </w:rPr>
              <w:t>1,0</w:t>
            </w:r>
          </w:p>
        </w:tc>
      </w:tr>
      <w:tr w:rsidR="005C60C9" w:rsidRPr="00EC3CB1" w:rsidTr="008200D3">
        <w:trPr>
          <w:gridAfter w:val="1"/>
          <w:wAfter w:w="141" w:type="dxa"/>
          <w:trHeight w:val="255"/>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1"/>
            </w:pPr>
            <w:r w:rsidRPr="00536A2F">
              <w:t>20</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1"/>
              <w:rPr>
                <w:sz w:val="22"/>
                <w:szCs w:val="22"/>
              </w:rPr>
            </w:pPr>
            <w:r w:rsidRPr="0041411C">
              <w:rPr>
                <w:sz w:val="22"/>
                <w:szCs w:val="22"/>
              </w:rPr>
              <w:t>Культура</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0801</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1,0</w:t>
            </w:r>
          </w:p>
        </w:tc>
      </w:tr>
      <w:tr w:rsidR="005C60C9" w:rsidRPr="00EC3CB1" w:rsidTr="008200D3">
        <w:trPr>
          <w:gridAfter w:val="1"/>
          <w:wAfter w:w="141" w:type="dxa"/>
          <w:trHeight w:val="255"/>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outlineLvl w:val="1"/>
            </w:pPr>
            <w:r w:rsidRPr="00536A2F">
              <w:t>21</w:t>
            </w:r>
          </w:p>
        </w:tc>
        <w:tc>
          <w:tcPr>
            <w:tcW w:w="3827"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outlineLvl w:val="1"/>
              <w:rPr>
                <w:sz w:val="22"/>
                <w:szCs w:val="22"/>
              </w:rPr>
            </w:pPr>
            <w:r w:rsidRPr="0041411C">
              <w:rPr>
                <w:sz w:val="22"/>
                <w:szCs w:val="22"/>
              </w:rPr>
              <w:t>Условно утвержденные расходы</w:t>
            </w:r>
          </w:p>
        </w:tc>
        <w:tc>
          <w:tcPr>
            <w:tcW w:w="1276" w:type="dxa"/>
            <w:gridSpan w:val="4"/>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 </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107,6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0C9" w:rsidRPr="0041411C" w:rsidRDefault="005C60C9" w:rsidP="008200D3">
            <w:pPr>
              <w:jc w:val="center"/>
              <w:outlineLvl w:val="1"/>
              <w:rPr>
                <w:sz w:val="22"/>
                <w:szCs w:val="22"/>
              </w:rPr>
            </w:pPr>
            <w:r w:rsidRPr="0041411C">
              <w:rPr>
                <w:sz w:val="22"/>
                <w:szCs w:val="22"/>
              </w:rPr>
              <w:t>216,6</w:t>
            </w:r>
          </w:p>
        </w:tc>
      </w:tr>
      <w:tr w:rsidR="005C60C9" w:rsidRPr="00EC3CB1" w:rsidTr="008200D3">
        <w:trPr>
          <w:gridAfter w:val="1"/>
          <w:wAfter w:w="141" w:type="dxa"/>
          <w:trHeight w:val="255"/>
        </w:trPr>
        <w:tc>
          <w:tcPr>
            <w:tcW w:w="568" w:type="dxa"/>
            <w:gridSpan w:val="2"/>
            <w:tcBorders>
              <w:top w:val="nil"/>
              <w:left w:val="single" w:sz="4" w:space="0" w:color="auto"/>
              <w:bottom w:val="single" w:sz="4" w:space="0" w:color="auto"/>
              <w:right w:val="single" w:sz="4" w:space="0" w:color="auto"/>
            </w:tcBorders>
            <w:shd w:val="clear" w:color="000000" w:fill="FFFFFF"/>
            <w:vAlign w:val="center"/>
            <w:hideMark/>
          </w:tcPr>
          <w:p w:rsidR="005C60C9" w:rsidRPr="00536A2F" w:rsidRDefault="005C60C9" w:rsidP="008200D3">
            <w:pPr>
              <w:jc w:val="center"/>
            </w:pPr>
            <w:r w:rsidRPr="00536A2F">
              <w:t>22</w:t>
            </w:r>
          </w:p>
        </w:tc>
        <w:tc>
          <w:tcPr>
            <w:tcW w:w="3827" w:type="dxa"/>
            <w:gridSpan w:val="4"/>
            <w:tcBorders>
              <w:top w:val="nil"/>
              <w:left w:val="nil"/>
              <w:bottom w:val="single" w:sz="4" w:space="0" w:color="auto"/>
              <w:right w:val="single" w:sz="4" w:space="0" w:color="auto"/>
            </w:tcBorders>
            <w:shd w:val="clear" w:color="000000" w:fill="FFFFFF"/>
            <w:noWrap/>
            <w:vAlign w:val="bottom"/>
            <w:hideMark/>
          </w:tcPr>
          <w:p w:rsidR="005C60C9" w:rsidRPr="0041411C" w:rsidRDefault="005C60C9" w:rsidP="008200D3">
            <w:pPr>
              <w:rPr>
                <w:sz w:val="22"/>
                <w:szCs w:val="22"/>
              </w:rPr>
            </w:pPr>
            <w:r w:rsidRPr="0041411C">
              <w:rPr>
                <w:sz w:val="22"/>
                <w:szCs w:val="22"/>
              </w:rPr>
              <w:t>ВСЕГО</w:t>
            </w:r>
          </w:p>
        </w:tc>
        <w:tc>
          <w:tcPr>
            <w:tcW w:w="1276" w:type="dxa"/>
            <w:gridSpan w:val="4"/>
            <w:tcBorders>
              <w:top w:val="nil"/>
              <w:left w:val="nil"/>
              <w:bottom w:val="single" w:sz="4" w:space="0" w:color="auto"/>
              <w:right w:val="single" w:sz="4" w:space="0" w:color="auto"/>
            </w:tcBorders>
            <w:shd w:val="clear" w:color="000000" w:fill="FFFFFF"/>
            <w:noWrap/>
            <w:vAlign w:val="bottom"/>
            <w:hideMark/>
          </w:tcPr>
          <w:p w:rsidR="005C60C9" w:rsidRPr="0041411C" w:rsidRDefault="005C60C9" w:rsidP="008200D3">
            <w:pPr>
              <w:jc w:val="center"/>
              <w:rPr>
                <w:sz w:val="22"/>
                <w:szCs w:val="22"/>
              </w:rPr>
            </w:pPr>
            <w:r w:rsidRPr="0041411C">
              <w:rPr>
                <w:sz w:val="22"/>
                <w:szCs w:val="22"/>
              </w:rPr>
              <w:t> </w:t>
            </w:r>
          </w:p>
        </w:tc>
        <w:tc>
          <w:tcPr>
            <w:tcW w:w="1417" w:type="dxa"/>
            <w:gridSpan w:val="5"/>
            <w:tcBorders>
              <w:top w:val="nil"/>
              <w:left w:val="nil"/>
              <w:bottom w:val="single" w:sz="4" w:space="0" w:color="auto"/>
              <w:right w:val="single" w:sz="4" w:space="0" w:color="auto"/>
            </w:tcBorders>
            <w:shd w:val="clear" w:color="000000" w:fill="FFFFFF"/>
            <w:noWrap/>
            <w:vAlign w:val="center"/>
            <w:hideMark/>
          </w:tcPr>
          <w:p w:rsidR="005C60C9" w:rsidRPr="0041411C" w:rsidRDefault="005C60C9" w:rsidP="008200D3">
            <w:pPr>
              <w:jc w:val="center"/>
              <w:rPr>
                <w:b/>
                <w:bCs/>
                <w:sz w:val="22"/>
                <w:szCs w:val="22"/>
              </w:rPr>
            </w:pPr>
            <w:r w:rsidRPr="0041411C">
              <w:rPr>
                <w:b/>
                <w:bCs/>
                <w:sz w:val="22"/>
                <w:szCs w:val="22"/>
              </w:rPr>
              <w:t>4758,5</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5C60C9" w:rsidRPr="0041411C" w:rsidRDefault="005C60C9" w:rsidP="008200D3">
            <w:pPr>
              <w:jc w:val="center"/>
              <w:rPr>
                <w:b/>
                <w:bCs/>
                <w:sz w:val="22"/>
                <w:szCs w:val="22"/>
              </w:rPr>
            </w:pPr>
            <w:r w:rsidRPr="0041411C">
              <w:rPr>
                <w:b/>
                <w:bCs/>
                <w:sz w:val="22"/>
                <w:szCs w:val="22"/>
              </w:rPr>
              <w:t>5615,9</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5C60C9" w:rsidRPr="0041411C" w:rsidRDefault="005C60C9" w:rsidP="008200D3">
            <w:pPr>
              <w:jc w:val="center"/>
              <w:rPr>
                <w:b/>
                <w:bCs/>
                <w:sz w:val="22"/>
                <w:szCs w:val="22"/>
              </w:rPr>
            </w:pPr>
            <w:r w:rsidRPr="0041411C">
              <w:rPr>
                <w:b/>
                <w:bCs/>
                <w:sz w:val="22"/>
                <w:szCs w:val="22"/>
              </w:rPr>
              <w:t>5537,3</w:t>
            </w:r>
          </w:p>
        </w:tc>
      </w:tr>
    </w:tbl>
    <w:p w:rsidR="005C60C9" w:rsidRDefault="005C60C9" w:rsidP="0041411C"/>
    <w:p w:rsidR="005C60C9" w:rsidRPr="00B81E5B" w:rsidRDefault="005C60C9" w:rsidP="005C60C9">
      <w:pPr>
        <w:ind w:firstLine="708"/>
        <w:jc w:val="right"/>
      </w:pPr>
      <w:r w:rsidRPr="00B81E5B">
        <w:t xml:space="preserve">Приложение № </w:t>
      </w:r>
      <w:r>
        <w:t>5</w:t>
      </w:r>
    </w:p>
    <w:p w:rsidR="005C60C9" w:rsidRPr="00B81E5B" w:rsidRDefault="005C60C9" w:rsidP="005C60C9">
      <w:pPr>
        <w:ind w:firstLine="708"/>
        <w:jc w:val="right"/>
      </w:pPr>
      <w:r w:rsidRPr="00B81E5B">
        <w:t xml:space="preserve">к решению </w:t>
      </w:r>
      <w:proofErr w:type="gramStart"/>
      <w:r w:rsidRPr="00B81E5B">
        <w:t>Георгиевского</w:t>
      </w:r>
      <w:proofErr w:type="gramEnd"/>
      <w:r w:rsidRPr="00B81E5B">
        <w:t xml:space="preserve"> </w:t>
      </w:r>
    </w:p>
    <w:p w:rsidR="005C60C9" w:rsidRPr="00B81E5B" w:rsidRDefault="005C60C9" w:rsidP="005C60C9">
      <w:pPr>
        <w:ind w:firstLine="708"/>
        <w:jc w:val="right"/>
      </w:pPr>
      <w:r w:rsidRPr="00B81E5B">
        <w:t>сельского Совета депутатов</w:t>
      </w:r>
    </w:p>
    <w:p w:rsidR="005C60C9" w:rsidRPr="00B81E5B" w:rsidRDefault="005C60C9" w:rsidP="005C60C9">
      <w:pPr>
        <w:ind w:firstLine="708"/>
        <w:jc w:val="right"/>
      </w:pPr>
      <w:r w:rsidRPr="00B81E5B">
        <w:t>от 24.04.2020 № 51-248</w:t>
      </w:r>
    </w:p>
    <w:p w:rsidR="005C60C9" w:rsidRPr="009F439B" w:rsidRDefault="005C60C9" w:rsidP="005C60C9">
      <w:pPr>
        <w:rPr>
          <w:sz w:val="28"/>
          <w:szCs w:val="28"/>
        </w:rPr>
      </w:pPr>
    </w:p>
    <w:p w:rsidR="005C60C9" w:rsidRPr="009F439B" w:rsidRDefault="005C60C9" w:rsidP="005C60C9">
      <w:pPr>
        <w:jc w:val="right"/>
        <w:rPr>
          <w:sz w:val="28"/>
          <w:szCs w:val="28"/>
        </w:rPr>
      </w:pPr>
    </w:p>
    <w:p w:rsidR="005C60C9" w:rsidRPr="00536A2F" w:rsidRDefault="005C60C9" w:rsidP="005C60C9">
      <w:pPr>
        <w:jc w:val="center"/>
      </w:pPr>
      <w:r w:rsidRPr="00536A2F">
        <w:t xml:space="preserve"> Отчет об использование бюджетных ассигнований резервного фонда </w:t>
      </w:r>
    </w:p>
    <w:p w:rsidR="005C60C9" w:rsidRPr="00536A2F" w:rsidRDefault="005C60C9" w:rsidP="005C60C9">
      <w:pPr>
        <w:jc w:val="center"/>
      </w:pPr>
      <w:r w:rsidRPr="00536A2F">
        <w:t xml:space="preserve">администрации  сельсовета за 2019 год </w:t>
      </w:r>
    </w:p>
    <w:p w:rsidR="005C60C9" w:rsidRPr="00536A2F" w:rsidRDefault="005C60C9" w:rsidP="005C60C9">
      <w:pPr>
        <w:jc w:val="right"/>
      </w:pPr>
      <w:r w:rsidRPr="00536A2F">
        <w:t>(тыс. руб.)</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
        <w:gridCol w:w="4505"/>
        <w:gridCol w:w="1818"/>
        <w:gridCol w:w="1404"/>
        <w:gridCol w:w="1530"/>
      </w:tblGrid>
      <w:tr w:rsidR="005C60C9" w:rsidRPr="00536A2F" w:rsidTr="008200D3">
        <w:tc>
          <w:tcPr>
            <w:tcW w:w="544" w:type="dxa"/>
            <w:shd w:val="clear" w:color="auto" w:fill="auto"/>
          </w:tcPr>
          <w:p w:rsidR="005C60C9" w:rsidRPr="0041411C" w:rsidRDefault="005C60C9" w:rsidP="008200D3">
            <w:pPr>
              <w:jc w:val="center"/>
              <w:rPr>
                <w:sz w:val="22"/>
                <w:szCs w:val="22"/>
              </w:rPr>
            </w:pPr>
            <w:r w:rsidRPr="0041411C">
              <w:rPr>
                <w:sz w:val="22"/>
                <w:szCs w:val="22"/>
              </w:rPr>
              <w:t xml:space="preserve">№ </w:t>
            </w:r>
            <w:proofErr w:type="spellStart"/>
            <w:r w:rsidRPr="0041411C">
              <w:rPr>
                <w:sz w:val="22"/>
                <w:szCs w:val="22"/>
              </w:rPr>
              <w:t>пп</w:t>
            </w:r>
            <w:proofErr w:type="spellEnd"/>
          </w:p>
        </w:tc>
        <w:tc>
          <w:tcPr>
            <w:tcW w:w="5093" w:type="dxa"/>
            <w:shd w:val="clear" w:color="auto" w:fill="auto"/>
            <w:vAlign w:val="center"/>
          </w:tcPr>
          <w:p w:rsidR="005C60C9" w:rsidRPr="0041411C" w:rsidRDefault="005C60C9" w:rsidP="008200D3">
            <w:pPr>
              <w:jc w:val="center"/>
              <w:rPr>
                <w:sz w:val="22"/>
                <w:szCs w:val="22"/>
              </w:rPr>
            </w:pPr>
            <w:r w:rsidRPr="0041411C">
              <w:rPr>
                <w:sz w:val="22"/>
                <w:szCs w:val="22"/>
              </w:rPr>
              <w:t>Наименование расходов</w:t>
            </w:r>
          </w:p>
          <w:p w:rsidR="005C60C9" w:rsidRPr="0041411C" w:rsidRDefault="005C60C9" w:rsidP="008200D3">
            <w:pPr>
              <w:jc w:val="center"/>
              <w:rPr>
                <w:sz w:val="22"/>
                <w:szCs w:val="22"/>
              </w:rPr>
            </w:pPr>
          </w:p>
        </w:tc>
        <w:tc>
          <w:tcPr>
            <w:tcW w:w="1417" w:type="dxa"/>
            <w:shd w:val="clear" w:color="auto" w:fill="auto"/>
            <w:vAlign w:val="center"/>
          </w:tcPr>
          <w:p w:rsidR="005C60C9" w:rsidRPr="0041411C" w:rsidRDefault="005C60C9" w:rsidP="008200D3">
            <w:pPr>
              <w:jc w:val="center"/>
              <w:rPr>
                <w:sz w:val="22"/>
                <w:szCs w:val="22"/>
              </w:rPr>
            </w:pPr>
            <w:r w:rsidRPr="0041411C">
              <w:rPr>
                <w:sz w:val="22"/>
                <w:szCs w:val="22"/>
              </w:rPr>
              <w:t>Сумма первоначального бюджета</w:t>
            </w:r>
          </w:p>
        </w:tc>
        <w:tc>
          <w:tcPr>
            <w:tcW w:w="1350" w:type="dxa"/>
            <w:shd w:val="clear" w:color="auto" w:fill="auto"/>
            <w:vAlign w:val="center"/>
          </w:tcPr>
          <w:p w:rsidR="005C60C9" w:rsidRPr="0041411C" w:rsidRDefault="005C60C9" w:rsidP="008200D3">
            <w:pPr>
              <w:jc w:val="center"/>
              <w:rPr>
                <w:sz w:val="22"/>
                <w:szCs w:val="22"/>
              </w:rPr>
            </w:pPr>
            <w:r w:rsidRPr="0041411C">
              <w:rPr>
                <w:sz w:val="22"/>
                <w:szCs w:val="22"/>
              </w:rPr>
              <w:t>Сумма уточненного бюджета</w:t>
            </w:r>
          </w:p>
        </w:tc>
        <w:tc>
          <w:tcPr>
            <w:tcW w:w="1380" w:type="dxa"/>
            <w:shd w:val="clear" w:color="auto" w:fill="auto"/>
            <w:vAlign w:val="center"/>
          </w:tcPr>
          <w:p w:rsidR="005C60C9" w:rsidRPr="0041411C" w:rsidRDefault="005C60C9" w:rsidP="008200D3">
            <w:pPr>
              <w:jc w:val="center"/>
              <w:rPr>
                <w:sz w:val="22"/>
                <w:szCs w:val="22"/>
              </w:rPr>
            </w:pPr>
            <w:r w:rsidRPr="0041411C">
              <w:rPr>
                <w:sz w:val="22"/>
                <w:szCs w:val="22"/>
              </w:rPr>
              <w:t xml:space="preserve"> Сумма исполненного бюджета</w:t>
            </w:r>
          </w:p>
        </w:tc>
      </w:tr>
      <w:tr w:rsidR="005C60C9" w:rsidRPr="00536A2F" w:rsidTr="008200D3">
        <w:trPr>
          <w:trHeight w:val="891"/>
        </w:trPr>
        <w:tc>
          <w:tcPr>
            <w:tcW w:w="544" w:type="dxa"/>
            <w:shd w:val="clear" w:color="auto" w:fill="auto"/>
            <w:vAlign w:val="center"/>
          </w:tcPr>
          <w:p w:rsidR="005C60C9" w:rsidRPr="0041411C" w:rsidRDefault="005C60C9" w:rsidP="008200D3">
            <w:pPr>
              <w:jc w:val="center"/>
              <w:rPr>
                <w:sz w:val="22"/>
                <w:szCs w:val="22"/>
              </w:rPr>
            </w:pPr>
            <w:r w:rsidRPr="0041411C">
              <w:rPr>
                <w:sz w:val="22"/>
                <w:szCs w:val="22"/>
              </w:rPr>
              <w:t>1</w:t>
            </w:r>
          </w:p>
        </w:tc>
        <w:tc>
          <w:tcPr>
            <w:tcW w:w="5093" w:type="dxa"/>
            <w:shd w:val="clear" w:color="auto" w:fill="auto"/>
            <w:vAlign w:val="center"/>
          </w:tcPr>
          <w:p w:rsidR="005C60C9" w:rsidRPr="0041411C" w:rsidRDefault="005C60C9" w:rsidP="008200D3">
            <w:pPr>
              <w:rPr>
                <w:sz w:val="22"/>
                <w:szCs w:val="22"/>
              </w:rPr>
            </w:pPr>
            <w:r w:rsidRPr="0041411C">
              <w:rPr>
                <w:sz w:val="22"/>
                <w:szCs w:val="22"/>
              </w:rPr>
              <w:t>Предупреждение и ликвидация чрезвычайных ситуаций и непредвиденные расходы</w:t>
            </w:r>
          </w:p>
        </w:tc>
        <w:tc>
          <w:tcPr>
            <w:tcW w:w="1417" w:type="dxa"/>
            <w:shd w:val="clear" w:color="auto" w:fill="auto"/>
            <w:vAlign w:val="center"/>
          </w:tcPr>
          <w:p w:rsidR="005C60C9" w:rsidRPr="0041411C" w:rsidRDefault="005C60C9" w:rsidP="008200D3">
            <w:pPr>
              <w:jc w:val="center"/>
              <w:rPr>
                <w:sz w:val="22"/>
                <w:szCs w:val="22"/>
              </w:rPr>
            </w:pPr>
            <w:r w:rsidRPr="0041411C">
              <w:rPr>
                <w:sz w:val="22"/>
                <w:szCs w:val="22"/>
              </w:rPr>
              <w:t>5,00</w:t>
            </w:r>
          </w:p>
        </w:tc>
        <w:tc>
          <w:tcPr>
            <w:tcW w:w="1350" w:type="dxa"/>
            <w:shd w:val="clear" w:color="auto" w:fill="auto"/>
            <w:vAlign w:val="center"/>
          </w:tcPr>
          <w:p w:rsidR="005C60C9" w:rsidRPr="0041411C" w:rsidRDefault="005C60C9" w:rsidP="008200D3">
            <w:pPr>
              <w:jc w:val="center"/>
              <w:rPr>
                <w:sz w:val="22"/>
                <w:szCs w:val="22"/>
              </w:rPr>
            </w:pPr>
            <w:r w:rsidRPr="0041411C">
              <w:rPr>
                <w:sz w:val="22"/>
                <w:szCs w:val="22"/>
              </w:rPr>
              <w:t>5,00</w:t>
            </w:r>
          </w:p>
        </w:tc>
        <w:tc>
          <w:tcPr>
            <w:tcW w:w="1380" w:type="dxa"/>
            <w:shd w:val="clear" w:color="auto" w:fill="auto"/>
            <w:vAlign w:val="center"/>
          </w:tcPr>
          <w:p w:rsidR="005C60C9" w:rsidRPr="0041411C" w:rsidRDefault="005C60C9" w:rsidP="008200D3">
            <w:pPr>
              <w:jc w:val="center"/>
              <w:rPr>
                <w:sz w:val="22"/>
                <w:szCs w:val="22"/>
              </w:rPr>
            </w:pPr>
            <w:r w:rsidRPr="0041411C">
              <w:rPr>
                <w:sz w:val="22"/>
                <w:szCs w:val="22"/>
              </w:rPr>
              <w:t>0,00</w:t>
            </w:r>
          </w:p>
        </w:tc>
      </w:tr>
      <w:tr w:rsidR="005C60C9" w:rsidRPr="00536A2F" w:rsidTr="008200D3">
        <w:trPr>
          <w:trHeight w:val="474"/>
        </w:trPr>
        <w:tc>
          <w:tcPr>
            <w:tcW w:w="544" w:type="dxa"/>
            <w:shd w:val="clear" w:color="auto" w:fill="auto"/>
            <w:vAlign w:val="center"/>
          </w:tcPr>
          <w:p w:rsidR="005C60C9" w:rsidRPr="0041411C" w:rsidRDefault="005C60C9" w:rsidP="008200D3">
            <w:pPr>
              <w:jc w:val="center"/>
              <w:rPr>
                <w:sz w:val="22"/>
                <w:szCs w:val="22"/>
              </w:rPr>
            </w:pPr>
            <w:r w:rsidRPr="0041411C">
              <w:rPr>
                <w:sz w:val="22"/>
                <w:szCs w:val="22"/>
              </w:rPr>
              <w:t>2</w:t>
            </w:r>
          </w:p>
        </w:tc>
        <w:tc>
          <w:tcPr>
            <w:tcW w:w="5093" w:type="dxa"/>
            <w:shd w:val="clear" w:color="auto" w:fill="auto"/>
            <w:vAlign w:val="center"/>
          </w:tcPr>
          <w:p w:rsidR="005C60C9" w:rsidRPr="0041411C" w:rsidRDefault="005C60C9" w:rsidP="008200D3">
            <w:pPr>
              <w:rPr>
                <w:sz w:val="22"/>
                <w:szCs w:val="22"/>
              </w:rPr>
            </w:pPr>
            <w:r w:rsidRPr="0041411C">
              <w:rPr>
                <w:sz w:val="22"/>
                <w:szCs w:val="22"/>
              </w:rPr>
              <w:t>Итого</w:t>
            </w:r>
          </w:p>
        </w:tc>
        <w:tc>
          <w:tcPr>
            <w:tcW w:w="1417" w:type="dxa"/>
            <w:shd w:val="clear" w:color="auto" w:fill="auto"/>
            <w:vAlign w:val="center"/>
          </w:tcPr>
          <w:p w:rsidR="005C60C9" w:rsidRPr="0041411C" w:rsidRDefault="005C60C9" w:rsidP="008200D3">
            <w:pPr>
              <w:jc w:val="center"/>
              <w:rPr>
                <w:sz w:val="22"/>
                <w:szCs w:val="22"/>
              </w:rPr>
            </w:pPr>
            <w:r w:rsidRPr="0041411C">
              <w:rPr>
                <w:sz w:val="22"/>
                <w:szCs w:val="22"/>
              </w:rPr>
              <w:t>5,00</w:t>
            </w:r>
          </w:p>
        </w:tc>
        <w:tc>
          <w:tcPr>
            <w:tcW w:w="1350" w:type="dxa"/>
            <w:shd w:val="clear" w:color="auto" w:fill="auto"/>
            <w:vAlign w:val="center"/>
          </w:tcPr>
          <w:p w:rsidR="005C60C9" w:rsidRPr="0041411C" w:rsidRDefault="005C60C9" w:rsidP="008200D3">
            <w:pPr>
              <w:jc w:val="center"/>
              <w:rPr>
                <w:sz w:val="22"/>
                <w:szCs w:val="22"/>
              </w:rPr>
            </w:pPr>
            <w:r w:rsidRPr="0041411C">
              <w:rPr>
                <w:sz w:val="22"/>
                <w:szCs w:val="22"/>
              </w:rPr>
              <w:t>5,00</w:t>
            </w:r>
          </w:p>
          <w:p w:rsidR="005C60C9" w:rsidRPr="0041411C" w:rsidRDefault="005C60C9" w:rsidP="008200D3">
            <w:pPr>
              <w:jc w:val="center"/>
              <w:rPr>
                <w:sz w:val="22"/>
                <w:szCs w:val="22"/>
              </w:rPr>
            </w:pPr>
          </w:p>
        </w:tc>
        <w:tc>
          <w:tcPr>
            <w:tcW w:w="1380" w:type="dxa"/>
            <w:shd w:val="clear" w:color="auto" w:fill="auto"/>
            <w:vAlign w:val="center"/>
          </w:tcPr>
          <w:p w:rsidR="005C60C9" w:rsidRPr="0041411C" w:rsidRDefault="005C60C9" w:rsidP="008200D3">
            <w:pPr>
              <w:jc w:val="center"/>
              <w:rPr>
                <w:sz w:val="22"/>
                <w:szCs w:val="22"/>
              </w:rPr>
            </w:pPr>
            <w:r w:rsidRPr="0041411C">
              <w:rPr>
                <w:sz w:val="22"/>
                <w:szCs w:val="22"/>
              </w:rPr>
              <w:t>0,00</w:t>
            </w:r>
          </w:p>
        </w:tc>
      </w:tr>
    </w:tbl>
    <w:p w:rsidR="005C60C9" w:rsidRDefault="005C60C9" w:rsidP="005C60C9">
      <w:pPr>
        <w:rPr>
          <w:sz w:val="28"/>
          <w:szCs w:val="28"/>
        </w:rPr>
      </w:pPr>
    </w:p>
    <w:p w:rsidR="005C60C9" w:rsidRDefault="005C60C9" w:rsidP="005C60C9">
      <w:pPr>
        <w:rPr>
          <w:sz w:val="28"/>
          <w:szCs w:val="28"/>
        </w:rPr>
      </w:pPr>
    </w:p>
    <w:tbl>
      <w:tblPr>
        <w:tblW w:w="9513" w:type="dxa"/>
        <w:tblInd w:w="93" w:type="dxa"/>
        <w:tblLayout w:type="fixed"/>
        <w:tblLook w:val="04A0"/>
      </w:tblPr>
      <w:tblGrid>
        <w:gridCol w:w="441"/>
        <w:gridCol w:w="3118"/>
        <w:gridCol w:w="1559"/>
        <w:gridCol w:w="709"/>
        <w:gridCol w:w="709"/>
        <w:gridCol w:w="992"/>
        <w:gridCol w:w="992"/>
        <w:gridCol w:w="993"/>
      </w:tblGrid>
      <w:tr w:rsidR="005C60C9" w:rsidRPr="00525368" w:rsidTr="008200D3">
        <w:trPr>
          <w:trHeight w:val="300"/>
        </w:trPr>
        <w:tc>
          <w:tcPr>
            <w:tcW w:w="9513" w:type="dxa"/>
            <w:gridSpan w:val="8"/>
            <w:tcBorders>
              <w:top w:val="nil"/>
              <w:left w:val="nil"/>
              <w:bottom w:val="nil"/>
              <w:right w:val="nil"/>
            </w:tcBorders>
            <w:shd w:val="clear" w:color="auto" w:fill="auto"/>
            <w:noWrap/>
            <w:vAlign w:val="bottom"/>
            <w:hideMark/>
          </w:tcPr>
          <w:p w:rsidR="005C60C9" w:rsidRPr="00525368" w:rsidRDefault="005C60C9" w:rsidP="008200D3">
            <w:pPr>
              <w:ind w:firstLine="708"/>
              <w:jc w:val="right"/>
            </w:pPr>
            <w:r w:rsidRPr="00525368">
              <w:t>Приложение № 6</w:t>
            </w:r>
          </w:p>
          <w:p w:rsidR="005C60C9" w:rsidRPr="00525368" w:rsidRDefault="005C60C9" w:rsidP="008200D3">
            <w:pPr>
              <w:ind w:firstLine="708"/>
              <w:jc w:val="right"/>
            </w:pPr>
            <w:r w:rsidRPr="00525368">
              <w:t xml:space="preserve">к решению </w:t>
            </w:r>
            <w:proofErr w:type="gramStart"/>
            <w:r w:rsidRPr="00525368">
              <w:t>Георгиевского</w:t>
            </w:r>
            <w:proofErr w:type="gramEnd"/>
            <w:r w:rsidRPr="00525368">
              <w:t xml:space="preserve"> </w:t>
            </w:r>
          </w:p>
          <w:p w:rsidR="005C60C9" w:rsidRPr="00525368" w:rsidRDefault="005C60C9" w:rsidP="008200D3">
            <w:pPr>
              <w:ind w:firstLine="708"/>
              <w:jc w:val="right"/>
            </w:pPr>
            <w:r w:rsidRPr="00525368">
              <w:t>сельского Совета депутатов</w:t>
            </w:r>
          </w:p>
          <w:p w:rsidR="005C60C9" w:rsidRPr="00525368" w:rsidRDefault="005C60C9" w:rsidP="008200D3">
            <w:pPr>
              <w:ind w:firstLine="708"/>
              <w:jc w:val="right"/>
            </w:pPr>
            <w:r w:rsidRPr="00525368">
              <w:t>от 24.04.2020 № 51-248</w:t>
            </w:r>
          </w:p>
          <w:p w:rsidR="005C60C9" w:rsidRPr="00525368" w:rsidRDefault="005C60C9" w:rsidP="008200D3">
            <w:pPr>
              <w:jc w:val="right"/>
            </w:pPr>
          </w:p>
        </w:tc>
      </w:tr>
      <w:tr w:rsidR="005C60C9" w:rsidRPr="00525368" w:rsidTr="008200D3">
        <w:trPr>
          <w:trHeight w:val="1012"/>
        </w:trPr>
        <w:tc>
          <w:tcPr>
            <w:tcW w:w="9513" w:type="dxa"/>
            <w:gridSpan w:val="8"/>
            <w:tcBorders>
              <w:top w:val="nil"/>
              <w:left w:val="nil"/>
              <w:right w:val="nil"/>
            </w:tcBorders>
            <w:shd w:val="clear" w:color="auto" w:fill="auto"/>
            <w:noWrap/>
            <w:vAlign w:val="bottom"/>
            <w:hideMark/>
          </w:tcPr>
          <w:p w:rsidR="005C60C9" w:rsidRPr="00525368" w:rsidRDefault="005C60C9" w:rsidP="008200D3">
            <w:pPr>
              <w:jc w:val="center"/>
            </w:pPr>
            <w:r w:rsidRPr="00525368">
              <w:t>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w:t>
            </w:r>
          </w:p>
        </w:tc>
      </w:tr>
      <w:tr w:rsidR="005C60C9" w:rsidRPr="00525368" w:rsidTr="008200D3">
        <w:trPr>
          <w:trHeight w:val="300"/>
        </w:trPr>
        <w:tc>
          <w:tcPr>
            <w:tcW w:w="8520" w:type="dxa"/>
            <w:gridSpan w:val="7"/>
            <w:tcBorders>
              <w:top w:val="nil"/>
              <w:left w:val="nil"/>
              <w:bottom w:val="nil"/>
              <w:right w:val="nil"/>
            </w:tcBorders>
            <w:shd w:val="clear" w:color="auto" w:fill="auto"/>
            <w:vAlign w:val="bottom"/>
            <w:hideMark/>
          </w:tcPr>
          <w:p w:rsidR="005C60C9" w:rsidRPr="0041411C" w:rsidRDefault="005C60C9" w:rsidP="008200D3">
            <w:pPr>
              <w:rPr>
                <w:sz w:val="22"/>
                <w:szCs w:val="22"/>
              </w:rPr>
            </w:pPr>
          </w:p>
        </w:tc>
        <w:tc>
          <w:tcPr>
            <w:tcW w:w="993" w:type="dxa"/>
            <w:tcBorders>
              <w:top w:val="nil"/>
              <w:left w:val="nil"/>
              <w:bottom w:val="nil"/>
              <w:right w:val="nil"/>
            </w:tcBorders>
            <w:shd w:val="clear" w:color="auto" w:fill="auto"/>
            <w:hideMark/>
          </w:tcPr>
          <w:p w:rsidR="005C60C9" w:rsidRPr="0041411C" w:rsidRDefault="005C60C9" w:rsidP="008200D3">
            <w:pPr>
              <w:rPr>
                <w:sz w:val="22"/>
                <w:szCs w:val="22"/>
              </w:rPr>
            </w:pPr>
          </w:p>
        </w:tc>
      </w:tr>
      <w:tr w:rsidR="005C60C9" w:rsidRPr="00525368" w:rsidTr="008200D3">
        <w:trPr>
          <w:trHeight w:val="255"/>
        </w:trPr>
        <w:tc>
          <w:tcPr>
            <w:tcW w:w="441" w:type="dxa"/>
            <w:tcBorders>
              <w:top w:val="nil"/>
              <w:left w:val="nil"/>
              <w:bottom w:val="nil"/>
              <w:right w:val="nil"/>
            </w:tcBorders>
            <w:shd w:val="clear" w:color="auto" w:fill="auto"/>
            <w:vAlign w:val="bottom"/>
            <w:hideMark/>
          </w:tcPr>
          <w:p w:rsidR="005C60C9" w:rsidRPr="0041411C" w:rsidRDefault="005C60C9" w:rsidP="008200D3">
            <w:pPr>
              <w:rPr>
                <w:sz w:val="22"/>
                <w:szCs w:val="22"/>
              </w:rPr>
            </w:pPr>
          </w:p>
        </w:tc>
        <w:tc>
          <w:tcPr>
            <w:tcW w:w="3118" w:type="dxa"/>
            <w:tcBorders>
              <w:top w:val="nil"/>
              <w:left w:val="nil"/>
              <w:bottom w:val="nil"/>
              <w:right w:val="nil"/>
            </w:tcBorders>
            <w:shd w:val="clear" w:color="auto" w:fill="auto"/>
            <w:vAlign w:val="bottom"/>
            <w:hideMark/>
          </w:tcPr>
          <w:p w:rsidR="005C60C9" w:rsidRPr="0041411C" w:rsidRDefault="005C60C9" w:rsidP="008200D3">
            <w:pPr>
              <w:rPr>
                <w:sz w:val="22"/>
                <w:szCs w:val="22"/>
              </w:rPr>
            </w:pPr>
          </w:p>
        </w:tc>
        <w:tc>
          <w:tcPr>
            <w:tcW w:w="1559" w:type="dxa"/>
            <w:tcBorders>
              <w:top w:val="nil"/>
              <w:left w:val="nil"/>
              <w:bottom w:val="nil"/>
              <w:right w:val="nil"/>
            </w:tcBorders>
            <w:shd w:val="clear" w:color="auto" w:fill="auto"/>
            <w:vAlign w:val="bottom"/>
            <w:hideMark/>
          </w:tcPr>
          <w:p w:rsidR="005C60C9" w:rsidRPr="0041411C" w:rsidRDefault="005C60C9" w:rsidP="008200D3">
            <w:pPr>
              <w:rPr>
                <w:sz w:val="22"/>
                <w:szCs w:val="22"/>
              </w:rPr>
            </w:pPr>
          </w:p>
        </w:tc>
        <w:tc>
          <w:tcPr>
            <w:tcW w:w="709" w:type="dxa"/>
            <w:tcBorders>
              <w:top w:val="nil"/>
              <w:left w:val="nil"/>
              <w:bottom w:val="nil"/>
              <w:right w:val="nil"/>
            </w:tcBorders>
            <w:shd w:val="clear" w:color="auto" w:fill="auto"/>
            <w:vAlign w:val="bottom"/>
            <w:hideMark/>
          </w:tcPr>
          <w:p w:rsidR="005C60C9" w:rsidRPr="0041411C" w:rsidRDefault="005C60C9" w:rsidP="008200D3">
            <w:pPr>
              <w:rPr>
                <w:sz w:val="22"/>
                <w:szCs w:val="22"/>
              </w:rPr>
            </w:pPr>
          </w:p>
        </w:tc>
        <w:tc>
          <w:tcPr>
            <w:tcW w:w="709" w:type="dxa"/>
            <w:tcBorders>
              <w:top w:val="nil"/>
              <w:left w:val="nil"/>
              <w:bottom w:val="nil"/>
              <w:right w:val="nil"/>
            </w:tcBorders>
            <w:shd w:val="clear" w:color="auto" w:fill="auto"/>
            <w:vAlign w:val="bottom"/>
            <w:hideMark/>
          </w:tcPr>
          <w:p w:rsidR="005C60C9" w:rsidRPr="0041411C" w:rsidRDefault="005C60C9" w:rsidP="008200D3">
            <w:pPr>
              <w:rPr>
                <w:sz w:val="22"/>
                <w:szCs w:val="22"/>
              </w:rPr>
            </w:pPr>
          </w:p>
        </w:tc>
        <w:tc>
          <w:tcPr>
            <w:tcW w:w="992" w:type="dxa"/>
            <w:tcBorders>
              <w:top w:val="nil"/>
              <w:left w:val="nil"/>
              <w:bottom w:val="nil"/>
              <w:right w:val="nil"/>
            </w:tcBorders>
            <w:shd w:val="clear" w:color="auto" w:fill="auto"/>
            <w:vAlign w:val="bottom"/>
            <w:hideMark/>
          </w:tcPr>
          <w:p w:rsidR="005C60C9" w:rsidRPr="0041411C" w:rsidRDefault="005C60C9" w:rsidP="008200D3">
            <w:pPr>
              <w:rPr>
                <w:sz w:val="22"/>
                <w:szCs w:val="22"/>
              </w:rPr>
            </w:pPr>
          </w:p>
        </w:tc>
        <w:tc>
          <w:tcPr>
            <w:tcW w:w="992" w:type="dxa"/>
            <w:tcBorders>
              <w:top w:val="nil"/>
              <w:left w:val="nil"/>
              <w:bottom w:val="nil"/>
              <w:right w:val="nil"/>
            </w:tcBorders>
            <w:shd w:val="clear" w:color="auto" w:fill="auto"/>
            <w:vAlign w:val="bottom"/>
            <w:hideMark/>
          </w:tcPr>
          <w:p w:rsidR="005C60C9" w:rsidRPr="0041411C" w:rsidRDefault="005C60C9" w:rsidP="008200D3">
            <w:pPr>
              <w:jc w:val="right"/>
              <w:rPr>
                <w:sz w:val="22"/>
                <w:szCs w:val="22"/>
              </w:rPr>
            </w:pPr>
          </w:p>
        </w:tc>
        <w:tc>
          <w:tcPr>
            <w:tcW w:w="993" w:type="dxa"/>
            <w:tcBorders>
              <w:top w:val="nil"/>
              <w:left w:val="nil"/>
              <w:bottom w:val="nil"/>
              <w:right w:val="nil"/>
            </w:tcBorders>
            <w:shd w:val="clear" w:color="auto" w:fill="auto"/>
            <w:vAlign w:val="bottom"/>
            <w:hideMark/>
          </w:tcPr>
          <w:p w:rsidR="005C60C9" w:rsidRPr="0041411C" w:rsidRDefault="005C60C9" w:rsidP="008200D3">
            <w:pPr>
              <w:jc w:val="right"/>
              <w:rPr>
                <w:sz w:val="22"/>
                <w:szCs w:val="22"/>
              </w:rPr>
            </w:pPr>
            <w:r w:rsidRPr="0041411C">
              <w:rPr>
                <w:sz w:val="22"/>
                <w:szCs w:val="22"/>
              </w:rPr>
              <w:t>(тыс. руб.)</w:t>
            </w:r>
          </w:p>
        </w:tc>
      </w:tr>
      <w:tr w:rsidR="005C60C9" w:rsidRPr="00525368" w:rsidTr="008200D3">
        <w:trPr>
          <w:trHeight w:val="7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 xml:space="preserve">№ </w:t>
            </w:r>
            <w:proofErr w:type="spellStart"/>
            <w:proofErr w:type="gramStart"/>
            <w:r w:rsidRPr="0041411C">
              <w:rPr>
                <w:sz w:val="22"/>
                <w:szCs w:val="22"/>
              </w:rPr>
              <w:t>п</w:t>
            </w:r>
            <w:proofErr w:type="spellEnd"/>
            <w:proofErr w:type="gramEnd"/>
            <w:r w:rsidRPr="0041411C">
              <w:rPr>
                <w:sz w:val="22"/>
                <w:szCs w:val="22"/>
              </w:rPr>
              <w:t>/</w:t>
            </w:r>
            <w:proofErr w:type="spellStart"/>
            <w:r w:rsidRPr="0041411C">
              <w:rPr>
                <w:sz w:val="22"/>
                <w:szCs w:val="22"/>
              </w:rPr>
              <w:t>п</w:t>
            </w:r>
            <w:proofErr w:type="spellEnd"/>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Наименование кода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КЦСР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КВР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КФСР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 xml:space="preserve">Сумма первоначального </w:t>
            </w:r>
            <w:r w:rsidRPr="0041411C">
              <w:rPr>
                <w:sz w:val="22"/>
                <w:szCs w:val="22"/>
              </w:rPr>
              <w:lastRenderedPageBreak/>
              <w:t>бюджета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lastRenderedPageBreak/>
              <w:t>Сумма уточненного бюджет</w:t>
            </w:r>
            <w:r w:rsidRPr="0041411C">
              <w:rPr>
                <w:sz w:val="22"/>
                <w:szCs w:val="22"/>
              </w:rPr>
              <w:lastRenderedPageBreak/>
              <w:t>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lastRenderedPageBreak/>
              <w:t>Сумма исполненного бюджет</w:t>
            </w:r>
            <w:r w:rsidRPr="0041411C">
              <w:rPr>
                <w:sz w:val="22"/>
                <w:szCs w:val="22"/>
              </w:rPr>
              <w:lastRenderedPageBreak/>
              <w:t>а</w:t>
            </w:r>
          </w:p>
        </w:tc>
      </w:tr>
      <w:tr w:rsidR="005C60C9" w:rsidRPr="00525368" w:rsidTr="00EA7297">
        <w:trPr>
          <w:trHeight w:val="273"/>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lastRenderedPageBreak/>
              <w:t>1</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r w:rsidRPr="0041411C">
              <w:rPr>
                <w:sz w:val="22"/>
                <w:szCs w:val="22"/>
              </w:rPr>
              <w:t>Муниципальная программа "Развитие МО Георгиевский сельсовет"</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0100000000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975,7</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1 165,5</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1 159,6</w:t>
            </w:r>
          </w:p>
        </w:tc>
      </w:tr>
      <w:tr w:rsidR="005C60C9" w:rsidRPr="00525368" w:rsidTr="008200D3">
        <w:trPr>
          <w:trHeight w:val="7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0"/>
              <w:rPr>
                <w:sz w:val="22"/>
                <w:szCs w:val="22"/>
              </w:rPr>
            </w:pPr>
            <w:r w:rsidRPr="0041411C">
              <w:rPr>
                <w:sz w:val="22"/>
                <w:szCs w:val="22"/>
              </w:rPr>
              <w:t>2</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0"/>
              <w:rPr>
                <w:sz w:val="22"/>
                <w:szCs w:val="22"/>
              </w:rPr>
            </w:pPr>
            <w:r w:rsidRPr="0041411C">
              <w:rPr>
                <w:sz w:val="22"/>
                <w:szCs w:val="22"/>
              </w:rPr>
              <w:t>Расходы в рамках мероприятия муниципальной программы "Развитие МО Георгиевский сельсовет"</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0"/>
              <w:rPr>
                <w:sz w:val="22"/>
                <w:szCs w:val="22"/>
              </w:rPr>
            </w:pPr>
            <w:r w:rsidRPr="0041411C">
              <w:rPr>
                <w:sz w:val="22"/>
                <w:szCs w:val="22"/>
              </w:rPr>
              <w:t>0190000000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0"/>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0"/>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0"/>
              <w:rPr>
                <w:sz w:val="22"/>
                <w:szCs w:val="22"/>
              </w:rPr>
            </w:pPr>
            <w:r w:rsidRPr="0041411C">
              <w:rPr>
                <w:sz w:val="22"/>
                <w:szCs w:val="22"/>
              </w:rPr>
              <w:t>975,7</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0"/>
              <w:rPr>
                <w:sz w:val="22"/>
                <w:szCs w:val="22"/>
              </w:rPr>
            </w:pPr>
            <w:r w:rsidRPr="0041411C">
              <w:rPr>
                <w:sz w:val="22"/>
                <w:szCs w:val="22"/>
              </w:rPr>
              <w:t>1 165,5</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0"/>
              <w:rPr>
                <w:sz w:val="22"/>
                <w:szCs w:val="22"/>
              </w:rPr>
            </w:pPr>
            <w:r w:rsidRPr="0041411C">
              <w:rPr>
                <w:sz w:val="22"/>
                <w:szCs w:val="22"/>
              </w:rPr>
              <w:t>1 159,6</w:t>
            </w:r>
          </w:p>
        </w:tc>
      </w:tr>
      <w:tr w:rsidR="005C60C9" w:rsidRPr="00525368" w:rsidTr="008200D3">
        <w:trPr>
          <w:trHeight w:val="19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3</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1"/>
              <w:rPr>
                <w:sz w:val="22"/>
                <w:szCs w:val="22"/>
              </w:rPr>
            </w:pPr>
            <w:r w:rsidRPr="0041411C">
              <w:rPr>
                <w:sz w:val="22"/>
                <w:szCs w:val="22"/>
              </w:rPr>
              <w:t xml:space="preserve">Иные межбюджетные трансферты на осуществление полномочий по организации в границах поселения </w:t>
            </w:r>
            <w:proofErr w:type="spellStart"/>
            <w:r w:rsidRPr="0041411C">
              <w:rPr>
                <w:sz w:val="22"/>
                <w:szCs w:val="22"/>
              </w:rPr>
              <w:t>электро</w:t>
            </w:r>
            <w:proofErr w:type="spellEnd"/>
            <w:r w:rsidRPr="0041411C">
              <w:rPr>
                <w:sz w:val="22"/>
                <w:szCs w:val="22"/>
              </w:rPr>
              <w:t>-, тепл</w:t>
            </w:r>
            <w:proofErr w:type="gramStart"/>
            <w:r w:rsidRPr="0041411C">
              <w:rPr>
                <w:sz w:val="22"/>
                <w:szCs w:val="22"/>
              </w:rPr>
              <w:t>о-</w:t>
            </w:r>
            <w:proofErr w:type="gramEnd"/>
            <w:r w:rsidRPr="0041411C">
              <w:rPr>
                <w:sz w:val="22"/>
                <w:szCs w:val="22"/>
              </w:rPr>
              <w:t xml:space="preserve">, </w:t>
            </w:r>
            <w:proofErr w:type="spellStart"/>
            <w:r w:rsidRPr="0041411C">
              <w:rPr>
                <w:sz w:val="22"/>
                <w:szCs w:val="22"/>
              </w:rPr>
              <w:t>газо</w:t>
            </w:r>
            <w:proofErr w:type="spellEnd"/>
            <w:r w:rsidRPr="0041411C">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0190000630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40,5</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40,9</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40,9</w:t>
            </w:r>
          </w:p>
        </w:tc>
      </w:tr>
      <w:tr w:rsidR="005C60C9" w:rsidRPr="00525368" w:rsidTr="008200D3">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4</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Другие вопросы в области жилищно-коммунального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0190000630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540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0505</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40,5</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40,9</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40,9</w:t>
            </w:r>
          </w:p>
        </w:tc>
      </w:tr>
      <w:tr w:rsidR="005C60C9" w:rsidRPr="00525368" w:rsidTr="008200D3">
        <w:trPr>
          <w:trHeight w:val="273"/>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5</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1"/>
              <w:rPr>
                <w:sz w:val="22"/>
                <w:szCs w:val="22"/>
              </w:rPr>
            </w:pPr>
            <w:r w:rsidRPr="0041411C">
              <w:rPr>
                <w:sz w:val="22"/>
                <w:szCs w:val="22"/>
              </w:rPr>
              <w:t>Иные межбюджетные трансферты по осуществлению части полномочий по определению специализированной службы по вопросам похоронного дела, в рамках основного мероприятия муниципальной программы "Развитие МО Георгиевский сельсовет"</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0190000640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0,2</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0,2</w:t>
            </w:r>
          </w:p>
        </w:tc>
      </w:tr>
      <w:tr w:rsidR="005C60C9" w:rsidRPr="00525368" w:rsidTr="008200D3">
        <w:trPr>
          <w:trHeight w:val="25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6</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0190000640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540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0503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0,2</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0,2</w:t>
            </w:r>
          </w:p>
        </w:tc>
      </w:tr>
      <w:tr w:rsidR="005C60C9" w:rsidRPr="00525368" w:rsidTr="008200D3">
        <w:trPr>
          <w:trHeight w:val="31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7</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1"/>
              <w:rPr>
                <w:sz w:val="22"/>
                <w:szCs w:val="22"/>
              </w:rPr>
            </w:pPr>
            <w:r w:rsidRPr="0041411C">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0190000650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50,4</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50,9</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50,9</w:t>
            </w:r>
          </w:p>
        </w:tc>
      </w:tr>
      <w:tr w:rsidR="005C60C9" w:rsidRPr="00525368" w:rsidTr="008200D3">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8</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Другие вопросы в области жилищно-коммунального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0190000650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540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0505</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50,4</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50,9</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50,9</w:t>
            </w:r>
          </w:p>
        </w:tc>
      </w:tr>
      <w:tr w:rsidR="005C60C9" w:rsidRPr="00525368" w:rsidTr="00EA7297">
        <w:trPr>
          <w:trHeight w:val="8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bookmarkStart w:id="87" w:name="RANGE!A15"/>
            <w:r w:rsidRPr="0041411C">
              <w:rPr>
                <w:sz w:val="22"/>
                <w:szCs w:val="22"/>
              </w:rPr>
              <w:lastRenderedPageBreak/>
              <w:t>9</w:t>
            </w:r>
            <w:bookmarkEnd w:id="87"/>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1"/>
              <w:rPr>
                <w:sz w:val="22"/>
                <w:szCs w:val="22"/>
              </w:rPr>
            </w:pPr>
            <w:r w:rsidRPr="0041411C">
              <w:rPr>
                <w:sz w:val="22"/>
                <w:szCs w:val="22"/>
              </w:rPr>
              <w:t xml:space="preserve">Расходы на санитарную уборку земельных участков, </w:t>
            </w:r>
            <w:proofErr w:type="spellStart"/>
            <w:r w:rsidRPr="0041411C">
              <w:rPr>
                <w:sz w:val="22"/>
                <w:szCs w:val="22"/>
              </w:rPr>
              <w:t>буртовку</w:t>
            </w:r>
            <w:proofErr w:type="spellEnd"/>
            <w:r w:rsidRPr="0041411C">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0190001030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bookmarkStart w:id="88" w:name="RANGE!G15"/>
            <w:r w:rsidRPr="0041411C">
              <w:rPr>
                <w:sz w:val="22"/>
                <w:szCs w:val="22"/>
              </w:rPr>
              <w:t>30,0</w:t>
            </w:r>
            <w:bookmarkEnd w:id="88"/>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30,0</w:t>
            </w:r>
          </w:p>
        </w:tc>
      </w:tr>
      <w:tr w:rsidR="005C60C9" w:rsidRPr="00525368" w:rsidTr="008200D3">
        <w:trPr>
          <w:trHeight w:val="25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10</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0190001030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0503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30,0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30,0</w:t>
            </w:r>
          </w:p>
        </w:tc>
      </w:tr>
      <w:tr w:rsidR="005C60C9" w:rsidRPr="00525368" w:rsidTr="008200D3">
        <w:trPr>
          <w:trHeight w:val="556"/>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11</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1"/>
              <w:rPr>
                <w:sz w:val="22"/>
                <w:szCs w:val="22"/>
              </w:rPr>
            </w:pPr>
            <w:r w:rsidRPr="0041411C">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0190003010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1,0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1,0</w:t>
            </w:r>
          </w:p>
        </w:tc>
      </w:tr>
      <w:tr w:rsidR="005C60C9" w:rsidRPr="00525368" w:rsidTr="008200D3">
        <w:trPr>
          <w:trHeight w:val="96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12</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Защита населения и территории от чрезвычайных ситуаций природного и техногенного характера, гражданская оборона</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0190003010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0309</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1,0</w:t>
            </w:r>
          </w:p>
        </w:tc>
      </w:tr>
      <w:tr w:rsidR="005C60C9" w:rsidRPr="00525368" w:rsidTr="008200D3">
        <w:trPr>
          <w:trHeight w:val="19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13</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1"/>
              <w:rPr>
                <w:sz w:val="22"/>
                <w:szCs w:val="22"/>
              </w:rPr>
            </w:pPr>
            <w:r w:rsidRPr="0041411C">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0190004420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201,3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254,8</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254,8</w:t>
            </w:r>
          </w:p>
        </w:tc>
      </w:tr>
      <w:tr w:rsidR="005C60C9" w:rsidRPr="00525368" w:rsidTr="008200D3">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14</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0190004420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0409</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201,3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254,8</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254,8</w:t>
            </w:r>
          </w:p>
        </w:tc>
      </w:tr>
      <w:tr w:rsidR="005C60C9" w:rsidRPr="00525368" w:rsidTr="008200D3">
        <w:trPr>
          <w:trHeight w:val="96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15</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1"/>
              <w:rPr>
                <w:sz w:val="22"/>
                <w:szCs w:val="22"/>
              </w:rPr>
            </w:pPr>
            <w:r w:rsidRPr="0041411C">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0190006010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536,0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285,9</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285,9</w:t>
            </w:r>
          </w:p>
        </w:tc>
      </w:tr>
      <w:tr w:rsidR="005C60C9" w:rsidRPr="00525368" w:rsidTr="008200D3">
        <w:trPr>
          <w:trHeight w:val="25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16</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0190006010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0503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536,0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285,9</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285,9</w:t>
            </w:r>
          </w:p>
        </w:tc>
      </w:tr>
      <w:tr w:rsidR="005C60C9" w:rsidRPr="00525368" w:rsidTr="00824CAC">
        <w:trPr>
          <w:trHeight w:val="273"/>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17</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1"/>
              <w:rPr>
                <w:sz w:val="22"/>
                <w:szCs w:val="22"/>
              </w:rPr>
            </w:pPr>
            <w:r w:rsidRPr="0041411C">
              <w:rPr>
                <w:sz w:val="22"/>
                <w:szCs w:val="22"/>
              </w:rPr>
              <w:t xml:space="preserve">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w:t>
            </w:r>
            <w:r w:rsidRPr="0041411C">
              <w:rPr>
                <w:sz w:val="22"/>
                <w:szCs w:val="22"/>
              </w:rPr>
              <w:lastRenderedPageBreak/>
              <w:t>Георгиевский сельсовет"</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lastRenderedPageBreak/>
              <w:t>0190008620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1,0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1,0</w:t>
            </w:r>
          </w:p>
        </w:tc>
      </w:tr>
      <w:tr w:rsidR="005C60C9" w:rsidRPr="00525368" w:rsidTr="008200D3">
        <w:trPr>
          <w:trHeight w:val="25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lastRenderedPageBreak/>
              <w:t>18</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Культура</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0190008620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540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0801</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1,0</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1,0</w:t>
            </w:r>
          </w:p>
        </w:tc>
      </w:tr>
      <w:tr w:rsidR="005C60C9" w:rsidRPr="00525368" w:rsidTr="008200D3">
        <w:trPr>
          <w:trHeight w:val="169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19</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1"/>
              <w:rPr>
                <w:sz w:val="22"/>
                <w:szCs w:val="22"/>
              </w:rPr>
            </w:pPr>
            <w:r w:rsidRPr="0041411C">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0190074120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50,2</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50,2</w:t>
            </w:r>
          </w:p>
        </w:tc>
      </w:tr>
      <w:tr w:rsidR="005C60C9" w:rsidRPr="00525368" w:rsidTr="008200D3">
        <w:trPr>
          <w:trHeight w:val="25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20</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Обеспечение пожарной безопасности</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0190074120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0310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50,2</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50,2</w:t>
            </w:r>
          </w:p>
        </w:tc>
      </w:tr>
      <w:tr w:rsidR="005C60C9" w:rsidRPr="00525368" w:rsidTr="008200D3">
        <w:trPr>
          <w:trHeight w:val="168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21</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1"/>
              <w:rPr>
                <w:sz w:val="22"/>
                <w:szCs w:val="22"/>
              </w:rPr>
            </w:pPr>
            <w:r w:rsidRPr="0041411C">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0190075080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275,9</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275,9</w:t>
            </w:r>
          </w:p>
        </w:tc>
      </w:tr>
      <w:tr w:rsidR="005C60C9" w:rsidRPr="00525368" w:rsidTr="008200D3">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22</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0190075080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0409</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275,9</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275,9</w:t>
            </w:r>
          </w:p>
        </w:tc>
      </w:tr>
      <w:tr w:rsidR="005C60C9" w:rsidRPr="00525368" w:rsidTr="008200D3">
        <w:trPr>
          <w:trHeight w:val="12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23</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1"/>
              <w:rPr>
                <w:sz w:val="22"/>
                <w:szCs w:val="22"/>
              </w:rPr>
            </w:pPr>
            <w:r w:rsidRPr="0041411C">
              <w:rPr>
                <w:sz w:val="22"/>
                <w:szCs w:val="22"/>
              </w:rPr>
              <w:t>Обеспечение деятельности (оказание услуг) хозяйственных групп в рамках мероприятия муниципальной программы "Развитие МО Георгиевский сельсовет"</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0190099010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145,6</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169,0</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1"/>
              <w:rPr>
                <w:sz w:val="22"/>
                <w:szCs w:val="22"/>
              </w:rPr>
            </w:pPr>
            <w:r w:rsidRPr="0041411C">
              <w:rPr>
                <w:sz w:val="22"/>
                <w:szCs w:val="22"/>
              </w:rPr>
              <w:t>163,0</w:t>
            </w:r>
          </w:p>
        </w:tc>
      </w:tr>
      <w:tr w:rsidR="005C60C9" w:rsidRPr="00525368" w:rsidTr="008200D3">
        <w:trPr>
          <w:trHeight w:val="25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24</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0190099010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121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0113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107,2</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125,2</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125,2</w:t>
            </w:r>
          </w:p>
        </w:tc>
      </w:tr>
      <w:tr w:rsidR="005C60C9" w:rsidRPr="00525368" w:rsidTr="008200D3">
        <w:trPr>
          <w:trHeight w:val="25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25</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0190099010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129</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0113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32,4</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37,8</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37,8</w:t>
            </w:r>
          </w:p>
        </w:tc>
      </w:tr>
      <w:tr w:rsidR="005C60C9" w:rsidRPr="00525368" w:rsidTr="008200D3">
        <w:trPr>
          <w:trHeight w:val="25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26</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0190099010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0113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6,0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6,0</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6"/>
              <w:rPr>
                <w:sz w:val="22"/>
                <w:szCs w:val="22"/>
              </w:rPr>
            </w:pPr>
            <w:r w:rsidRPr="0041411C">
              <w:rPr>
                <w:sz w:val="22"/>
                <w:szCs w:val="22"/>
              </w:rPr>
              <w:t>0,0</w:t>
            </w:r>
          </w:p>
        </w:tc>
      </w:tr>
      <w:tr w:rsidR="005C60C9" w:rsidRPr="00525368" w:rsidTr="008200D3">
        <w:trPr>
          <w:trHeight w:val="55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27</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1"/>
              <w:rPr>
                <w:sz w:val="22"/>
                <w:szCs w:val="22"/>
              </w:rPr>
            </w:pPr>
            <w:proofErr w:type="spellStart"/>
            <w:r w:rsidRPr="0041411C">
              <w:rPr>
                <w:sz w:val="22"/>
                <w:szCs w:val="22"/>
              </w:rPr>
              <w:t>Софинансирование</w:t>
            </w:r>
            <w:proofErr w:type="spellEnd"/>
            <w:r w:rsidRPr="0041411C">
              <w:rPr>
                <w:sz w:val="22"/>
                <w:szCs w:val="22"/>
              </w:rPr>
              <w:t xml:space="preserve"> бюджетам муниципальных образований края на обеспечение первичных мер пожарной безопасности в рамках программы "Предупреждение, спасение, помощь населению края в чрезвычайных ситуациях и государственной программы Красноярского края" Защита от чрезвычайных ситуаций природного и техногенного характера и обеспечение </w:t>
            </w:r>
            <w:r w:rsidRPr="0041411C">
              <w:rPr>
                <w:sz w:val="22"/>
                <w:szCs w:val="22"/>
              </w:rPr>
              <w:lastRenderedPageBreak/>
              <w:t>безопасности населения"</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lastRenderedPageBreak/>
              <w:t>01900S4120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2,5</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2,5</w:t>
            </w:r>
          </w:p>
        </w:tc>
      </w:tr>
      <w:tr w:rsidR="005C60C9" w:rsidRPr="00525368" w:rsidTr="008200D3">
        <w:trPr>
          <w:trHeight w:val="25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lastRenderedPageBreak/>
              <w:t>28</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Обеспечение пожарной безопасности</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01900S4120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0310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2,5</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2,5</w:t>
            </w:r>
          </w:p>
        </w:tc>
      </w:tr>
      <w:tr w:rsidR="005C60C9" w:rsidRPr="00525368" w:rsidTr="008200D3">
        <w:trPr>
          <w:trHeight w:val="19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29</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1"/>
              <w:rPr>
                <w:sz w:val="22"/>
                <w:szCs w:val="22"/>
              </w:rPr>
            </w:pPr>
            <w:proofErr w:type="spellStart"/>
            <w:r w:rsidRPr="0041411C">
              <w:rPr>
                <w:sz w:val="22"/>
                <w:szCs w:val="22"/>
              </w:rPr>
              <w:t>Софинансирование</w:t>
            </w:r>
            <w:proofErr w:type="spellEnd"/>
            <w:r w:rsidRPr="0041411C">
              <w:rPr>
                <w:sz w:val="22"/>
                <w:szCs w:val="22"/>
              </w:rPr>
              <w:t xml:space="preserve"> на 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01900S5080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3,3</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3,3</w:t>
            </w:r>
          </w:p>
        </w:tc>
      </w:tr>
      <w:tr w:rsidR="005C60C9" w:rsidRPr="00525368" w:rsidTr="008200D3">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30</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01900S5080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0409</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3,3</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3,3</w:t>
            </w:r>
          </w:p>
        </w:tc>
      </w:tr>
      <w:tr w:rsidR="005C60C9" w:rsidRPr="00525368" w:rsidTr="008200D3">
        <w:trPr>
          <w:trHeight w:val="25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31</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rPr>
                <w:sz w:val="22"/>
                <w:szCs w:val="22"/>
              </w:rPr>
            </w:pPr>
            <w:proofErr w:type="spellStart"/>
            <w:r w:rsidRPr="0041411C">
              <w:rPr>
                <w:sz w:val="22"/>
                <w:szCs w:val="22"/>
              </w:rPr>
              <w:t>Непрограммные</w:t>
            </w:r>
            <w:proofErr w:type="spellEnd"/>
            <w:r w:rsidRPr="0041411C">
              <w:rPr>
                <w:sz w:val="22"/>
                <w:szCs w:val="22"/>
              </w:rPr>
              <w:t xml:space="preserve"> расходы</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7000000000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3 782,8</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rPr>
                <w:sz w:val="22"/>
                <w:szCs w:val="22"/>
              </w:rPr>
            </w:pPr>
            <w:r w:rsidRPr="0041411C">
              <w:rPr>
                <w:sz w:val="22"/>
                <w:szCs w:val="22"/>
              </w:rPr>
              <w:t>4 450,3</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4 377,7</w:t>
            </w:r>
          </w:p>
        </w:tc>
      </w:tr>
      <w:tr w:rsidR="005C60C9" w:rsidRPr="00525368" w:rsidTr="008200D3">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0"/>
              <w:rPr>
                <w:sz w:val="22"/>
                <w:szCs w:val="22"/>
              </w:rPr>
            </w:pPr>
            <w:r w:rsidRPr="0041411C">
              <w:rPr>
                <w:sz w:val="22"/>
                <w:szCs w:val="22"/>
              </w:rPr>
              <w:t>32</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0"/>
              <w:rPr>
                <w:sz w:val="22"/>
                <w:szCs w:val="22"/>
              </w:rPr>
            </w:pPr>
            <w:proofErr w:type="spellStart"/>
            <w:r w:rsidRPr="0041411C">
              <w:rPr>
                <w:sz w:val="22"/>
                <w:szCs w:val="22"/>
              </w:rPr>
              <w:t>Непрограммные</w:t>
            </w:r>
            <w:proofErr w:type="spellEnd"/>
            <w:r w:rsidRPr="0041411C">
              <w:rPr>
                <w:sz w:val="22"/>
                <w:szCs w:val="22"/>
              </w:rPr>
              <w:t xml:space="preserve"> расходы органов исполнительной власти</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0"/>
              <w:rPr>
                <w:sz w:val="22"/>
                <w:szCs w:val="22"/>
              </w:rPr>
            </w:pPr>
            <w:r w:rsidRPr="0041411C">
              <w:rPr>
                <w:sz w:val="22"/>
                <w:szCs w:val="22"/>
              </w:rPr>
              <w:t>7300000000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0"/>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0"/>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0"/>
              <w:rPr>
                <w:sz w:val="22"/>
                <w:szCs w:val="22"/>
              </w:rPr>
            </w:pPr>
            <w:r w:rsidRPr="0041411C">
              <w:rPr>
                <w:sz w:val="22"/>
                <w:szCs w:val="22"/>
              </w:rPr>
              <w:t>3 782,8</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0"/>
              <w:rPr>
                <w:sz w:val="22"/>
                <w:szCs w:val="22"/>
              </w:rPr>
            </w:pPr>
            <w:r w:rsidRPr="0041411C">
              <w:rPr>
                <w:sz w:val="22"/>
                <w:szCs w:val="22"/>
              </w:rPr>
              <w:t>4 450,3</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0"/>
              <w:rPr>
                <w:sz w:val="22"/>
                <w:szCs w:val="22"/>
              </w:rPr>
            </w:pPr>
            <w:r w:rsidRPr="0041411C">
              <w:rPr>
                <w:sz w:val="22"/>
                <w:szCs w:val="22"/>
              </w:rPr>
              <w:t>4 377,7</w:t>
            </w:r>
          </w:p>
        </w:tc>
      </w:tr>
      <w:tr w:rsidR="005C60C9" w:rsidRPr="00525368" w:rsidTr="008200D3">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33</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1"/>
              <w:rPr>
                <w:sz w:val="22"/>
                <w:szCs w:val="22"/>
              </w:rPr>
            </w:pPr>
            <w:r w:rsidRPr="0041411C">
              <w:rPr>
                <w:sz w:val="22"/>
                <w:szCs w:val="22"/>
              </w:rPr>
              <w:t>Функционирование органов исполнительной власти</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7310000000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3 782,8</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1"/>
              <w:rPr>
                <w:sz w:val="22"/>
                <w:szCs w:val="22"/>
              </w:rPr>
            </w:pPr>
            <w:r w:rsidRPr="0041411C">
              <w:rPr>
                <w:sz w:val="22"/>
                <w:szCs w:val="22"/>
              </w:rPr>
              <w:t>4 450,3</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1"/>
              <w:rPr>
                <w:sz w:val="22"/>
                <w:szCs w:val="22"/>
              </w:rPr>
            </w:pPr>
            <w:r w:rsidRPr="0041411C">
              <w:rPr>
                <w:sz w:val="22"/>
                <w:szCs w:val="22"/>
              </w:rPr>
              <w:t>4 377,7</w:t>
            </w:r>
          </w:p>
        </w:tc>
      </w:tr>
      <w:tr w:rsidR="005C60C9" w:rsidRPr="00525368" w:rsidTr="008200D3">
        <w:trPr>
          <w:trHeight w:val="12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34</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2"/>
              <w:rPr>
                <w:sz w:val="22"/>
                <w:szCs w:val="22"/>
              </w:rPr>
            </w:pPr>
            <w:r w:rsidRPr="0041411C">
              <w:rPr>
                <w:sz w:val="22"/>
                <w:szCs w:val="22"/>
              </w:rPr>
              <w:t xml:space="preserve">Руководство и управление в сфере установленных функций органов местного самоуправления, в рамках </w:t>
            </w:r>
            <w:proofErr w:type="spellStart"/>
            <w:r w:rsidRPr="0041411C">
              <w:rPr>
                <w:sz w:val="22"/>
                <w:szCs w:val="22"/>
              </w:rPr>
              <w:t>непрограммных</w:t>
            </w:r>
            <w:proofErr w:type="spellEnd"/>
            <w:r w:rsidRPr="0041411C">
              <w:rPr>
                <w:sz w:val="22"/>
                <w:szCs w:val="22"/>
              </w:rPr>
              <w:t xml:space="preserve"> расходов органов исполнительной власти</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2 903,5</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3 554,2</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2"/>
              <w:rPr>
                <w:sz w:val="22"/>
                <w:szCs w:val="22"/>
              </w:rPr>
            </w:pPr>
            <w:r w:rsidRPr="0041411C">
              <w:rPr>
                <w:sz w:val="22"/>
                <w:szCs w:val="22"/>
              </w:rPr>
              <w:t>3 486,6</w:t>
            </w:r>
          </w:p>
        </w:tc>
      </w:tr>
      <w:tr w:rsidR="005C60C9" w:rsidRPr="00525368" w:rsidTr="008200D3">
        <w:trPr>
          <w:trHeight w:val="556"/>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35</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121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0104</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1 558,1</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1 840,8</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6"/>
              <w:rPr>
                <w:sz w:val="22"/>
                <w:szCs w:val="22"/>
              </w:rPr>
            </w:pPr>
            <w:r w:rsidRPr="0041411C">
              <w:rPr>
                <w:sz w:val="22"/>
                <w:szCs w:val="22"/>
              </w:rPr>
              <w:t>1 804,6</w:t>
            </w:r>
          </w:p>
        </w:tc>
      </w:tr>
      <w:tr w:rsidR="005C60C9" w:rsidRPr="00525368" w:rsidTr="008200D3">
        <w:trPr>
          <w:trHeight w:val="8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36</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129</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0104</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516,8</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555,9</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6"/>
              <w:rPr>
                <w:sz w:val="22"/>
                <w:szCs w:val="22"/>
              </w:rPr>
            </w:pPr>
            <w:r w:rsidRPr="0041411C">
              <w:rPr>
                <w:sz w:val="22"/>
                <w:szCs w:val="22"/>
              </w:rPr>
              <w:t>544,6</w:t>
            </w:r>
          </w:p>
        </w:tc>
      </w:tr>
      <w:tr w:rsidR="005C60C9" w:rsidRPr="00525368" w:rsidTr="008200D3">
        <w:trPr>
          <w:trHeight w:val="8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37</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0104</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828,6</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1 122,4</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6"/>
              <w:rPr>
                <w:sz w:val="22"/>
                <w:szCs w:val="22"/>
              </w:rPr>
            </w:pPr>
            <w:r w:rsidRPr="0041411C">
              <w:rPr>
                <w:sz w:val="22"/>
                <w:szCs w:val="22"/>
              </w:rPr>
              <w:t>1 102,30</w:t>
            </w:r>
          </w:p>
        </w:tc>
      </w:tr>
      <w:tr w:rsidR="005C60C9" w:rsidRPr="00525368" w:rsidTr="008F237A">
        <w:trPr>
          <w:trHeight w:val="557"/>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38</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 xml:space="preserve">Функционирование Правительства Российской Федерации, высших </w:t>
            </w:r>
            <w:r w:rsidRPr="0041411C">
              <w:rPr>
                <w:sz w:val="22"/>
                <w:szCs w:val="22"/>
              </w:rPr>
              <w:lastRenderedPageBreak/>
              <w:t>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lastRenderedPageBreak/>
              <w:t>7310000210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853</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0104</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35,1</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35,1</w:t>
            </w:r>
          </w:p>
        </w:tc>
      </w:tr>
      <w:tr w:rsidR="005C60C9" w:rsidRPr="00525368" w:rsidTr="008200D3">
        <w:trPr>
          <w:trHeight w:val="72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lastRenderedPageBreak/>
              <w:t>39</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2"/>
              <w:rPr>
                <w:sz w:val="22"/>
                <w:szCs w:val="22"/>
              </w:rPr>
            </w:pPr>
            <w:r w:rsidRPr="0041411C">
              <w:rPr>
                <w:sz w:val="22"/>
                <w:szCs w:val="22"/>
              </w:rPr>
              <w:t xml:space="preserve">Глава муниципального образования, в рамках </w:t>
            </w:r>
            <w:proofErr w:type="spellStart"/>
            <w:r w:rsidRPr="0041411C">
              <w:rPr>
                <w:sz w:val="22"/>
                <w:szCs w:val="22"/>
              </w:rPr>
              <w:t>непрограммных</w:t>
            </w:r>
            <w:proofErr w:type="spellEnd"/>
            <w:r w:rsidRPr="0041411C">
              <w:rPr>
                <w:sz w:val="22"/>
                <w:szCs w:val="22"/>
              </w:rPr>
              <w:t xml:space="preserve"> мероприятий органов исполнительной власти</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7310000220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729,0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733,7</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2"/>
              <w:rPr>
                <w:sz w:val="22"/>
                <w:szCs w:val="22"/>
              </w:rPr>
            </w:pPr>
            <w:r w:rsidRPr="0041411C">
              <w:rPr>
                <w:sz w:val="22"/>
                <w:szCs w:val="22"/>
              </w:rPr>
              <w:t>733,7</w:t>
            </w:r>
          </w:p>
        </w:tc>
      </w:tr>
      <w:tr w:rsidR="005C60C9" w:rsidRPr="00525368" w:rsidTr="008200D3">
        <w:trPr>
          <w:trHeight w:val="96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40</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7310000220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121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0102</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559,9</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563,5</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563,5</w:t>
            </w:r>
          </w:p>
        </w:tc>
      </w:tr>
      <w:tr w:rsidR="005C60C9" w:rsidRPr="00525368" w:rsidTr="008200D3">
        <w:trPr>
          <w:trHeight w:val="96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41</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7310000220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129</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0102</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169,1</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170,2</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170,2</w:t>
            </w:r>
          </w:p>
        </w:tc>
      </w:tr>
      <w:tr w:rsidR="005C60C9" w:rsidRPr="00525368" w:rsidTr="008200D3">
        <w:trPr>
          <w:trHeight w:val="273"/>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42</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2"/>
              <w:rPr>
                <w:sz w:val="22"/>
                <w:szCs w:val="22"/>
              </w:rPr>
            </w:pPr>
            <w:r w:rsidRPr="0041411C">
              <w:rPr>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41411C">
              <w:rPr>
                <w:sz w:val="22"/>
                <w:szCs w:val="22"/>
              </w:rPr>
              <w:t>непрограммных</w:t>
            </w:r>
            <w:proofErr w:type="spellEnd"/>
            <w:r w:rsidRPr="0041411C">
              <w:rPr>
                <w:sz w:val="22"/>
                <w:szCs w:val="22"/>
              </w:rPr>
              <w:t xml:space="preserve"> расходов органов исполнительной власти</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7310000240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34,8</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35,1</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35,1</w:t>
            </w:r>
          </w:p>
        </w:tc>
      </w:tr>
      <w:tr w:rsidR="005C60C9" w:rsidRPr="00525368" w:rsidTr="008200D3">
        <w:trPr>
          <w:trHeight w:val="556"/>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43</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7310000240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540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0106</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34,8</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35,1</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35,1</w:t>
            </w:r>
          </w:p>
        </w:tc>
      </w:tr>
      <w:tr w:rsidR="005C60C9" w:rsidRPr="00525368" w:rsidTr="008200D3">
        <w:trPr>
          <w:trHeight w:val="96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44</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2"/>
              <w:rPr>
                <w:sz w:val="22"/>
                <w:szCs w:val="22"/>
              </w:rPr>
            </w:pPr>
            <w:r w:rsidRPr="0041411C">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7310000860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2,5</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1,4</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1,4</w:t>
            </w:r>
          </w:p>
        </w:tc>
      </w:tr>
      <w:tr w:rsidR="005C60C9" w:rsidRPr="00525368" w:rsidTr="008200D3">
        <w:trPr>
          <w:trHeight w:val="25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45</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7310000860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853</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0113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2,5</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1,4</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1,4</w:t>
            </w:r>
          </w:p>
        </w:tc>
      </w:tr>
      <w:tr w:rsidR="005C60C9" w:rsidRPr="00525368" w:rsidTr="008200D3">
        <w:trPr>
          <w:trHeight w:val="96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46</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2"/>
              <w:rPr>
                <w:sz w:val="22"/>
                <w:szCs w:val="22"/>
              </w:rPr>
            </w:pPr>
            <w:r w:rsidRPr="0041411C">
              <w:rPr>
                <w:sz w:val="22"/>
                <w:szCs w:val="22"/>
              </w:rPr>
              <w:t xml:space="preserve">Резервные фонды органов исполнительной власти в рамках </w:t>
            </w:r>
            <w:proofErr w:type="spellStart"/>
            <w:r w:rsidRPr="0041411C">
              <w:rPr>
                <w:sz w:val="22"/>
                <w:szCs w:val="22"/>
              </w:rPr>
              <w:t>непрограммных</w:t>
            </w:r>
            <w:proofErr w:type="spellEnd"/>
            <w:r w:rsidRPr="0041411C">
              <w:rPr>
                <w:sz w:val="22"/>
                <w:szCs w:val="22"/>
              </w:rPr>
              <w:t xml:space="preserve"> расходов органов исполнительной власти</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7310010110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5,0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5,0</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2"/>
              <w:rPr>
                <w:sz w:val="22"/>
                <w:szCs w:val="22"/>
              </w:rPr>
            </w:pPr>
            <w:r w:rsidRPr="0041411C">
              <w:rPr>
                <w:sz w:val="22"/>
                <w:szCs w:val="22"/>
              </w:rPr>
              <w:t>0</w:t>
            </w:r>
          </w:p>
        </w:tc>
      </w:tr>
      <w:tr w:rsidR="005C60C9" w:rsidRPr="00525368" w:rsidTr="008200D3">
        <w:trPr>
          <w:trHeight w:val="25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47</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Резервные фонды</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7310010110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870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0111</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5,0</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5,0</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6"/>
              <w:rPr>
                <w:sz w:val="22"/>
                <w:szCs w:val="22"/>
              </w:rPr>
            </w:pPr>
            <w:r w:rsidRPr="0041411C">
              <w:rPr>
                <w:sz w:val="22"/>
                <w:szCs w:val="22"/>
              </w:rPr>
              <w:t>0</w:t>
            </w:r>
          </w:p>
        </w:tc>
      </w:tr>
      <w:tr w:rsidR="005C60C9" w:rsidRPr="00525368" w:rsidTr="008200D3">
        <w:trPr>
          <w:trHeight w:val="12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48</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2"/>
              <w:rPr>
                <w:sz w:val="22"/>
                <w:szCs w:val="22"/>
              </w:rPr>
            </w:pPr>
            <w:r w:rsidRPr="0041411C">
              <w:rPr>
                <w:sz w:val="22"/>
                <w:szCs w:val="22"/>
              </w:rPr>
              <w:t xml:space="preserve">Осуществления первичного воинского учета на территориях, где отсутствуют военные комиссариаты в рамках </w:t>
            </w:r>
            <w:proofErr w:type="spellStart"/>
            <w:r w:rsidRPr="0041411C">
              <w:rPr>
                <w:sz w:val="22"/>
                <w:szCs w:val="22"/>
              </w:rPr>
              <w:t>непрограммных</w:t>
            </w:r>
            <w:proofErr w:type="spellEnd"/>
            <w:r w:rsidRPr="0041411C">
              <w:rPr>
                <w:sz w:val="22"/>
                <w:szCs w:val="22"/>
              </w:rPr>
              <w:t xml:space="preserve"> расходов органов исполнительной власти</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7310051180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102,4</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114,6</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outlineLvl w:val="2"/>
              <w:rPr>
                <w:sz w:val="22"/>
                <w:szCs w:val="22"/>
              </w:rPr>
            </w:pPr>
            <w:r w:rsidRPr="0041411C">
              <w:rPr>
                <w:sz w:val="22"/>
                <w:szCs w:val="22"/>
              </w:rPr>
              <w:t>114,6</w:t>
            </w:r>
          </w:p>
        </w:tc>
      </w:tr>
      <w:tr w:rsidR="005C60C9" w:rsidRPr="00525368" w:rsidTr="008200D3">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lastRenderedPageBreak/>
              <w:t>49</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7310051180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121</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0203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73,8</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83,2</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83,2</w:t>
            </w:r>
          </w:p>
        </w:tc>
      </w:tr>
      <w:tr w:rsidR="005C60C9" w:rsidRPr="00525368" w:rsidTr="008200D3">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50</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7310051180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129</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0203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22,3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25,1</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25,1</w:t>
            </w:r>
          </w:p>
        </w:tc>
      </w:tr>
      <w:tr w:rsidR="005C60C9" w:rsidRPr="00525368" w:rsidTr="008200D3">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51</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7310051180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0203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6,3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6,3</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6,3</w:t>
            </w:r>
          </w:p>
        </w:tc>
      </w:tr>
      <w:tr w:rsidR="005C60C9" w:rsidRPr="00525368" w:rsidTr="008200D3">
        <w:trPr>
          <w:trHeight w:val="144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52</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2"/>
              <w:rPr>
                <w:sz w:val="22"/>
                <w:szCs w:val="22"/>
              </w:rPr>
            </w:pPr>
            <w:r w:rsidRPr="0041411C">
              <w:rPr>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41411C">
              <w:rPr>
                <w:sz w:val="22"/>
                <w:szCs w:val="22"/>
              </w:rPr>
              <w:t>непрограммных</w:t>
            </w:r>
            <w:proofErr w:type="spellEnd"/>
            <w:r w:rsidRPr="0041411C">
              <w:rPr>
                <w:sz w:val="22"/>
                <w:szCs w:val="22"/>
              </w:rPr>
              <w:t xml:space="preserve"> расходов органов исполнительной власти</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7310075140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5,7</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6,3</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2"/>
              <w:rPr>
                <w:sz w:val="22"/>
                <w:szCs w:val="22"/>
              </w:rPr>
            </w:pPr>
            <w:r w:rsidRPr="0041411C">
              <w:rPr>
                <w:sz w:val="22"/>
                <w:szCs w:val="22"/>
              </w:rPr>
              <w:t>6,3</w:t>
            </w:r>
          </w:p>
        </w:tc>
      </w:tr>
      <w:tr w:rsidR="005C60C9" w:rsidRPr="00525368" w:rsidTr="008200D3">
        <w:trPr>
          <w:trHeight w:val="25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53</w:t>
            </w:r>
          </w:p>
        </w:tc>
        <w:tc>
          <w:tcPr>
            <w:tcW w:w="3118"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outlineLvl w:val="6"/>
              <w:rPr>
                <w:sz w:val="22"/>
                <w:szCs w:val="22"/>
              </w:rPr>
            </w:pPr>
            <w:r w:rsidRPr="0041411C">
              <w:rPr>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7310075140</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0113</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5,7</w:t>
            </w:r>
          </w:p>
        </w:tc>
        <w:tc>
          <w:tcPr>
            <w:tcW w:w="992"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6,3</w:t>
            </w:r>
          </w:p>
        </w:tc>
        <w:tc>
          <w:tcPr>
            <w:tcW w:w="993" w:type="dxa"/>
            <w:tcBorders>
              <w:top w:val="nil"/>
              <w:left w:val="nil"/>
              <w:bottom w:val="single" w:sz="4" w:space="0" w:color="auto"/>
              <w:right w:val="single" w:sz="4" w:space="0" w:color="auto"/>
            </w:tcBorders>
            <w:shd w:val="clear" w:color="auto" w:fill="auto"/>
            <w:vAlign w:val="center"/>
            <w:hideMark/>
          </w:tcPr>
          <w:p w:rsidR="005C60C9" w:rsidRPr="0041411C" w:rsidRDefault="005C60C9" w:rsidP="008200D3">
            <w:pPr>
              <w:jc w:val="center"/>
              <w:outlineLvl w:val="6"/>
              <w:rPr>
                <w:sz w:val="22"/>
                <w:szCs w:val="22"/>
              </w:rPr>
            </w:pPr>
            <w:r w:rsidRPr="0041411C">
              <w:rPr>
                <w:sz w:val="22"/>
                <w:szCs w:val="22"/>
              </w:rPr>
              <w:t>6,3</w:t>
            </w:r>
          </w:p>
        </w:tc>
      </w:tr>
      <w:tr w:rsidR="005C60C9" w:rsidRPr="00525368" w:rsidTr="008200D3">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C60C9" w:rsidRPr="0041411C" w:rsidRDefault="005C60C9" w:rsidP="008200D3">
            <w:pPr>
              <w:jc w:val="center"/>
              <w:rPr>
                <w:sz w:val="22"/>
                <w:szCs w:val="22"/>
              </w:rPr>
            </w:pPr>
            <w:r w:rsidRPr="0041411C">
              <w:rPr>
                <w:sz w:val="22"/>
                <w:szCs w:val="22"/>
              </w:rPr>
              <w:t>Итого</w:t>
            </w:r>
          </w:p>
        </w:tc>
        <w:tc>
          <w:tcPr>
            <w:tcW w:w="3118" w:type="dxa"/>
            <w:tcBorders>
              <w:top w:val="nil"/>
              <w:left w:val="nil"/>
              <w:bottom w:val="single" w:sz="4" w:space="0" w:color="auto"/>
              <w:right w:val="single" w:sz="4" w:space="0" w:color="auto"/>
            </w:tcBorders>
            <w:shd w:val="clear" w:color="auto" w:fill="auto"/>
            <w:noWrap/>
            <w:vAlign w:val="bottom"/>
            <w:hideMark/>
          </w:tcPr>
          <w:p w:rsidR="005C60C9" w:rsidRPr="0041411C" w:rsidRDefault="005C60C9" w:rsidP="008200D3">
            <w:pPr>
              <w:rPr>
                <w:sz w:val="22"/>
                <w:szCs w:val="22"/>
              </w:rPr>
            </w:pPr>
            <w:r w:rsidRPr="0041411C">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5C60C9" w:rsidRPr="0041411C" w:rsidRDefault="005C60C9" w:rsidP="008200D3">
            <w:pPr>
              <w:jc w:val="center"/>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5C60C9" w:rsidRPr="0041411C" w:rsidRDefault="005C60C9" w:rsidP="008200D3">
            <w:pPr>
              <w:jc w:val="center"/>
              <w:rPr>
                <w:sz w:val="22"/>
                <w:szCs w:val="22"/>
              </w:rPr>
            </w:pPr>
            <w:r w:rsidRPr="0041411C">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5C60C9" w:rsidRPr="0041411C" w:rsidRDefault="005C60C9" w:rsidP="008200D3">
            <w:pPr>
              <w:jc w:val="center"/>
              <w:rPr>
                <w:sz w:val="22"/>
                <w:szCs w:val="22"/>
              </w:rPr>
            </w:pPr>
            <w:r w:rsidRPr="0041411C">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4 758,5</w:t>
            </w:r>
          </w:p>
        </w:tc>
        <w:tc>
          <w:tcPr>
            <w:tcW w:w="992"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5 615,9</w:t>
            </w:r>
          </w:p>
        </w:tc>
        <w:tc>
          <w:tcPr>
            <w:tcW w:w="993" w:type="dxa"/>
            <w:tcBorders>
              <w:top w:val="nil"/>
              <w:left w:val="nil"/>
              <w:bottom w:val="single" w:sz="4" w:space="0" w:color="auto"/>
              <w:right w:val="single" w:sz="4" w:space="0" w:color="auto"/>
            </w:tcBorders>
            <w:shd w:val="clear" w:color="auto" w:fill="auto"/>
            <w:noWrap/>
            <w:vAlign w:val="center"/>
            <w:hideMark/>
          </w:tcPr>
          <w:p w:rsidR="005C60C9" w:rsidRPr="0041411C" w:rsidRDefault="005C60C9" w:rsidP="008200D3">
            <w:pPr>
              <w:jc w:val="center"/>
              <w:rPr>
                <w:sz w:val="22"/>
                <w:szCs w:val="22"/>
              </w:rPr>
            </w:pPr>
            <w:r w:rsidRPr="0041411C">
              <w:rPr>
                <w:sz w:val="22"/>
                <w:szCs w:val="22"/>
              </w:rPr>
              <w:t>5 537,3</w:t>
            </w:r>
          </w:p>
        </w:tc>
      </w:tr>
    </w:tbl>
    <w:p w:rsidR="005C60C9" w:rsidRPr="0041411C" w:rsidRDefault="005C60C9" w:rsidP="005C60C9"/>
    <w:p w:rsidR="007972FE" w:rsidRPr="0041411C" w:rsidRDefault="007972FE" w:rsidP="007972FE">
      <w:pPr>
        <w:jc w:val="center"/>
      </w:pPr>
      <w:r w:rsidRPr="0041411C">
        <w:t>ГЕОРГИЕВСКИЙ СЕЛЬСКИЙ СОВЕТ ДЕПУТАТОВ</w:t>
      </w:r>
    </w:p>
    <w:p w:rsidR="007972FE" w:rsidRPr="0041411C" w:rsidRDefault="007972FE" w:rsidP="007972FE">
      <w:pPr>
        <w:jc w:val="center"/>
      </w:pPr>
      <w:r w:rsidRPr="0041411C">
        <w:t>КАНСКОГО РАЙОНА КРАСНОЯРСКОГО КРАЯ</w:t>
      </w:r>
    </w:p>
    <w:p w:rsidR="007972FE" w:rsidRPr="0041411C" w:rsidRDefault="007972FE" w:rsidP="007972FE">
      <w:pPr>
        <w:jc w:val="center"/>
      </w:pPr>
    </w:p>
    <w:p w:rsidR="007972FE" w:rsidRPr="0041411C" w:rsidRDefault="007972FE" w:rsidP="007972FE">
      <w:pPr>
        <w:jc w:val="center"/>
      </w:pPr>
      <w:r w:rsidRPr="0041411C">
        <w:t>РЕШЕНИЕ</w:t>
      </w:r>
    </w:p>
    <w:p w:rsidR="007972FE" w:rsidRPr="0041411C" w:rsidRDefault="007972FE" w:rsidP="007972FE">
      <w:pPr>
        <w:rPr>
          <w:b/>
        </w:rPr>
      </w:pPr>
    </w:p>
    <w:p w:rsidR="007972FE" w:rsidRPr="0041411C" w:rsidRDefault="007972FE" w:rsidP="007972FE">
      <w:pPr>
        <w:rPr>
          <w:spacing w:val="-2"/>
        </w:rPr>
      </w:pPr>
      <w:r w:rsidRPr="0041411C">
        <w:rPr>
          <w:spacing w:val="-2"/>
        </w:rPr>
        <w:t xml:space="preserve">от 24 апреля 2020 г.                  </w:t>
      </w:r>
      <w:r w:rsidR="00751432">
        <w:rPr>
          <w:spacing w:val="-2"/>
        </w:rPr>
        <w:t xml:space="preserve">              </w:t>
      </w:r>
      <w:r w:rsidRPr="0041411C">
        <w:rPr>
          <w:spacing w:val="-2"/>
        </w:rPr>
        <w:t xml:space="preserve"> </w:t>
      </w:r>
      <w:proofErr w:type="gramStart"/>
      <w:r w:rsidRPr="0041411C">
        <w:rPr>
          <w:spacing w:val="-2"/>
        </w:rPr>
        <w:t>с</w:t>
      </w:r>
      <w:proofErr w:type="gramEnd"/>
      <w:r w:rsidRPr="0041411C">
        <w:rPr>
          <w:spacing w:val="-2"/>
        </w:rPr>
        <w:t xml:space="preserve">. Георгиевка  </w:t>
      </w:r>
      <w:r w:rsidRPr="0041411C">
        <w:tab/>
        <w:t xml:space="preserve">                                 </w:t>
      </w:r>
      <w:r w:rsidR="00751432">
        <w:t xml:space="preserve">         </w:t>
      </w:r>
      <w:r w:rsidRPr="0041411C">
        <w:rPr>
          <w:spacing w:val="-2"/>
        </w:rPr>
        <w:t>№ 51-249</w:t>
      </w:r>
    </w:p>
    <w:p w:rsidR="007972FE" w:rsidRPr="0041411C" w:rsidRDefault="007972FE" w:rsidP="007972FE"/>
    <w:p w:rsidR="007972FE" w:rsidRPr="0041411C" w:rsidRDefault="007972FE" w:rsidP="007972FE">
      <w:r w:rsidRPr="0041411C">
        <w:t>О внесении изменений и дополнений в решение Георгиевского сельского Совета депутатов от 30.05.2018 № 32-147 «О нормативах формирования расходов на оплату труда главы муниципального образования и муниципальных служащих»</w:t>
      </w:r>
    </w:p>
    <w:p w:rsidR="007972FE" w:rsidRPr="0041411C" w:rsidRDefault="007972FE" w:rsidP="007972FE">
      <w:pPr>
        <w:shd w:val="clear" w:color="auto" w:fill="FFFFFF"/>
        <w:spacing w:line="322" w:lineRule="exact"/>
        <w:jc w:val="both"/>
        <w:rPr>
          <w:b/>
          <w:bCs/>
        </w:rPr>
      </w:pPr>
    </w:p>
    <w:p w:rsidR="007972FE" w:rsidRPr="0041411C" w:rsidRDefault="007972FE" w:rsidP="007972FE">
      <w:pPr>
        <w:shd w:val="clear" w:color="auto" w:fill="FFFFFF"/>
        <w:spacing w:line="322" w:lineRule="exact"/>
        <w:ind w:left="5"/>
        <w:jc w:val="both"/>
      </w:pPr>
      <w:r w:rsidRPr="0041411C">
        <w:t xml:space="preserve">            </w:t>
      </w:r>
      <w:proofErr w:type="gramStart"/>
      <w:r w:rsidRPr="0041411C">
        <w:t>В соответствии с пунктом 2 статьи 136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 внесении изменений в закон края «О краевом бюджете на 2020 год и плановый период 2021-2022 годов», постановлением Совета администрации Красноярского края от 29.12.2007 № 512-п, на основании статьи 20 Устава Георгиевского сельсовета</w:t>
      </w:r>
      <w:proofErr w:type="gramEnd"/>
      <w:r w:rsidRPr="0041411C">
        <w:t xml:space="preserve">, Георгиевский сельский Совет депутатов </w:t>
      </w:r>
      <w:r w:rsidRPr="0041411C">
        <w:rPr>
          <w:b/>
        </w:rPr>
        <w:t>РЕШИЛ</w:t>
      </w:r>
      <w:r w:rsidRPr="0041411C">
        <w:t>:</w:t>
      </w:r>
    </w:p>
    <w:p w:rsidR="007972FE" w:rsidRPr="0041411C" w:rsidRDefault="007972FE" w:rsidP="001E72B7">
      <w:pPr>
        <w:numPr>
          <w:ilvl w:val="0"/>
          <w:numId w:val="14"/>
        </w:numPr>
        <w:shd w:val="clear" w:color="auto" w:fill="FFFFFF"/>
        <w:spacing w:line="322" w:lineRule="exact"/>
        <w:jc w:val="both"/>
      </w:pPr>
      <w:r w:rsidRPr="0041411C">
        <w:t>В решение Георгиевского сельского Совета депутатов от 30.05.2018 № 32-147 «О нормативах формирования расходов на оплату труда главы муниципального образования и муниципальных служащих» внести следующие изменения и дополнения:</w:t>
      </w:r>
    </w:p>
    <w:p w:rsidR="007972FE" w:rsidRPr="0041411C" w:rsidRDefault="007972FE" w:rsidP="001E72B7">
      <w:pPr>
        <w:numPr>
          <w:ilvl w:val="1"/>
          <w:numId w:val="14"/>
        </w:numPr>
        <w:shd w:val="clear" w:color="auto" w:fill="FFFFFF"/>
        <w:spacing w:line="322" w:lineRule="exact"/>
        <w:jc w:val="both"/>
      </w:pPr>
      <w:r w:rsidRPr="0041411C">
        <w:t>Абзац 2 приложения № 2 к решению изложить в следующей редакции:</w:t>
      </w:r>
    </w:p>
    <w:p w:rsidR="007972FE" w:rsidRPr="0041411C" w:rsidRDefault="007972FE" w:rsidP="007972FE">
      <w:pPr>
        <w:ind w:left="365"/>
        <w:jc w:val="both"/>
      </w:pPr>
      <w:r w:rsidRPr="0041411C">
        <w:rPr>
          <w:spacing w:val="-3"/>
        </w:rPr>
        <w:t xml:space="preserve">Денежное вознаграждение главы муниципального образования </w:t>
      </w:r>
      <w:r w:rsidRPr="0041411C">
        <w:t>устанавливается в следующем размере:</w:t>
      </w:r>
    </w:p>
    <w:p w:rsidR="007972FE" w:rsidRPr="0041411C" w:rsidRDefault="007972FE" w:rsidP="007972FE">
      <w:pPr>
        <w:ind w:left="365"/>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4801"/>
        <w:gridCol w:w="3815"/>
      </w:tblGrid>
      <w:tr w:rsidR="007972FE" w:rsidRPr="0041411C" w:rsidTr="008200D3">
        <w:tc>
          <w:tcPr>
            <w:tcW w:w="670" w:type="dxa"/>
            <w:shd w:val="clear" w:color="auto" w:fill="auto"/>
          </w:tcPr>
          <w:p w:rsidR="007972FE" w:rsidRPr="0041411C" w:rsidRDefault="007972FE" w:rsidP="008200D3">
            <w:pPr>
              <w:spacing w:line="322" w:lineRule="exact"/>
              <w:jc w:val="center"/>
              <w:rPr>
                <w:spacing w:val="-5"/>
              </w:rPr>
            </w:pPr>
            <w:r w:rsidRPr="0041411C">
              <w:rPr>
                <w:spacing w:val="-5"/>
              </w:rPr>
              <w:t xml:space="preserve">№ </w:t>
            </w:r>
            <w:proofErr w:type="spellStart"/>
            <w:proofErr w:type="gramStart"/>
            <w:r w:rsidRPr="0041411C">
              <w:rPr>
                <w:spacing w:val="-5"/>
              </w:rPr>
              <w:t>п</w:t>
            </w:r>
            <w:proofErr w:type="spellEnd"/>
            <w:proofErr w:type="gramEnd"/>
            <w:r w:rsidRPr="0041411C">
              <w:rPr>
                <w:spacing w:val="-5"/>
              </w:rPr>
              <w:t>/</w:t>
            </w:r>
            <w:proofErr w:type="spellStart"/>
            <w:r w:rsidRPr="0041411C">
              <w:rPr>
                <w:spacing w:val="-5"/>
              </w:rPr>
              <w:t>п</w:t>
            </w:r>
            <w:proofErr w:type="spellEnd"/>
          </w:p>
        </w:tc>
        <w:tc>
          <w:tcPr>
            <w:tcW w:w="4803" w:type="dxa"/>
            <w:shd w:val="clear" w:color="auto" w:fill="auto"/>
          </w:tcPr>
          <w:p w:rsidR="007972FE" w:rsidRPr="0041411C" w:rsidRDefault="007972FE" w:rsidP="008200D3">
            <w:pPr>
              <w:spacing w:line="322" w:lineRule="exact"/>
              <w:jc w:val="center"/>
              <w:rPr>
                <w:spacing w:val="-5"/>
              </w:rPr>
            </w:pPr>
            <w:r w:rsidRPr="0041411C">
              <w:rPr>
                <w:spacing w:val="-5"/>
              </w:rPr>
              <w:t xml:space="preserve">Наименование должности </w:t>
            </w:r>
          </w:p>
        </w:tc>
        <w:tc>
          <w:tcPr>
            <w:tcW w:w="3816" w:type="dxa"/>
            <w:shd w:val="clear" w:color="auto" w:fill="auto"/>
          </w:tcPr>
          <w:p w:rsidR="007972FE" w:rsidRPr="0041411C" w:rsidRDefault="007972FE" w:rsidP="008200D3">
            <w:pPr>
              <w:spacing w:line="322" w:lineRule="exact"/>
              <w:jc w:val="center"/>
              <w:rPr>
                <w:spacing w:val="-5"/>
              </w:rPr>
            </w:pPr>
            <w:r w:rsidRPr="0041411C">
              <w:rPr>
                <w:spacing w:val="-5"/>
              </w:rPr>
              <w:t xml:space="preserve">Сумма </w:t>
            </w:r>
          </w:p>
        </w:tc>
      </w:tr>
      <w:tr w:rsidR="007972FE" w:rsidRPr="0041411C" w:rsidTr="008200D3">
        <w:tc>
          <w:tcPr>
            <w:tcW w:w="670" w:type="dxa"/>
            <w:shd w:val="clear" w:color="auto" w:fill="auto"/>
          </w:tcPr>
          <w:p w:rsidR="007972FE" w:rsidRPr="0041411C" w:rsidRDefault="007972FE" w:rsidP="008200D3">
            <w:pPr>
              <w:spacing w:line="322" w:lineRule="exact"/>
              <w:jc w:val="center"/>
              <w:rPr>
                <w:spacing w:val="-5"/>
              </w:rPr>
            </w:pPr>
            <w:r w:rsidRPr="0041411C">
              <w:rPr>
                <w:spacing w:val="-5"/>
              </w:rPr>
              <w:t>1</w:t>
            </w:r>
          </w:p>
        </w:tc>
        <w:tc>
          <w:tcPr>
            <w:tcW w:w="4803" w:type="dxa"/>
            <w:shd w:val="clear" w:color="auto" w:fill="auto"/>
          </w:tcPr>
          <w:p w:rsidR="007972FE" w:rsidRPr="0041411C" w:rsidRDefault="007972FE" w:rsidP="008200D3">
            <w:pPr>
              <w:spacing w:line="322" w:lineRule="exact"/>
              <w:jc w:val="center"/>
              <w:rPr>
                <w:spacing w:val="-5"/>
              </w:rPr>
            </w:pPr>
            <w:r w:rsidRPr="0041411C">
              <w:rPr>
                <w:spacing w:val="-5"/>
              </w:rPr>
              <w:t>Глава Георгиевского сельсовета</w:t>
            </w:r>
          </w:p>
        </w:tc>
        <w:tc>
          <w:tcPr>
            <w:tcW w:w="3816" w:type="dxa"/>
            <w:shd w:val="clear" w:color="auto" w:fill="auto"/>
          </w:tcPr>
          <w:p w:rsidR="007972FE" w:rsidRPr="0041411C" w:rsidRDefault="007972FE" w:rsidP="008200D3">
            <w:pPr>
              <w:spacing w:line="322" w:lineRule="exact"/>
              <w:jc w:val="center"/>
              <w:rPr>
                <w:spacing w:val="-5"/>
              </w:rPr>
            </w:pPr>
            <w:r w:rsidRPr="0041411C">
              <w:rPr>
                <w:spacing w:val="-5"/>
              </w:rPr>
              <w:t>18250,80</w:t>
            </w:r>
          </w:p>
        </w:tc>
      </w:tr>
    </w:tbl>
    <w:p w:rsidR="007972FE" w:rsidRPr="0041411C" w:rsidRDefault="007972FE" w:rsidP="007972FE">
      <w:pPr>
        <w:shd w:val="clear" w:color="auto" w:fill="FFFFFF"/>
        <w:spacing w:line="322" w:lineRule="exact"/>
        <w:ind w:left="365"/>
        <w:jc w:val="both"/>
        <w:rPr>
          <w:spacing w:val="-5"/>
        </w:rPr>
      </w:pPr>
    </w:p>
    <w:p w:rsidR="007972FE" w:rsidRPr="0041411C" w:rsidRDefault="007972FE" w:rsidP="007972FE">
      <w:pPr>
        <w:shd w:val="clear" w:color="auto" w:fill="FFFFFF"/>
        <w:tabs>
          <w:tab w:val="left" w:pos="1536"/>
        </w:tabs>
        <w:spacing w:line="322" w:lineRule="exact"/>
      </w:pPr>
      <w:r w:rsidRPr="0041411C">
        <w:lastRenderedPageBreak/>
        <w:t xml:space="preserve">2. </w:t>
      </w:r>
      <w:proofErr w:type="gramStart"/>
      <w:r w:rsidRPr="0041411C">
        <w:t>Контроль за</w:t>
      </w:r>
      <w:proofErr w:type="gramEnd"/>
      <w:r w:rsidRPr="0041411C">
        <w:t xml:space="preserve"> исполнением настоящего решения возложить на постоянную комиссию по экономике, финансам и бюджету. </w:t>
      </w:r>
    </w:p>
    <w:p w:rsidR="007972FE" w:rsidRPr="0041411C" w:rsidRDefault="007972FE" w:rsidP="007972FE">
      <w:pPr>
        <w:tabs>
          <w:tab w:val="left" w:pos="426"/>
        </w:tabs>
        <w:jc w:val="both"/>
      </w:pPr>
      <w:r w:rsidRPr="0041411C">
        <w:rPr>
          <w:spacing w:val="-1"/>
        </w:rPr>
        <w:t xml:space="preserve">3. Настоящее решение вступает в силу в день, следующий за днем его официального опубликования в </w:t>
      </w:r>
      <w:r w:rsidRPr="0041411C">
        <w:t xml:space="preserve">газете «Ведомости Георгиевского сельсовета» и применяется к правоотношениям, возникшим с 01.06.2020 года. Подлежит размещению на официальном сайте МО Георгиевский сельсовет в сети «Интернет» </w:t>
      </w:r>
      <w:proofErr w:type="spellStart"/>
      <w:r w:rsidRPr="0041411C">
        <w:t>георгиевка</w:t>
      </w:r>
      <w:proofErr w:type="gramStart"/>
      <w:r w:rsidRPr="0041411C">
        <w:t>.р</w:t>
      </w:r>
      <w:proofErr w:type="gramEnd"/>
      <w:r w:rsidRPr="0041411C">
        <w:t>ус</w:t>
      </w:r>
      <w:proofErr w:type="spellEnd"/>
      <w:r w:rsidRPr="0041411C">
        <w:t>.</w:t>
      </w:r>
    </w:p>
    <w:p w:rsidR="007972FE" w:rsidRPr="0041411C" w:rsidRDefault="007972FE" w:rsidP="007972FE">
      <w:pPr>
        <w:tabs>
          <w:tab w:val="left" w:pos="426"/>
        </w:tabs>
        <w:jc w:val="both"/>
      </w:pPr>
    </w:p>
    <w:p w:rsidR="007972FE" w:rsidRPr="0041411C" w:rsidRDefault="007972FE" w:rsidP="007972FE">
      <w:pPr>
        <w:tabs>
          <w:tab w:val="left" w:pos="426"/>
        </w:tabs>
        <w:jc w:val="both"/>
      </w:pPr>
      <w:r w:rsidRPr="0041411C">
        <w:t xml:space="preserve">Председатель </w:t>
      </w:r>
      <w:proofErr w:type="gramStart"/>
      <w:r w:rsidRPr="0041411C">
        <w:t>Георгиевского</w:t>
      </w:r>
      <w:proofErr w:type="gramEnd"/>
    </w:p>
    <w:p w:rsidR="007972FE" w:rsidRPr="0041411C" w:rsidRDefault="007972FE" w:rsidP="007972FE">
      <w:pPr>
        <w:tabs>
          <w:tab w:val="left" w:pos="426"/>
        </w:tabs>
        <w:jc w:val="both"/>
        <w:rPr>
          <w:spacing w:val="-19"/>
        </w:rPr>
      </w:pPr>
      <w:r w:rsidRPr="0041411C">
        <w:t>сельского Совета депутатов                                                 А.Н. Максарев</w:t>
      </w:r>
    </w:p>
    <w:p w:rsidR="007972FE" w:rsidRPr="0041411C" w:rsidRDefault="007972FE" w:rsidP="007972FE">
      <w:pPr>
        <w:rPr>
          <w:spacing w:val="-19"/>
        </w:rPr>
      </w:pPr>
    </w:p>
    <w:p w:rsidR="007972FE" w:rsidRDefault="007972FE" w:rsidP="007972FE">
      <w:pPr>
        <w:pStyle w:val="af0"/>
        <w:rPr>
          <w:rFonts w:ascii="Times New Roman" w:hAnsi="Times New Roman"/>
          <w:sz w:val="24"/>
          <w:szCs w:val="24"/>
        </w:rPr>
      </w:pPr>
      <w:r w:rsidRPr="0041411C">
        <w:rPr>
          <w:rFonts w:ascii="Times New Roman" w:hAnsi="Times New Roman"/>
          <w:sz w:val="24"/>
          <w:szCs w:val="24"/>
        </w:rPr>
        <w:t>Глава Георгиевского сельсовета                                               С.В. Панарин</w:t>
      </w:r>
    </w:p>
    <w:p w:rsidR="00751432" w:rsidRPr="0041411C" w:rsidRDefault="00751432" w:rsidP="007972FE">
      <w:pPr>
        <w:pStyle w:val="af0"/>
        <w:rPr>
          <w:rFonts w:ascii="Times New Roman" w:hAnsi="Times New Roman"/>
          <w:sz w:val="24"/>
          <w:szCs w:val="24"/>
        </w:rPr>
      </w:pPr>
    </w:p>
    <w:p w:rsidR="007972FE" w:rsidRPr="0041411C" w:rsidRDefault="007972FE" w:rsidP="007972FE">
      <w:pPr>
        <w:ind w:firstLine="709"/>
        <w:jc w:val="center"/>
      </w:pPr>
      <w:r w:rsidRPr="0041411C">
        <w:t>ГЕОРГИЕВСКИЙ СЕЛЬСКИЙ СОВЕТ ДЕПУТАТОВ</w:t>
      </w:r>
    </w:p>
    <w:p w:rsidR="007972FE" w:rsidRPr="0041411C" w:rsidRDefault="007972FE" w:rsidP="007972FE">
      <w:pPr>
        <w:ind w:firstLine="709"/>
        <w:jc w:val="center"/>
      </w:pPr>
      <w:r w:rsidRPr="0041411C">
        <w:t>КАНСКОГО РАЙОНА КРАСНОЯРСКОГО КРАЯ</w:t>
      </w:r>
    </w:p>
    <w:p w:rsidR="007972FE" w:rsidRPr="0041411C" w:rsidRDefault="007972FE" w:rsidP="007972FE">
      <w:pPr>
        <w:ind w:firstLine="709"/>
        <w:jc w:val="both"/>
      </w:pPr>
    </w:p>
    <w:p w:rsidR="007972FE" w:rsidRPr="0041411C" w:rsidRDefault="007972FE" w:rsidP="007972FE">
      <w:pPr>
        <w:ind w:firstLine="709"/>
        <w:jc w:val="center"/>
      </w:pPr>
      <w:r w:rsidRPr="0041411C">
        <w:t xml:space="preserve">РЕШЕНИЕ </w:t>
      </w:r>
    </w:p>
    <w:p w:rsidR="007972FE" w:rsidRPr="0041411C" w:rsidRDefault="007972FE" w:rsidP="007972FE">
      <w:pPr>
        <w:ind w:firstLine="709"/>
        <w:jc w:val="both"/>
      </w:pPr>
    </w:p>
    <w:p w:rsidR="007972FE" w:rsidRPr="0041411C" w:rsidRDefault="007972FE" w:rsidP="007972FE">
      <w:pPr>
        <w:jc w:val="both"/>
        <w:rPr>
          <w:u w:val="single"/>
        </w:rPr>
      </w:pPr>
      <w:r w:rsidRPr="0041411C">
        <w:t xml:space="preserve">от 24 апреля 2020 г.            </w:t>
      </w:r>
      <w:r w:rsidR="00751432">
        <w:t xml:space="preserve">                           </w:t>
      </w:r>
      <w:proofErr w:type="gramStart"/>
      <w:r w:rsidRPr="0041411C">
        <w:t>с</w:t>
      </w:r>
      <w:proofErr w:type="gramEnd"/>
      <w:r w:rsidRPr="0041411C">
        <w:t>. Георгиевка                                     № 51-250</w:t>
      </w:r>
    </w:p>
    <w:p w:rsidR="007972FE" w:rsidRPr="0041411C" w:rsidRDefault="007972FE" w:rsidP="007972FE">
      <w:pPr>
        <w:jc w:val="both"/>
      </w:pPr>
    </w:p>
    <w:tbl>
      <w:tblPr>
        <w:tblW w:w="0" w:type="auto"/>
        <w:tblInd w:w="36" w:type="dxa"/>
        <w:tblLayout w:type="fixed"/>
        <w:tblCellMar>
          <w:left w:w="55" w:type="dxa"/>
          <w:right w:w="55" w:type="dxa"/>
        </w:tblCellMar>
        <w:tblLook w:val="0000"/>
      </w:tblPr>
      <w:tblGrid>
        <w:gridCol w:w="9375"/>
      </w:tblGrid>
      <w:tr w:rsidR="007972FE" w:rsidRPr="0041411C" w:rsidTr="008200D3">
        <w:trPr>
          <w:trHeight w:val="23"/>
        </w:trPr>
        <w:tc>
          <w:tcPr>
            <w:tcW w:w="9375" w:type="dxa"/>
            <w:tcBorders>
              <w:top w:val="single" w:sz="1" w:space="0" w:color="FFFFFF"/>
              <w:left w:val="single" w:sz="1" w:space="0" w:color="FFFFFF"/>
              <w:bottom w:val="single" w:sz="1" w:space="0" w:color="FFFFFF"/>
              <w:right w:val="single" w:sz="1" w:space="0" w:color="FFFFFF"/>
            </w:tcBorders>
            <w:shd w:val="clear" w:color="auto" w:fill="FFFFFF"/>
          </w:tcPr>
          <w:p w:rsidR="007972FE" w:rsidRPr="0041411C" w:rsidRDefault="007972FE" w:rsidP="008200D3">
            <w:pPr>
              <w:autoSpaceDE w:val="0"/>
              <w:snapToGrid w:val="0"/>
              <w:ind w:right="-2192"/>
              <w:jc w:val="both"/>
              <w:rPr>
                <w:bCs/>
              </w:rPr>
            </w:pPr>
            <w:r w:rsidRPr="0041411C">
              <w:rPr>
                <w:bCs/>
              </w:rPr>
              <w:t xml:space="preserve">О внесении изменений и дополнений в решение Георгиевского сельского </w:t>
            </w:r>
          </w:p>
          <w:p w:rsidR="007972FE" w:rsidRPr="0041411C" w:rsidRDefault="007972FE" w:rsidP="008200D3">
            <w:pPr>
              <w:autoSpaceDE w:val="0"/>
              <w:snapToGrid w:val="0"/>
              <w:ind w:right="-2192"/>
              <w:jc w:val="both"/>
              <w:rPr>
                <w:bCs/>
              </w:rPr>
            </w:pPr>
            <w:r w:rsidRPr="0041411C">
              <w:rPr>
                <w:bCs/>
              </w:rPr>
              <w:t xml:space="preserve">Совета депутатов от 12.09.2019 № 46-215 «Об утверждении Положения об оплате труда муниципальных служащих» </w:t>
            </w:r>
          </w:p>
        </w:tc>
      </w:tr>
    </w:tbl>
    <w:p w:rsidR="007972FE" w:rsidRPr="0041411C" w:rsidRDefault="007972FE" w:rsidP="007972FE">
      <w:pPr>
        <w:autoSpaceDE w:val="0"/>
        <w:ind w:firstLine="709"/>
        <w:jc w:val="both"/>
      </w:pPr>
    </w:p>
    <w:p w:rsidR="007972FE" w:rsidRPr="0041411C" w:rsidRDefault="007972FE" w:rsidP="007972FE">
      <w:pPr>
        <w:autoSpaceDE w:val="0"/>
        <w:jc w:val="both"/>
        <w:rPr>
          <w:b/>
        </w:rPr>
      </w:pPr>
      <w:r w:rsidRPr="0041411C">
        <w:t xml:space="preserve">          </w:t>
      </w:r>
      <w:proofErr w:type="gramStart"/>
      <w:r w:rsidRPr="0041411C">
        <w:t xml:space="preserve">В соответствии с Федеральным законом от 16.10.2003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Красноярского края «О внесении изменений в закон края «О краевом бюджете на 2020 год и плановый период 2021-2022 годов», руководствуясь Уставом ст. 20 Георгиевского сельсовета, Георгиевский сельский Совет депутатов </w:t>
      </w:r>
      <w:r w:rsidRPr="0041411C">
        <w:rPr>
          <w:b/>
        </w:rPr>
        <w:t>РЕШИЛ:</w:t>
      </w:r>
      <w:proofErr w:type="gramEnd"/>
    </w:p>
    <w:p w:rsidR="007972FE" w:rsidRPr="0041411C" w:rsidRDefault="007972FE" w:rsidP="007972FE">
      <w:pPr>
        <w:autoSpaceDE w:val="0"/>
        <w:ind w:firstLine="709"/>
        <w:jc w:val="both"/>
        <w:rPr>
          <w:b/>
        </w:rPr>
      </w:pPr>
    </w:p>
    <w:p w:rsidR="007972FE" w:rsidRPr="0041411C" w:rsidRDefault="007972FE" w:rsidP="001E72B7">
      <w:pPr>
        <w:pStyle w:val="25"/>
        <w:numPr>
          <w:ilvl w:val="0"/>
          <w:numId w:val="11"/>
        </w:numPr>
        <w:shd w:val="clear" w:color="auto" w:fill="FFFFFF"/>
        <w:tabs>
          <w:tab w:val="clear" w:pos="0"/>
          <w:tab w:val="num" w:pos="720"/>
        </w:tabs>
        <w:spacing w:after="0" w:line="240" w:lineRule="auto"/>
        <w:ind w:left="720" w:hanging="360"/>
        <w:jc w:val="both"/>
      </w:pPr>
      <w:r w:rsidRPr="0041411C">
        <w:t xml:space="preserve">Внести в Решение Георгиевского сельского Совета депутатов </w:t>
      </w:r>
      <w:proofErr w:type="gramStart"/>
      <w:r w:rsidRPr="0041411C">
        <w:t>от</w:t>
      </w:r>
      <w:proofErr w:type="gramEnd"/>
    </w:p>
    <w:p w:rsidR="007972FE" w:rsidRPr="0041411C" w:rsidRDefault="007972FE" w:rsidP="00751432">
      <w:pPr>
        <w:pStyle w:val="25"/>
        <w:spacing w:line="240" w:lineRule="auto"/>
      </w:pPr>
      <w:r w:rsidRPr="0041411C">
        <w:t>12.09.2019 г. № 46-215 «Об утверждении Положения об оплате труда муниципальных служащих» следующие изменения:</w:t>
      </w:r>
    </w:p>
    <w:p w:rsidR="007972FE" w:rsidRPr="0041411C" w:rsidRDefault="007972FE" w:rsidP="007972FE">
      <w:pPr>
        <w:jc w:val="both"/>
        <w:rPr>
          <w:spacing w:val="-4"/>
        </w:rPr>
      </w:pPr>
      <w:r w:rsidRPr="0041411C">
        <w:rPr>
          <w:spacing w:val="-4"/>
        </w:rPr>
        <w:t>Приложение № 2 к Положению об оплате труда муниципальных служащих изложить в следующей редакции:</w:t>
      </w:r>
    </w:p>
    <w:p w:rsidR="007972FE" w:rsidRPr="0041411C" w:rsidRDefault="007972FE" w:rsidP="007972FE">
      <w:pPr>
        <w:ind w:left="720"/>
        <w:jc w:val="center"/>
      </w:pPr>
    </w:p>
    <w:p w:rsidR="007972FE" w:rsidRPr="0041411C" w:rsidRDefault="007972FE" w:rsidP="007972FE">
      <w:pPr>
        <w:ind w:left="720"/>
        <w:jc w:val="right"/>
      </w:pPr>
      <w:r w:rsidRPr="0041411C">
        <w:t xml:space="preserve">Приложение № 2 </w:t>
      </w:r>
    </w:p>
    <w:p w:rsidR="007972FE" w:rsidRPr="0041411C" w:rsidRDefault="007972FE" w:rsidP="00751432">
      <w:pPr>
        <w:ind w:left="720"/>
        <w:jc w:val="right"/>
      </w:pPr>
      <w:r w:rsidRPr="0041411C">
        <w:t xml:space="preserve">к Положению                             </w:t>
      </w:r>
    </w:p>
    <w:p w:rsidR="007972FE" w:rsidRPr="0041411C" w:rsidRDefault="007972FE" w:rsidP="007972FE">
      <w:pPr>
        <w:spacing w:line="0" w:lineRule="atLeast"/>
        <w:ind w:left="720" w:right="57"/>
      </w:pPr>
    </w:p>
    <w:p w:rsidR="007972FE" w:rsidRPr="0041411C" w:rsidRDefault="007972FE" w:rsidP="007972FE">
      <w:pPr>
        <w:spacing w:line="0" w:lineRule="atLeast"/>
        <w:ind w:left="720" w:right="57"/>
        <w:jc w:val="center"/>
      </w:pPr>
      <w:r w:rsidRPr="0041411C">
        <w:t>Размеры должностных окладов муниципальных служащих администрации Георгиевского сельсовета</w:t>
      </w:r>
    </w:p>
    <w:p w:rsidR="007972FE" w:rsidRPr="0041411C" w:rsidRDefault="007972FE" w:rsidP="007972FE">
      <w:pPr>
        <w:spacing w:line="0" w:lineRule="atLeast"/>
        <w:ind w:left="720" w:right="57"/>
        <w:jc w:val="center"/>
      </w:pPr>
      <w:r w:rsidRPr="0041411C">
        <w:t>с 01.06.2020 года</w:t>
      </w:r>
    </w:p>
    <w:p w:rsidR="007972FE" w:rsidRPr="0041411C" w:rsidRDefault="007972FE" w:rsidP="007972FE">
      <w:pPr>
        <w:spacing w:line="0" w:lineRule="atLeast"/>
        <w:ind w:left="720" w:right="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200"/>
        <w:gridCol w:w="1620"/>
      </w:tblGrid>
      <w:tr w:rsidR="007972FE" w:rsidRPr="0041411C" w:rsidTr="008200D3">
        <w:trPr>
          <w:trHeight w:val="665"/>
        </w:trPr>
        <w:tc>
          <w:tcPr>
            <w:tcW w:w="648" w:type="dxa"/>
            <w:vAlign w:val="center"/>
          </w:tcPr>
          <w:p w:rsidR="007972FE" w:rsidRPr="00CC310A" w:rsidRDefault="007972FE" w:rsidP="008200D3">
            <w:pPr>
              <w:spacing w:line="0" w:lineRule="atLeast"/>
              <w:ind w:left="57" w:right="57"/>
              <w:jc w:val="center"/>
              <w:rPr>
                <w:sz w:val="22"/>
                <w:szCs w:val="22"/>
              </w:rPr>
            </w:pPr>
            <w:r w:rsidRPr="00CC310A">
              <w:rPr>
                <w:sz w:val="22"/>
                <w:szCs w:val="22"/>
              </w:rPr>
              <w:t>№</w:t>
            </w:r>
          </w:p>
        </w:tc>
        <w:tc>
          <w:tcPr>
            <w:tcW w:w="7200" w:type="dxa"/>
            <w:vAlign w:val="center"/>
          </w:tcPr>
          <w:p w:rsidR="007972FE" w:rsidRPr="00CC310A" w:rsidRDefault="007972FE" w:rsidP="008200D3">
            <w:pPr>
              <w:spacing w:line="0" w:lineRule="atLeast"/>
              <w:ind w:left="57" w:right="57"/>
              <w:jc w:val="center"/>
              <w:rPr>
                <w:sz w:val="22"/>
                <w:szCs w:val="22"/>
              </w:rPr>
            </w:pPr>
            <w:r w:rsidRPr="00CC310A">
              <w:rPr>
                <w:sz w:val="22"/>
                <w:szCs w:val="22"/>
              </w:rPr>
              <w:t>Наименование должности</w:t>
            </w:r>
          </w:p>
        </w:tc>
        <w:tc>
          <w:tcPr>
            <w:tcW w:w="1620" w:type="dxa"/>
            <w:vAlign w:val="center"/>
          </w:tcPr>
          <w:p w:rsidR="007972FE" w:rsidRPr="00CC310A" w:rsidRDefault="007972FE" w:rsidP="008200D3">
            <w:pPr>
              <w:spacing w:line="0" w:lineRule="atLeast"/>
              <w:ind w:left="57" w:right="57"/>
              <w:jc w:val="center"/>
              <w:rPr>
                <w:sz w:val="22"/>
                <w:szCs w:val="22"/>
              </w:rPr>
            </w:pPr>
            <w:r w:rsidRPr="00CC310A">
              <w:rPr>
                <w:sz w:val="22"/>
                <w:szCs w:val="22"/>
              </w:rPr>
              <w:t>Сумма</w:t>
            </w:r>
          </w:p>
        </w:tc>
      </w:tr>
      <w:tr w:rsidR="007972FE" w:rsidRPr="0041411C" w:rsidTr="008200D3">
        <w:trPr>
          <w:trHeight w:val="535"/>
        </w:trPr>
        <w:tc>
          <w:tcPr>
            <w:tcW w:w="648" w:type="dxa"/>
            <w:vAlign w:val="center"/>
          </w:tcPr>
          <w:p w:rsidR="007972FE" w:rsidRPr="00CC310A" w:rsidRDefault="007972FE" w:rsidP="008200D3">
            <w:pPr>
              <w:spacing w:line="0" w:lineRule="atLeast"/>
              <w:ind w:left="57" w:right="57"/>
              <w:jc w:val="center"/>
              <w:rPr>
                <w:sz w:val="22"/>
                <w:szCs w:val="22"/>
              </w:rPr>
            </w:pPr>
            <w:r w:rsidRPr="00CC310A">
              <w:rPr>
                <w:sz w:val="22"/>
                <w:szCs w:val="22"/>
              </w:rPr>
              <w:t>1</w:t>
            </w:r>
          </w:p>
        </w:tc>
        <w:tc>
          <w:tcPr>
            <w:tcW w:w="7200" w:type="dxa"/>
            <w:vAlign w:val="center"/>
          </w:tcPr>
          <w:p w:rsidR="007972FE" w:rsidRPr="00CC310A" w:rsidRDefault="007972FE" w:rsidP="008200D3">
            <w:pPr>
              <w:spacing w:line="0" w:lineRule="atLeast"/>
              <w:ind w:left="57" w:right="57"/>
              <w:jc w:val="both"/>
              <w:rPr>
                <w:sz w:val="22"/>
                <w:szCs w:val="22"/>
              </w:rPr>
            </w:pPr>
            <w:r w:rsidRPr="00CC310A">
              <w:rPr>
                <w:sz w:val="22"/>
                <w:szCs w:val="22"/>
              </w:rPr>
              <w:t xml:space="preserve">Заместитель главы Георгиевского сельсовета </w:t>
            </w:r>
          </w:p>
        </w:tc>
        <w:tc>
          <w:tcPr>
            <w:tcW w:w="1620" w:type="dxa"/>
            <w:vAlign w:val="center"/>
          </w:tcPr>
          <w:p w:rsidR="007972FE" w:rsidRPr="00CC310A" w:rsidRDefault="007972FE" w:rsidP="008200D3">
            <w:pPr>
              <w:spacing w:line="0" w:lineRule="atLeast"/>
              <w:ind w:left="57" w:right="57"/>
              <w:jc w:val="center"/>
              <w:rPr>
                <w:sz w:val="22"/>
                <w:szCs w:val="22"/>
              </w:rPr>
            </w:pPr>
            <w:r w:rsidRPr="00CC310A">
              <w:rPr>
                <w:sz w:val="22"/>
                <w:szCs w:val="22"/>
              </w:rPr>
              <w:t>5043,60</w:t>
            </w:r>
          </w:p>
        </w:tc>
      </w:tr>
      <w:tr w:rsidR="007972FE" w:rsidRPr="0041411C" w:rsidTr="008200D3">
        <w:trPr>
          <w:trHeight w:val="709"/>
        </w:trPr>
        <w:tc>
          <w:tcPr>
            <w:tcW w:w="648" w:type="dxa"/>
            <w:vAlign w:val="center"/>
          </w:tcPr>
          <w:p w:rsidR="007972FE" w:rsidRPr="00CC310A" w:rsidRDefault="007972FE" w:rsidP="008200D3">
            <w:pPr>
              <w:spacing w:line="0" w:lineRule="atLeast"/>
              <w:ind w:left="57" w:right="57"/>
              <w:jc w:val="center"/>
              <w:rPr>
                <w:sz w:val="22"/>
                <w:szCs w:val="22"/>
              </w:rPr>
            </w:pPr>
            <w:r w:rsidRPr="00CC310A">
              <w:rPr>
                <w:sz w:val="22"/>
                <w:szCs w:val="22"/>
              </w:rPr>
              <w:lastRenderedPageBreak/>
              <w:t>2</w:t>
            </w:r>
          </w:p>
        </w:tc>
        <w:tc>
          <w:tcPr>
            <w:tcW w:w="7200" w:type="dxa"/>
            <w:vAlign w:val="center"/>
          </w:tcPr>
          <w:p w:rsidR="007972FE" w:rsidRPr="00CC310A" w:rsidRDefault="007972FE" w:rsidP="008200D3">
            <w:pPr>
              <w:spacing w:line="0" w:lineRule="atLeast"/>
              <w:ind w:right="57"/>
              <w:rPr>
                <w:sz w:val="22"/>
                <w:szCs w:val="22"/>
              </w:rPr>
            </w:pPr>
            <w:r w:rsidRPr="00CC310A">
              <w:rPr>
                <w:sz w:val="22"/>
                <w:szCs w:val="22"/>
              </w:rPr>
              <w:t>Ведущий специалист</w:t>
            </w:r>
          </w:p>
        </w:tc>
        <w:tc>
          <w:tcPr>
            <w:tcW w:w="1620" w:type="dxa"/>
            <w:vAlign w:val="center"/>
          </w:tcPr>
          <w:p w:rsidR="007972FE" w:rsidRPr="00CC310A" w:rsidRDefault="007972FE" w:rsidP="008200D3">
            <w:pPr>
              <w:spacing w:line="0" w:lineRule="atLeast"/>
              <w:ind w:left="57" w:right="57"/>
              <w:jc w:val="center"/>
              <w:rPr>
                <w:sz w:val="22"/>
                <w:szCs w:val="22"/>
              </w:rPr>
            </w:pPr>
            <w:r w:rsidRPr="00CC310A">
              <w:rPr>
                <w:sz w:val="22"/>
                <w:szCs w:val="22"/>
              </w:rPr>
              <w:t>4563,60</w:t>
            </w:r>
          </w:p>
        </w:tc>
      </w:tr>
      <w:tr w:rsidR="007972FE" w:rsidRPr="0041411C" w:rsidTr="008200D3">
        <w:trPr>
          <w:trHeight w:val="713"/>
        </w:trPr>
        <w:tc>
          <w:tcPr>
            <w:tcW w:w="648" w:type="dxa"/>
            <w:vAlign w:val="center"/>
          </w:tcPr>
          <w:p w:rsidR="007972FE" w:rsidRPr="00CC310A" w:rsidRDefault="007972FE" w:rsidP="008200D3">
            <w:pPr>
              <w:spacing w:line="0" w:lineRule="atLeast"/>
              <w:ind w:left="57" w:right="57"/>
              <w:jc w:val="center"/>
              <w:rPr>
                <w:sz w:val="22"/>
                <w:szCs w:val="22"/>
              </w:rPr>
            </w:pPr>
            <w:r w:rsidRPr="00CC310A">
              <w:rPr>
                <w:sz w:val="22"/>
                <w:szCs w:val="22"/>
              </w:rPr>
              <w:t>3</w:t>
            </w:r>
          </w:p>
        </w:tc>
        <w:tc>
          <w:tcPr>
            <w:tcW w:w="7200" w:type="dxa"/>
            <w:vAlign w:val="center"/>
          </w:tcPr>
          <w:p w:rsidR="007972FE" w:rsidRPr="00CC310A" w:rsidRDefault="007972FE" w:rsidP="008200D3">
            <w:pPr>
              <w:spacing w:line="0" w:lineRule="atLeast"/>
              <w:ind w:left="57" w:right="57"/>
              <w:jc w:val="both"/>
              <w:rPr>
                <w:sz w:val="22"/>
                <w:szCs w:val="22"/>
              </w:rPr>
            </w:pPr>
            <w:r w:rsidRPr="00CC310A">
              <w:rPr>
                <w:sz w:val="22"/>
                <w:szCs w:val="22"/>
              </w:rPr>
              <w:t>Главный бухгалтер</w:t>
            </w:r>
          </w:p>
        </w:tc>
        <w:tc>
          <w:tcPr>
            <w:tcW w:w="1620" w:type="dxa"/>
            <w:vAlign w:val="center"/>
          </w:tcPr>
          <w:p w:rsidR="007972FE" w:rsidRPr="00CC310A" w:rsidRDefault="007972FE" w:rsidP="008200D3">
            <w:pPr>
              <w:spacing w:line="0" w:lineRule="atLeast"/>
              <w:ind w:left="57" w:right="57"/>
              <w:jc w:val="center"/>
              <w:rPr>
                <w:sz w:val="22"/>
                <w:szCs w:val="22"/>
              </w:rPr>
            </w:pPr>
            <w:r w:rsidRPr="00CC310A">
              <w:rPr>
                <w:sz w:val="22"/>
                <w:szCs w:val="22"/>
              </w:rPr>
              <w:t>4563,60</w:t>
            </w:r>
          </w:p>
        </w:tc>
      </w:tr>
      <w:tr w:rsidR="007972FE" w:rsidRPr="0041411C" w:rsidTr="008200D3">
        <w:trPr>
          <w:trHeight w:val="688"/>
        </w:trPr>
        <w:tc>
          <w:tcPr>
            <w:tcW w:w="648" w:type="dxa"/>
            <w:vAlign w:val="center"/>
          </w:tcPr>
          <w:p w:rsidR="007972FE" w:rsidRPr="00CC310A" w:rsidRDefault="007972FE" w:rsidP="008200D3">
            <w:pPr>
              <w:spacing w:line="0" w:lineRule="atLeast"/>
              <w:ind w:left="57" w:right="57"/>
              <w:jc w:val="center"/>
              <w:rPr>
                <w:sz w:val="22"/>
                <w:szCs w:val="22"/>
              </w:rPr>
            </w:pPr>
            <w:r w:rsidRPr="00CC310A">
              <w:rPr>
                <w:sz w:val="22"/>
                <w:szCs w:val="22"/>
              </w:rPr>
              <w:t>4</w:t>
            </w:r>
          </w:p>
        </w:tc>
        <w:tc>
          <w:tcPr>
            <w:tcW w:w="7200" w:type="dxa"/>
            <w:vAlign w:val="center"/>
          </w:tcPr>
          <w:p w:rsidR="007972FE" w:rsidRPr="00CC310A" w:rsidRDefault="007972FE" w:rsidP="008200D3">
            <w:pPr>
              <w:spacing w:line="0" w:lineRule="atLeast"/>
              <w:ind w:left="57" w:right="57"/>
              <w:jc w:val="both"/>
              <w:rPr>
                <w:sz w:val="22"/>
                <w:szCs w:val="22"/>
              </w:rPr>
            </w:pPr>
            <w:r w:rsidRPr="00CC310A">
              <w:rPr>
                <w:sz w:val="22"/>
                <w:szCs w:val="22"/>
              </w:rPr>
              <w:t xml:space="preserve">Специалист 1 категории </w:t>
            </w:r>
          </w:p>
        </w:tc>
        <w:tc>
          <w:tcPr>
            <w:tcW w:w="1620" w:type="dxa"/>
            <w:vAlign w:val="center"/>
          </w:tcPr>
          <w:p w:rsidR="007972FE" w:rsidRPr="00CC310A" w:rsidRDefault="007972FE" w:rsidP="008200D3">
            <w:pPr>
              <w:spacing w:line="0" w:lineRule="atLeast"/>
              <w:ind w:left="57" w:right="57"/>
              <w:jc w:val="center"/>
              <w:rPr>
                <w:sz w:val="22"/>
                <w:szCs w:val="22"/>
              </w:rPr>
            </w:pPr>
            <w:r w:rsidRPr="00CC310A">
              <w:rPr>
                <w:sz w:val="22"/>
                <w:szCs w:val="22"/>
              </w:rPr>
              <w:t>4112,40</w:t>
            </w:r>
          </w:p>
        </w:tc>
      </w:tr>
    </w:tbl>
    <w:p w:rsidR="007972FE" w:rsidRPr="0041411C" w:rsidRDefault="007972FE" w:rsidP="007972FE">
      <w:pPr>
        <w:spacing w:line="0" w:lineRule="atLeast"/>
        <w:ind w:left="720" w:right="57"/>
      </w:pPr>
    </w:p>
    <w:p w:rsidR="007972FE" w:rsidRPr="0041411C" w:rsidRDefault="007972FE" w:rsidP="001E72B7">
      <w:pPr>
        <w:numPr>
          <w:ilvl w:val="0"/>
          <w:numId w:val="11"/>
        </w:numPr>
        <w:suppressAutoHyphens/>
        <w:autoSpaceDE w:val="0"/>
        <w:ind w:left="0" w:firstLine="480"/>
        <w:jc w:val="both"/>
      </w:pPr>
      <w:proofErr w:type="gramStart"/>
      <w:r w:rsidRPr="0041411C">
        <w:t>Контроль за</w:t>
      </w:r>
      <w:proofErr w:type="gramEnd"/>
      <w:r w:rsidRPr="0041411C">
        <w:t xml:space="preserve"> выполнением настоящего Решения возложить на постоянную комиссию по экономике, финансам и бюджету.</w:t>
      </w:r>
    </w:p>
    <w:p w:rsidR="007972FE" w:rsidRPr="0041411C" w:rsidRDefault="007972FE" w:rsidP="007972FE">
      <w:pPr>
        <w:tabs>
          <w:tab w:val="left" w:pos="2268"/>
          <w:tab w:val="left" w:pos="3261"/>
        </w:tabs>
        <w:ind w:firstLine="480"/>
        <w:jc w:val="both"/>
      </w:pPr>
      <w:r w:rsidRPr="0041411C">
        <w:t xml:space="preserve">4. </w:t>
      </w:r>
      <w:r w:rsidRPr="0041411C">
        <w:rPr>
          <w:spacing w:val="-1"/>
        </w:rPr>
        <w:t xml:space="preserve">Настоящее решение вступает в силу в день, следующий за днем его </w:t>
      </w:r>
      <w:r w:rsidRPr="0041411C">
        <w:t xml:space="preserve">официального опубликования в газете «Ведомости Георгиевского сельсовета» и подлежит размещению на официальном сайте МО Георгиевский сельсовет </w:t>
      </w:r>
      <w:proofErr w:type="spellStart"/>
      <w:r w:rsidRPr="0041411C">
        <w:t>георгиевка</w:t>
      </w:r>
      <w:proofErr w:type="gramStart"/>
      <w:r w:rsidRPr="0041411C">
        <w:t>.р</w:t>
      </w:r>
      <w:proofErr w:type="gramEnd"/>
      <w:r w:rsidRPr="0041411C">
        <w:t>ус</w:t>
      </w:r>
      <w:proofErr w:type="spellEnd"/>
      <w:r w:rsidRPr="0041411C">
        <w:t xml:space="preserve"> и распространяется на правоотношения, возникшие с 01.06.2020 года.</w:t>
      </w:r>
    </w:p>
    <w:p w:rsidR="007972FE" w:rsidRPr="0041411C" w:rsidRDefault="007972FE" w:rsidP="00751432">
      <w:pPr>
        <w:autoSpaceDE w:val="0"/>
        <w:jc w:val="both"/>
      </w:pPr>
    </w:p>
    <w:p w:rsidR="007972FE" w:rsidRPr="0041411C" w:rsidRDefault="007972FE" w:rsidP="007972FE">
      <w:pPr>
        <w:tabs>
          <w:tab w:val="left" w:pos="426"/>
        </w:tabs>
        <w:jc w:val="both"/>
      </w:pPr>
      <w:r w:rsidRPr="0041411C">
        <w:t xml:space="preserve">Председатель </w:t>
      </w:r>
      <w:proofErr w:type="gramStart"/>
      <w:r w:rsidRPr="0041411C">
        <w:t>Георгиевского</w:t>
      </w:r>
      <w:proofErr w:type="gramEnd"/>
    </w:p>
    <w:p w:rsidR="007972FE" w:rsidRPr="0041411C" w:rsidRDefault="007972FE" w:rsidP="007972FE">
      <w:pPr>
        <w:tabs>
          <w:tab w:val="left" w:pos="426"/>
        </w:tabs>
        <w:jc w:val="both"/>
        <w:rPr>
          <w:spacing w:val="-19"/>
        </w:rPr>
      </w:pPr>
      <w:r w:rsidRPr="0041411C">
        <w:t>сельского Совета депутатов                                                 А.Н. Максарев</w:t>
      </w:r>
    </w:p>
    <w:p w:rsidR="007972FE" w:rsidRPr="0041411C" w:rsidRDefault="007972FE" w:rsidP="007972FE">
      <w:pPr>
        <w:rPr>
          <w:spacing w:val="-19"/>
        </w:rPr>
      </w:pPr>
    </w:p>
    <w:p w:rsidR="007972FE" w:rsidRDefault="007972FE" w:rsidP="007972FE">
      <w:pPr>
        <w:pStyle w:val="af0"/>
        <w:rPr>
          <w:rFonts w:ascii="Times New Roman" w:hAnsi="Times New Roman"/>
          <w:sz w:val="24"/>
          <w:szCs w:val="24"/>
        </w:rPr>
      </w:pPr>
      <w:r w:rsidRPr="0041411C">
        <w:rPr>
          <w:rFonts w:ascii="Times New Roman" w:hAnsi="Times New Roman"/>
          <w:sz w:val="24"/>
          <w:szCs w:val="24"/>
        </w:rPr>
        <w:t>Глава Георгиевского сельсовета                                               С.В. Панарин</w:t>
      </w:r>
    </w:p>
    <w:p w:rsidR="00751432" w:rsidRPr="0041411C" w:rsidRDefault="00751432" w:rsidP="007972FE">
      <w:pPr>
        <w:pStyle w:val="af0"/>
        <w:rPr>
          <w:rFonts w:ascii="Times New Roman" w:hAnsi="Times New Roman"/>
          <w:sz w:val="24"/>
          <w:szCs w:val="24"/>
        </w:rPr>
      </w:pPr>
    </w:p>
    <w:p w:rsidR="005611AB" w:rsidRPr="0041411C" w:rsidRDefault="005611AB" w:rsidP="005611AB">
      <w:pPr>
        <w:spacing w:line="0" w:lineRule="atLeast"/>
        <w:ind w:right="57"/>
        <w:jc w:val="center"/>
      </w:pPr>
      <w:r w:rsidRPr="0041411C">
        <w:t xml:space="preserve">ГЕОРГИЕВСКИЙ СЕЛЬСКИЙ СОВЕТ ДЕПУТАТОВ </w:t>
      </w:r>
    </w:p>
    <w:p w:rsidR="005611AB" w:rsidRPr="0041411C" w:rsidRDefault="005611AB" w:rsidP="005611AB">
      <w:pPr>
        <w:spacing w:line="0" w:lineRule="atLeast"/>
        <w:ind w:right="57"/>
        <w:jc w:val="center"/>
      </w:pPr>
      <w:r w:rsidRPr="0041411C">
        <w:t>КАНСКОГО РАЙОНА КРАСНОЯРСКОГО КРАЯ</w:t>
      </w:r>
    </w:p>
    <w:p w:rsidR="005611AB" w:rsidRPr="0041411C" w:rsidRDefault="005611AB" w:rsidP="005611AB">
      <w:pPr>
        <w:spacing w:line="0" w:lineRule="atLeast"/>
        <w:ind w:right="57"/>
        <w:jc w:val="center"/>
      </w:pPr>
    </w:p>
    <w:p w:rsidR="005611AB" w:rsidRPr="0041411C" w:rsidRDefault="005611AB" w:rsidP="00CC310A">
      <w:pPr>
        <w:spacing w:line="0" w:lineRule="atLeast"/>
        <w:ind w:right="57"/>
        <w:jc w:val="center"/>
      </w:pPr>
      <w:r w:rsidRPr="0041411C">
        <w:t xml:space="preserve">РЕШЕНИЕ </w:t>
      </w:r>
    </w:p>
    <w:p w:rsidR="005611AB" w:rsidRPr="0041411C" w:rsidRDefault="005611AB" w:rsidP="005611AB">
      <w:pPr>
        <w:spacing w:line="0" w:lineRule="atLeast"/>
        <w:ind w:right="57"/>
        <w:jc w:val="both"/>
      </w:pPr>
      <w:r w:rsidRPr="0041411C">
        <w:t xml:space="preserve">от 24 апреля 2020 г.                                                                     </w:t>
      </w:r>
      <w:r w:rsidR="00751432">
        <w:t xml:space="preserve">                                   </w:t>
      </w:r>
      <w:r w:rsidRPr="0041411C">
        <w:t>№ 51-251</w:t>
      </w:r>
    </w:p>
    <w:p w:rsidR="005611AB" w:rsidRPr="0041411C" w:rsidRDefault="005611AB" w:rsidP="005611AB">
      <w:pPr>
        <w:spacing w:line="0" w:lineRule="atLeast"/>
        <w:ind w:right="57"/>
        <w:jc w:val="both"/>
      </w:pPr>
    </w:p>
    <w:p w:rsidR="005611AB" w:rsidRPr="0041411C" w:rsidRDefault="005611AB" w:rsidP="005611AB">
      <w:pPr>
        <w:spacing w:line="0" w:lineRule="atLeast"/>
        <w:ind w:right="57"/>
        <w:jc w:val="both"/>
      </w:pPr>
      <w:r w:rsidRPr="0041411C">
        <w:t xml:space="preserve">Об утверждении Положения о бюджетном устройстве и </w:t>
      </w:r>
    </w:p>
    <w:p w:rsidR="005611AB" w:rsidRPr="0041411C" w:rsidRDefault="005611AB" w:rsidP="005611AB">
      <w:pPr>
        <w:spacing w:line="0" w:lineRule="atLeast"/>
        <w:ind w:right="57"/>
        <w:jc w:val="both"/>
      </w:pPr>
      <w:r w:rsidRPr="0041411C">
        <w:t xml:space="preserve">бюджетном </w:t>
      </w:r>
      <w:proofErr w:type="gramStart"/>
      <w:r w:rsidRPr="0041411C">
        <w:t>процессе</w:t>
      </w:r>
      <w:proofErr w:type="gramEnd"/>
      <w:r w:rsidRPr="0041411C">
        <w:t xml:space="preserve"> в Георгиевском сельсовете</w:t>
      </w:r>
    </w:p>
    <w:p w:rsidR="005611AB" w:rsidRPr="0041411C" w:rsidRDefault="005611AB" w:rsidP="005611AB">
      <w:pPr>
        <w:spacing w:line="0" w:lineRule="atLeast"/>
        <w:ind w:right="57"/>
        <w:jc w:val="both"/>
      </w:pPr>
    </w:p>
    <w:p w:rsidR="005611AB" w:rsidRPr="0041411C" w:rsidRDefault="005611AB" w:rsidP="005611AB">
      <w:pPr>
        <w:spacing w:line="0" w:lineRule="atLeast"/>
        <w:ind w:right="57"/>
        <w:jc w:val="both"/>
      </w:pPr>
      <w:r w:rsidRPr="0041411C">
        <w:t xml:space="preserve">           На основании части 3 Бюджетного кодекса Российской Федерации «Бюджетный процесс в Российской Федерации», ст.20 Устава Георгиевского сельсовета, Георгиевский сельский Совет депутатов</w:t>
      </w:r>
    </w:p>
    <w:p w:rsidR="005611AB" w:rsidRPr="0041411C" w:rsidRDefault="005611AB" w:rsidP="005611AB">
      <w:pPr>
        <w:spacing w:line="0" w:lineRule="atLeast"/>
        <w:ind w:right="57"/>
        <w:jc w:val="center"/>
      </w:pPr>
      <w:r w:rsidRPr="0041411C">
        <w:t>РЕШИЛ:</w:t>
      </w:r>
    </w:p>
    <w:p w:rsidR="005611AB" w:rsidRPr="0041411C" w:rsidRDefault="005611AB" w:rsidP="005611AB">
      <w:pPr>
        <w:spacing w:line="0" w:lineRule="atLeast"/>
        <w:ind w:right="57"/>
        <w:jc w:val="center"/>
      </w:pPr>
    </w:p>
    <w:p w:rsidR="005611AB" w:rsidRPr="0041411C" w:rsidRDefault="005611AB" w:rsidP="001E72B7">
      <w:pPr>
        <w:numPr>
          <w:ilvl w:val="0"/>
          <w:numId w:val="40"/>
        </w:numPr>
        <w:spacing w:line="0" w:lineRule="atLeast"/>
        <w:ind w:right="57"/>
      </w:pPr>
      <w:r w:rsidRPr="0041411C">
        <w:t>Утвердить Положение о бюджетном устройстве и бюджетном процессе в Георгиевском сельсовете согласно приложению.</w:t>
      </w:r>
    </w:p>
    <w:p w:rsidR="005611AB" w:rsidRPr="0041411C" w:rsidRDefault="005611AB" w:rsidP="001E72B7">
      <w:pPr>
        <w:numPr>
          <w:ilvl w:val="0"/>
          <w:numId w:val="40"/>
        </w:numPr>
        <w:spacing w:line="0" w:lineRule="atLeast"/>
        <w:ind w:right="57"/>
      </w:pPr>
      <w:r w:rsidRPr="0041411C">
        <w:t xml:space="preserve">Считать утратившим силу Решение № 38-181 от 24.12.2018 года «Об утверждении Положения о бюджетном устройстве и бюджетном </w:t>
      </w:r>
      <w:proofErr w:type="gramStart"/>
      <w:r w:rsidRPr="0041411C">
        <w:t>в</w:t>
      </w:r>
      <w:proofErr w:type="gramEnd"/>
      <w:r w:rsidRPr="0041411C">
        <w:t xml:space="preserve"> Георгиевском сельсовета» (с последующими изменениями и дополнениями).</w:t>
      </w:r>
    </w:p>
    <w:p w:rsidR="005611AB" w:rsidRPr="0041411C" w:rsidRDefault="005611AB" w:rsidP="001E72B7">
      <w:pPr>
        <w:numPr>
          <w:ilvl w:val="0"/>
          <w:numId w:val="40"/>
        </w:numPr>
        <w:spacing w:line="0" w:lineRule="atLeast"/>
        <w:ind w:right="57"/>
      </w:pPr>
      <w:proofErr w:type="gramStart"/>
      <w:r w:rsidRPr="0041411C">
        <w:t>Контроль за</w:t>
      </w:r>
      <w:proofErr w:type="gramEnd"/>
      <w:r w:rsidRPr="0041411C">
        <w:t xml:space="preserve"> выполнением настоящего решения возложить  на комиссию по экономике, финансам и бюджету.</w:t>
      </w:r>
    </w:p>
    <w:p w:rsidR="005611AB" w:rsidRPr="0041411C" w:rsidRDefault="005611AB" w:rsidP="001E72B7">
      <w:pPr>
        <w:numPr>
          <w:ilvl w:val="0"/>
          <w:numId w:val="40"/>
        </w:numPr>
        <w:spacing w:line="0" w:lineRule="atLeast"/>
        <w:ind w:right="57"/>
      </w:pPr>
      <w:r w:rsidRPr="0041411C">
        <w:t xml:space="preserve">Решение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МО Георгиевский сельсовет в сети «Интернет» </w:t>
      </w:r>
      <w:proofErr w:type="spellStart"/>
      <w:r w:rsidRPr="0041411C">
        <w:t>георгиевка</w:t>
      </w:r>
      <w:proofErr w:type="gramStart"/>
      <w:r w:rsidRPr="0041411C">
        <w:t>.р</w:t>
      </w:r>
      <w:proofErr w:type="gramEnd"/>
      <w:r w:rsidRPr="0041411C">
        <w:t>ус</w:t>
      </w:r>
      <w:proofErr w:type="spellEnd"/>
      <w:r w:rsidRPr="0041411C">
        <w:t xml:space="preserve">. </w:t>
      </w:r>
    </w:p>
    <w:p w:rsidR="005611AB" w:rsidRPr="0041411C" w:rsidRDefault="005611AB" w:rsidP="005611AB">
      <w:pPr>
        <w:spacing w:line="0" w:lineRule="atLeast"/>
        <w:ind w:right="57"/>
      </w:pPr>
    </w:p>
    <w:p w:rsidR="005611AB" w:rsidRPr="0041411C" w:rsidRDefault="005611AB" w:rsidP="005611AB">
      <w:pPr>
        <w:spacing w:line="0" w:lineRule="atLeast"/>
        <w:ind w:left="150" w:right="57"/>
      </w:pPr>
      <w:r w:rsidRPr="0041411C">
        <w:t xml:space="preserve">Председатель </w:t>
      </w:r>
      <w:proofErr w:type="gramStart"/>
      <w:r w:rsidRPr="0041411C">
        <w:t>Георгиевского</w:t>
      </w:r>
      <w:proofErr w:type="gramEnd"/>
    </w:p>
    <w:p w:rsidR="005611AB" w:rsidRPr="0041411C" w:rsidRDefault="005611AB" w:rsidP="005611AB">
      <w:pPr>
        <w:spacing w:line="0" w:lineRule="atLeast"/>
        <w:ind w:left="150" w:right="57"/>
      </w:pPr>
      <w:r w:rsidRPr="0041411C">
        <w:t>сельсовета Совета депутатов                                                А.Н. Максарев</w:t>
      </w:r>
    </w:p>
    <w:p w:rsidR="005611AB" w:rsidRPr="0041411C" w:rsidRDefault="005611AB" w:rsidP="005611AB">
      <w:pPr>
        <w:spacing w:line="0" w:lineRule="atLeast"/>
        <w:ind w:left="150" w:right="57"/>
      </w:pPr>
    </w:p>
    <w:p w:rsidR="005611AB" w:rsidRPr="00751432" w:rsidRDefault="005611AB" w:rsidP="00751432">
      <w:pPr>
        <w:spacing w:line="0" w:lineRule="atLeast"/>
        <w:ind w:left="150" w:right="57"/>
      </w:pPr>
      <w:r w:rsidRPr="0041411C">
        <w:t xml:space="preserve">Глава Георгиевского сельсовета                                          </w:t>
      </w:r>
      <w:r w:rsidR="0041411C" w:rsidRPr="0041411C">
        <w:t>С.В. Панарин</w:t>
      </w:r>
    </w:p>
    <w:p w:rsidR="005611AB" w:rsidRPr="00DE523C" w:rsidRDefault="005611AB" w:rsidP="005611AB">
      <w:pPr>
        <w:pStyle w:val="1"/>
        <w:spacing w:line="0" w:lineRule="atLeast"/>
        <w:ind w:left="57" w:right="57"/>
        <w:jc w:val="right"/>
        <w:rPr>
          <w:sz w:val="24"/>
          <w:szCs w:val="24"/>
        </w:rPr>
      </w:pPr>
      <w:r w:rsidRPr="00DE523C">
        <w:rPr>
          <w:sz w:val="24"/>
          <w:szCs w:val="24"/>
        </w:rPr>
        <w:lastRenderedPageBreak/>
        <w:t xml:space="preserve">Приложение </w:t>
      </w:r>
    </w:p>
    <w:p w:rsidR="005611AB" w:rsidRPr="00DE523C" w:rsidRDefault="005611AB" w:rsidP="005611AB">
      <w:pPr>
        <w:pStyle w:val="1"/>
        <w:spacing w:line="0" w:lineRule="atLeast"/>
        <w:ind w:left="57" w:right="57"/>
        <w:jc w:val="right"/>
        <w:rPr>
          <w:sz w:val="24"/>
          <w:szCs w:val="24"/>
        </w:rPr>
      </w:pPr>
      <w:r>
        <w:rPr>
          <w:sz w:val="24"/>
          <w:szCs w:val="24"/>
        </w:rPr>
        <w:t xml:space="preserve"> </w:t>
      </w:r>
      <w:r w:rsidRPr="00DE523C">
        <w:rPr>
          <w:sz w:val="24"/>
          <w:szCs w:val="24"/>
        </w:rPr>
        <w:t xml:space="preserve">к решению </w:t>
      </w:r>
      <w:proofErr w:type="gramStart"/>
      <w:r w:rsidRPr="00DE523C">
        <w:rPr>
          <w:sz w:val="24"/>
          <w:szCs w:val="24"/>
        </w:rPr>
        <w:t>Георгиевского</w:t>
      </w:r>
      <w:proofErr w:type="gramEnd"/>
      <w:r w:rsidRPr="00DE523C">
        <w:rPr>
          <w:sz w:val="24"/>
          <w:szCs w:val="24"/>
        </w:rPr>
        <w:t xml:space="preserve"> сельского </w:t>
      </w:r>
    </w:p>
    <w:p w:rsidR="005611AB" w:rsidRPr="00DE523C" w:rsidRDefault="005611AB" w:rsidP="005611AB">
      <w:pPr>
        <w:pStyle w:val="1"/>
        <w:spacing w:line="0" w:lineRule="atLeast"/>
        <w:ind w:left="57" w:right="57"/>
        <w:jc w:val="right"/>
        <w:rPr>
          <w:sz w:val="24"/>
          <w:szCs w:val="24"/>
        </w:rPr>
      </w:pPr>
      <w:r w:rsidRPr="00DE523C">
        <w:rPr>
          <w:sz w:val="24"/>
          <w:szCs w:val="24"/>
        </w:rPr>
        <w:t>Совета депутатов</w:t>
      </w:r>
    </w:p>
    <w:p w:rsidR="005611AB" w:rsidRPr="00DE523C" w:rsidRDefault="005611AB" w:rsidP="005611AB">
      <w:pPr>
        <w:spacing w:line="0" w:lineRule="atLeast"/>
        <w:ind w:left="57" w:right="57"/>
        <w:jc w:val="right"/>
      </w:pPr>
      <w:r w:rsidRPr="00DE523C">
        <w:t>от 24.04.2020 г. № 51-251</w:t>
      </w:r>
    </w:p>
    <w:p w:rsidR="005611AB" w:rsidRPr="00DE523C" w:rsidRDefault="005611AB" w:rsidP="005611AB">
      <w:pPr>
        <w:spacing w:line="0" w:lineRule="atLeast"/>
        <w:ind w:left="57" w:right="57" w:firstLine="709"/>
      </w:pPr>
    </w:p>
    <w:p w:rsidR="005611AB" w:rsidRPr="002D5F97" w:rsidRDefault="005611AB" w:rsidP="005611AB">
      <w:pPr>
        <w:spacing w:line="0" w:lineRule="atLeast"/>
        <w:ind w:left="57" w:right="57"/>
        <w:jc w:val="center"/>
        <w:rPr>
          <w:sz w:val="28"/>
          <w:szCs w:val="28"/>
        </w:rPr>
      </w:pPr>
    </w:p>
    <w:p w:rsidR="005611AB" w:rsidRPr="00A34BE7" w:rsidRDefault="005611AB" w:rsidP="005611AB">
      <w:pPr>
        <w:spacing w:line="0" w:lineRule="atLeast"/>
        <w:ind w:left="57" w:right="57"/>
        <w:jc w:val="center"/>
      </w:pPr>
      <w:r w:rsidRPr="00A34BE7">
        <w:t>ПОЛОЖЕНИЕ</w:t>
      </w:r>
    </w:p>
    <w:p w:rsidR="005611AB" w:rsidRPr="00A34BE7" w:rsidRDefault="005611AB" w:rsidP="005611AB">
      <w:pPr>
        <w:spacing w:line="0" w:lineRule="atLeast"/>
        <w:ind w:left="57" w:right="57"/>
        <w:jc w:val="center"/>
      </w:pPr>
      <w:r w:rsidRPr="00A34BE7">
        <w:t xml:space="preserve">О БЮДЖЕТНОМ УСТРОЙСТВЕ И БЮДЖЕТНОМ </w:t>
      </w:r>
      <w:r w:rsidRPr="00A34BE7">
        <w:rPr>
          <w:caps/>
        </w:rPr>
        <w:t>ПРОЦЕССЕ в ГЕОРГИЕВСКОМ СЕЛЬСОВЕТЕ</w:t>
      </w:r>
    </w:p>
    <w:p w:rsidR="005611AB" w:rsidRPr="00A34BE7" w:rsidRDefault="005611AB" w:rsidP="005611AB">
      <w:pPr>
        <w:tabs>
          <w:tab w:val="right" w:pos="9071"/>
        </w:tabs>
        <w:spacing w:line="0" w:lineRule="atLeast"/>
        <w:ind w:left="57" w:right="57"/>
      </w:pPr>
    </w:p>
    <w:p w:rsidR="005611AB" w:rsidRPr="00A34BE7" w:rsidRDefault="005611AB" w:rsidP="005611AB">
      <w:pPr>
        <w:autoSpaceDE w:val="0"/>
        <w:autoSpaceDN w:val="0"/>
        <w:adjustRightInd w:val="0"/>
        <w:spacing w:line="0" w:lineRule="atLeast"/>
        <w:ind w:left="57" w:right="57" w:firstLine="709"/>
        <w:jc w:val="both"/>
      </w:pPr>
      <w:r w:rsidRPr="00A34BE7">
        <w:t>Настоящее Положение «О бюджетном устройстве и бюджетном проце</w:t>
      </w:r>
      <w:r>
        <w:t xml:space="preserve">ссе в Георгиевском сельсовете» </w:t>
      </w:r>
      <w:r w:rsidRPr="00A34BE7">
        <w:t xml:space="preserve">(далее – Положение) в соответствии с бюджетным законодательством Российской Федерации устанавливает порядок </w:t>
      </w:r>
      <w:r w:rsidRPr="00A34BE7">
        <w:rPr>
          <w:bCs/>
        </w:rPr>
        <w:t xml:space="preserve">составления и рассмотрения проекта местного бюджета, утверждения и исполнения местного бюджета, </w:t>
      </w:r>
      <w:proofErr w:type="gramStart"/>
      <w:r w:rsidRPr="00A34BE7">
        <w:rPr>
          <w:bCs/>
        </w:rPr>
        <w:t>контроля за</w:t>
      </w:r>
      <w:proofErr w:type="gramEnd"/>
      <w:r w:rsidRPr="00A34BE7">
        <w:rPr>
          <w:bCs/>
        </w:rPr>
        <w:t xml:space="preserve"> исполнением местного бюджета, осуществления бюджетного учета, составления, внешней проверки, рассмотрения и утве</w:t>
      </w:r>
      <w:r>
        <w:rPr>
          <w:bCs/>
        </w:rPr>
        <w:t>рждения бюджетной отчетности.</w:t>
      </w:r>
    </w:p>
    <w:p w:rsidR="005611AB" w:rsidRPr="00A34BE7" w:rsidRDefault="005611AB" w:rsidP="005611AB">
      <w:pPr>
        <w:spacing w:line="0" w:lineRule="atLeast"/>
        <w:ind w:left="57" w:right="57" w:firstLine="709"/>
        <w:jc w:val="both"/>
      </w:pPr>
    </w:p>
    <w:p w:rsidR="005611AB" w:rsidRPr="00DC5941" w:rsidRDefault="005611AB" w:rsidP="005611AB">
      <w:pPr>
        <w:spacing w:line="0" w:lineRule="atLeast"/>
        <w:ind w:left="57" w:right="57" w:firstLine="709"/>
        <w:jc w:val="center"/>
        <w:rPr>
          <w:b/>
        </w:rPr>
      </w:pPr>
      <w:r w:rsidRPr="00DC5941">
        <w:rPr>
          <w:b/>
        </w:rPr>
        <w:t xml:space="preserve">Глава 1. Полномочия органов местного самоуправления </w:t>
      </w:r>
    </w:p>
    <w:p w:rsidR="005611AB" w:rsidRPr="00DC5941" w:rsidRDefault="005611AB" w:rsidP="005611AB">
      <w:pPr>
        <w:spacing w:line="0" w:lineRule="atLeast"/>
        <w:ind w:left="57" w:right="57" w:firstLine="709"/>
        <w:jc w:val="center"/>
        <w:rPr>
          <w:b/>
        </w:rPr>
      </w:pPr>
      <w:r w:rsidRPr="00DC5941">
        <w:rPr>
          <w:b/>
        </w:rPr>
        <w:t>в сфере бюджетного процесса</w:t>
      </w:r>
    </w:p>
    <w:p w:rsidR="005611AB" w:rsidRPr="00DC5941" w:rsidRDefault="005611AB" w:rsidP="005611AB">
      <w:pPr>
        <w:pStyle w:val="ConsNormal"/>
        <w:widowControl/>
        <w:spacing w:line="0" w:lineRule="atLeast"/>
        <w:ind w:left="57" w:right="57" w:firstLine="709"/>
        <w:jc w:val="both"/>
        <w:rPr>
          <w:rFonts w:ascii="Times New Roman" w:hAnsi="Times New Roman"/>
          <w:b/>
          <w:sz w:val="24"/>
          <w:szCs w:val="24"/>
        </w:rPr>
      </w:pPr>
      <w:r w:rsidRPr="00DC5941">
        <w:rPr>
          <w:rFonts w:ascii="Times New Roman" w:hAnsi="Times New Roman"/>
          <w:b/>
          <w:sz w:val="24"/>
          <w:szCs w:val="24"/>
        </w:rPr>
        <w:t>Статья 1. Участники бюджетного процесса</w:t>
      </w:r>
    </w:p>
    <w:p w:rsidR="005611AB" w:rsidRPr="00A34BE7" w:rsidRDefault="005611AB" w:rsidP="005611AB">
      <w:pPr>
        <w:pStyle w:val="ConsNormal"/>
        <w:widowControl/>
        <w:spacing w:line="0" w:lineRule="atLeast"/>
        <w:ind w:left="57" w:right="57"/>
        <w:jc w:val="both"/>
        <w:rPr>
          <w:rFonts w:ascii="Times New Roman" w:hAnsi="Times New Roman"/>
          <w:sz w:val="24"/>
          <w:szCs w:val="24"/>
        </w:rPr>
      </w:pPr>
      <w:r w:rsidRPr="00A34BE7">
        <w:rPr>
          <w:rFonts w:ascii="Times New Roman" w:hAnsi="Times New Roman"/>
          <w:sz w:val="24"/>
          <w:szCs w:val="24"/>
        </w:rPr>
        <w:t>Участниками бюджетного процесса являются:</w:t>
      </w:r>
    </w:p>
    <w:p w:rsidR="005611AB" w:rsidRPr="00A34BE7" w:rsidRDefault="005611AB" w:rsidP="001E72B7">
      <w:pPr>
        <w:pStyle w:val="ConsNormal"/>
        <w:widowControl/>
        <w:numPr>
          <w:ilvl w:val="0"/>
          <w:numId w:val="15"/>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Глава Георгиевского сель</w:t>
      </w:r>
      <w:r>
        <w:rPr>
          <w:rFonts w:ascii="Times New Roman" w:hAnsi="Times New Roman"/>
          <w:sz w:val="24"/>
          <w:szCs w:val="24"/>
        </w:rPr>
        <w:t>совета;</w:t>
      </w:r>
    </w:p>
    <w:p w:rsidR="005611AB" w:rsidRPr="00A34BE7" w:rsidRDefault="005611AB" w:rsidP="001E72B7">
      <w:pPr>
        <w:pStyle w:val="ConsNormal"/>
        <w:widowControl/>
        <w:numPr>
          <w:ilvl w:val="0"/>
          <w:numId w:val="15"/>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Совет депутатов Георгиевского сельсовета (далее - представительный орган);</w:t>
      </w:r>
    </w:p>
    <w:p w:rsidR="005611AB" w:rsidRPr="00A34BE7" w:rsidRDefault="005611AB" w:rsidP="001E72B7">
      <w:pPr>
        <w:pStyle w:val="ConsNormal"/>
        <w:widowControl/>
        <w:numPr>
          <w:ilvl w:val="0"/>
          <w:numId w:val="15"/>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Администрация Георгиевского сельсовета (далее – местная администрация);</w:t>
      </w:r>
    </w:p>
    <w:p w:rsidR="005611AB" w:rsidRPr="00A34BE7" w:rsidRDefault="005611AB" w:rsidP="001E72B7">
      <w:pPr>
        <w:pStyle w:val="ConsNormal"/>
        <w:widowControl/>
        <w:numPr>
          <w:ilvl w:val="0"/>
          <w:numId w:val="15"/>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 xml:space="preserve">Финансовое управление администрации Канского района (далее - финансовый орган); </w:t>
      </w:r>
    </w:p>
    <w:p w:rsidR="005611AB" w:rsidRPr="00A34BE7" w:rsidRDefault="005611AB" w:rsidP="001E72B7">
      <w:pPr>
        <w:pStyle w:val="ConsNormal"/>
        <w:widowControl/>
        <w:numPr>
          <w:ilvl w:val="0"/>
          <w:numId w:val="15"/>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главные распорядители и распорядители бюджетных средств;</w:t>
      </w:r>
    </w:p>
    <w:p w:rsidR="005611AB" w:rsidRPr="00A34BE7" w:rsidRDefault="005611AB" w:rsidP="001E72B7">
      <w:pPr>
        <w:pStyle w:val="ConsNormal"/>
        <w:widowControl/>
        <w:numPr>
          <w:ilvl w:val="0"/>
          <w:numId w:val="15"/>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главные администраторы и администраторы источников финансирования дефицита местного бюджета;</w:t>
      </w:r>
    </w:p>
    <w:p w:rsidR="005611AB" w:rsidRPr="00A34BE7" w:rsidRDefault="005611AB" w:rsidP="001E72B7">
      <w:pPr>
        <w:pStyle w:val="ConsNormal"/>
        <w:widowControl/>
        <w:numPr>
          <w:ilvl w:val="0"/>
          <w:numId w:val="15"/>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получатели бюджетных средств;</w:t>
      </w:r>
    </w:p>
    <w:p w:rsidR="005611AB" w:rsidRPr="00A34BE7" w:rsidRDefault="005611AB" w:rsidP="001E72B7">
      <w:pPr>
        <w:pStyle w:val="ConsNormal"/>
        <w:widowControl/>
        <w:numPr>
          <w:ilvl w:val="0"/>
          <w:numId w:val="15"/>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главные администраторы и администраторы доходов местного бюджета.</w:t>
      </w:r>
    </w:p>
    <w:p w:rsidR="005611AB" w:rsidRPr="00DC5941" w:rsidRDefault="005611AB" w:rsidP="005611AB">
      <w:pPr>
        <w:pStyle w:val="ConsNormal"/>
        <w:widowControl/>
        <w:spacing w:line="0" w:lineRule="atLeast"/>
        <w:ind w:left="57" w:right="57" w:firstLine="709"/>
        <w:jc w:val="both"/>
        <w:rPr>
          <w:rFonts w:ascii="Times New Roman" w:hAnsi="Times New Roman"/>
          <w:b/>
          <w:sz w:val="24"/>
          <w:szCs w:val="24"/>
        </w:rPr>
      </w:pPr>
      <w:r w:rsidRPr="00DC5941">
        <w:rPr>
          <w:rFonts w:ascii="Times New Roman" w:hAnsi="Times New Roman"/>
          <w:b/>
          <w:sz w:val="24"/>
          <w:szCs w:val="24"/>
        </w:rPr>
        <w:t>Статья 2. Полномочия представительного органа в сфере бюджетного процесса</w:t>
      </w: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A34BE7">
        <w:rPr>
          <w:rFonts w:ascii="Times New Roman" w:hAnsi="Times New Roman"/>
          <w:sz w:val="24"/>
          <w:szCs w:val="24"/>
        </w:rPr>
        <w:t>В сфере бюджетного процесса представительный орган обладает следующими полномочиями:</w:t>
      </w:r>
    </w:p>
    <w:p w:rsidR="005611AB" w:rsidRPr="00A34BE7" w:rsidRDefault="005611AB" w:rsidP="001E72B7">
      <w:pPr>
        <w:numPr>
          <w:ilvl w:val="0"/>
          <w:numId w:val="16"/>
        </w:numPr>
        <w:autoSpaceDE w:val="0"/>
        <w:autoSpaceDN w:val="0"/>
        <w:adjustRightInd w:val="0"/>
        <w:spacing w:line="0" w:lineRule="atLeast"/>
        <w:ind w:left="57" w:right="57"/>
        <w:jc w:val="both"/>
      </w:pPr>
      <w:r w:rsidRPr="00A34BE7">
        <w:t xml:space="preserve">устанавливает порядок составления и рассмотрения проекта местного бюджета, утверждения и исполнения местного бюджета, осуществления </w:t>
      </w:r>
      <w:proofErr w:type="gramStart"/>
      <w:r w:rsidRPr="00A34BE7">
        <w:t>контроля за</w:t>
      </w:r>
      <w:proofErr w:type="gramEnd"/>
      <w:r w:rsidRPr="00A34BE7">
        <w:t xml:space="preserve"> его исполнением и утверждения отчета об исполнении местного бюджета;</w:t>
      </w:r>
    </w:p>
    <w:p w:rsidR="005611AB" w:rsidRPr="00A34BE7" w:rsidRDefault="005611AB" w:rsidP="001E72B7">
      <w:pPr>
        <w:numPr>
          <w:ilvl w:val="0"/>
          <w:numId w:val="16"/>
        </w:numPr>
        <w:autoSpaceDE w:val="0"/>
        <w:autoSpaceDN w:val="0"/>
        <w:adjustRightInd w:val="0"/>
        <w:spacing w:line="0" w:lineRule="atLeast"/>
        <w:ind w:left="57" w:right="57"/>
        <w:jc w:val="both"/>
      </w:pPr>
      <w:r w:rsidRPr="00A34BE7">
        <w:rPr>
          <w:iCs/>
        </w:rPr>
        <w:t>рассматривает проект местного бюдж</w:t>
      </w:r>
      <w:r>
        <w:rPr>
          <w:iCs/>
        </w:rPr>
        <w:t xml:space="preserve">ета, </w:t>
      </w:r>
      <w:r w:rsidRPr="00A34BE7">
        <w:rPr>
          <w:iCs/>
        </w:rPr>
        <w:t xml:space="preserve">утверждает местный бюджет, изменения, вносимые в местный бюджет, осуществляет </w:t>
      </w:r>
      <w:proofErr w:type="gramStart"/>
      <w:r w:rsidRPr="00A34BE7">
        <w:rPr>
          <w:iCs/>
        </w:rPr>
        <w:t>контроль за</w:t>
      </w:r>
      <w:proofErr w:type="gramEnd"/>
      <w:r w:rsidRPr="00A34BE7">
        <w:rPr>
          <w:iCs/>
        </w:rPr>
        <w:t xml:space="preserve"> его исполнением;</w:t>
      </w:r>
    </w:p>
    <w:p w:rsidR="005611AB" w:rsidRPr="00A34BE7" w:rsidRDefault="005611AB" w:rsidP="001E72B7">
      <w:pPr>
        <w:numPr>
          <w:ilvl w:val="0"/>
          <w:numId w:val="16"/>
        </w:numPr>
        <w:autoSpaceDE w:val="0"/>
        <w:autoSpaceDN w:val="0"/>
        <w:adjustRightInd w:val="0"/>
        <w:spacing w:line="0" w:lineRule="atLeast"/>
        <w:ind w:left="57" w:right="57"/>
        <w:jc w:val="both"/>
      </w:pPr>
      <w:r w:rsidRPr="00A34BE7">
        <w:rPr>
          <w:iCs/>
        </w:rPr>
        <w:t>рассматривает и утверждает отчет об исполнении местного бюджета;</w:t>
      </w:r>
    </w:p>
    <w:p w:rsidR="005611AB" w:rsidRPr="00A34BE7" w:rsidRDefault="005611AB" w:rsidP="001E72B7">
      <w:pPr>
        <w:numPr>
          <w:ilvl w:val="0"/>
          <w:numId w:val="16"/>
        </w:numPr>
        <w:autoSpaceDE w:val="0"/>
        <w:autoSpaceDN w:val="0"/>
        <w:adjustRightInd w:val="0"/>
        <w:spacing w:line="0" w:lineRule="atLeast"/>
        <w:ind w:left="57" w:right="57"/>
        <w:jc w:val="both"/>
      </w:pPr>
      <w:r w:rsidRPr="00A34BE7">
        <w:t xml:space="preserve">формирует и определяет правовой статус органов, осуществляющих </w:t>
      </w:r>
      <w:proofErr w:type="gramStart"/>
      <w:r w:rsidRPr="00A34BE7">
        <w:t>контроль за</w:t>
      </w:r>
      <w:proofErr w:type="gramEnd"/>
      <w:r w:rsidRPr="00A34BE7">
        <w:t xml:space="preserve"> исполнением местного бюджета;</w:t>
      </w:r>
    </w:p>
    <w:p w:rsidR="005611AB" w:rsidRPr="00A34BE7" w:rsidRDefault="005611AB" w:rsidP="001E72B7">
      <w:pPr>
        <w:numPr>
          <w:ilvl w:val="0"/>
          <w:numId w:val="16"/>
        </w:numPr>
        <w:autoSpaceDE w:val="0"/>
        <w:autoSpaceDN w:val="0"/>
        <w:adjustRightInd w:val="0"/>
        <w:spacing w:line="0" w:lineRule="atLeast"/>
        <w:ind w:left="57" w:right="57"/>
        <w:jc w:val="both"/>
      </w:pPr>
      <w:r w:rsidRPr="00A34BE7">
        <w:t>осуществляет иные полномочия в соответствии с федеральным законодательством и законодательством Красноярского края, а также в соответствии с нормат</w:t>
      </w:r>
      <w:r>
        <w:t>ивными правовыми актами</w:t>
      </w:r>
      <w:proofErr w:type="gramStart"/>
      <w:r>
        <w:t>.</w:t>
      </w:r>
      <w:r w:rsidRPr="00A34BE7">
        <w:rPr>
          <w:color w:val="FFFFFF"/>
        </w:rPr>
        <w:t>.</w:t>
      </w:r>
      <w:proofErr w:type="gramEnd"/>
    </w:p>
    <w:p w:rsidR="005611AB" w:rsidRPr="00DC5941" w:rsidRDefault="005611AB" w:rsidP="005611AB">
      <w:pPr>
        <w:pStyle w:val="ConsNormal"/>
        <w:widowControl/>
        <w:spacing w:line="0" w:lineRule="atLeast"/>
        <w:ind w:left="57" w:right="57" w:firstLine="709"/>
        <w:jc w:val="both"/>
        <w:rPr>
          <w:rFonts w:ascii="Times New Roman" w:hAnsi="Times New Roman"/>
          <w:b/>
          <w:sz w:val="24"/>
          <w:szCs w:val="24"/>
        </w:rPr>
      </w:pPr>
      <w:r w:rsidRPr="00DC5941">
        <w:rPr>
          <w:rFonts w:ascii="Times New Roman" w:hAnsi="Times New Roman"/>
          <w:b/>
          <w:sz w:val="24"/>
          <w:szCs w:val="24"/>
        </w:rPr>
        <w:t>Статья 3. Полномочия Главы Георгиевского сельсовета в сфере бюджетного процесса</w:t>
      </w: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A34BE7">
        <w:rPr>
          <w:rFonts w:ascii="Times New Roman" w:hAnsi="Times New Roman"/>
          <w:sz w:val="24"/>
          <w:szCs w:val="24"/>
        </w:rPr>
        <w:t>1. Глава Георгиевского сельсовета подписывает решение представительного органа об утверждении местного бюджета на очередной финансовый год (очередной финан</w:t>
      </w:r>
      <w:r>
        <w:rPr>
          <w:rFonts w:ascii="Times New Roman" w:hAnsi="Times New Roman"/>
          <w:sz w:val="24"/>
          <w:szCs w:val="24"/>
        </w:rPr>
        <w:t>совый год и плановый период).</w:t>
      </w: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A34BE7">
        <w:rPr>
          <w:rFonts w:ascii="Times New Roman" w:hAnsi="Times New Roman"/>
          <w:sz w:val="24"/>
          <w:szCs w:val="24"/>
        </w:rPr>
        <w:lastRenderedPageBreak/>
        <w:t>2. Подает ходатайство о введении временной финансовой администрации в Георгиевском сельсовете.</w:t>
      </w:r>
    </w:p>
    <w:p w:rsidR="005611AB" w:rsidRPr="00DC5941" w:rsidRDefault="005611AB" w:rsidP="005611AB">
      <w:pPr>
        <w:pStyle w:val="ConsNormal"/>
        <w:widowControl/>
        <w:spacing w:line="0" w:lineRule="atLeast"/>
        <w:ind w:left="57" w:right="57" w:firstLine="709"/>
        <w:jc w:val="both"/>
        <w:rPr>
          <w:rFonts w:ascii="Times New Roman" w:hAnsi="Times New Roman"/>
          <w:b/>
          <w:sz w:val="24"/>
          <w:szCs w:val="24"/>
        </w:rPr>
      </w:pPr>
      <w:r w:rsidRPr="00DC5941">
        <w:rPr>
          <w:rFonts w:ascii="Times New Roman" w:hAnsi="Times New Roman"/>
          <w:b/>
          <w:sz w:val="24"/>
          <w:szCs w:val="24"/>
        </w:rPr>
        <w:t>Статья 4. Полномочия местной администрации в сфере бюджетного процесса</w:t>
      </w: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A34BE7">
        <w:rPr>
          <w:rFonts w:ascii="Times New Roman" w:hAnsi="Times New Roman"/>
          <w:sz w:val="24"/>
          <w:szCs w:val="24"/>
        </w:rPr>
        <w:t>1. Глава местной администрации обладает следующими полномочиями:</w:t>
      </w:r>
    </w:p>
    <w:p w:rsidR="005611AB" w:rsidRPr="00A34BE7" w:rsidRDefault="005611AB" w:rsidP="001E72B7">
      <w:pPr>
        <w:pStyle w:val="ConsNormal"/>
        <w:widowControl/>
        <w:numPr>
          <w:ilvl w:val="0"/>
          <w:numId w:val="17"/>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5611AB" w:rsidRPr="00A34BE7" w:rsidRDefault="005611AB" w:rsidP="001E72B7">
      <w:pPr>
        <w:pStyle w:val="ConsNormal"/>
        <w:widowControl/>
        <w:numPr>
          <w:ilvl w:val="0"/>
          <w:numId w:val="17"/>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осуществляет иные полномочия в соответствии с федеральным и краевым законодательством, а также в соответствии с нормативными правовыми активами органов местного самоуправления Георгиевского сельсовета.</w:t>
      </w: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A34BE7">
        <w:rPr>
          <w:rFonts w:ascii="Times New Roman" w:hAnsi="Times New Roman"/>
          <w:sz w:val="24"/>
          <w:szCs w:val="24"/>
        </w:rPr>
        <w:t>2. Местная администрация обладает следующими полномочиями:</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устанавливает порядок формирования муниципального задания, финансового обеспечения выполнения муниципальных заданий;</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устанавливает порядок разработки, утверждения и реализации ведомственных целевых программ;</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устанавливает порядок предоставления средств из местного бюджета при выполнении условий;</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устанавливает порядок использования бюджетных ассигнований резервного фонда местной администрации;</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устанавливает порядок ведения реестра расходных обязательств;</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определяет порядок проведения реструктуризации обязательств (задолженности) по бюджетному кредиту;</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осуществляет управление муниципальным долгом Георгиевского сельсовета;</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осуществляет муниципальные заимствования от имени Георгиевского сельсовета;</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предоставляет муниципальные гарантии от имени Георгиевского сельсовета;</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устанавливает состав информации, вносимой в муниципальную долговую книгу, порядок и срок ее внесения;</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устанавливает полномочия органов муниципального финансового контроля, являющихся органами (должностными лицами) местной администрации;</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 xml:space="preserve">устанавливает порядок </w:t>
      </w:r>
      <w:proofErr w:type="gramStart"/>
      <w:r w:rsidRPr="00A34BE7">
        <w:rPr>
          <w:rFonts w:ascii="Times New Roman" w:hAnsi="Times New Roman"/>
          <w:sz w:val="24"/>
          <w:szCs w:val="24"/>
        </w:rPr>
        <w:t>осуществления бюджетных полномочий главных администраторов доходов бюджетной системы Российской</w:t>
      </w:r>
      <w:proofErr w:type="gramEnd"/>
      <w:r w:rsidRPr="00A34BE7">
        <w:rPr>
          <w:rFonts w:ascii="Times New Roman" w:hAnsi="Times New Roman"/>
          <w:sz w:val="24"/>
          <w:szCs w:val="24"/>
        </w:rPr>
        <w:t xml:space="preserve"> Федерации, являющихся органами местного самоуправления Георгиевского сельсовета и (или) находящимися в их ведении бюджетными учреждениями;</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устанавливает порядок составления местного бюджета;</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составляет проект местного бюджета;</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устанавливает порядок разработки прогноза социально-экономического развития Георгиевского сельсовета, одобряет прогноз социально-экономического развития Георгиевского сельсовета;</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устанавливает форму и порядок разработки среднесрочного финансового плана Георгиевского сельсовета;</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утверждает муниципальные программы (подпрограммы), реализуемые за счет средств местного бюджета;</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определяет сроки реализации муниципальных программ в установленном порядке;</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устанавливает порядок принятия решений о разработке муниципальных программ и их формирования и реализации;</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lastRenderedPageBreak/>
        <w:t xml:space="preserve">устанавливает порядок </w:t>
      </w:r>
      <w:proofErr w:type="gramStart"/>
      <w:r w:rsidRPr="00A34BE7">
        <w:rPr>
          <w:rFonts w:ascii="Times New Roman" w:hAnsi="Times New Roman"/>
          <w:sz w:val="24"/>
          <w:szCs w:val="24"/>
        </w:rPr>
        <w:t>проведения оценки эффективности реализации муниципальных программ</w:t>
      </w:r>
      <w:proofErr w:type="gramEnd"/>
      <w:r w:rsidRPr="00A34BE7">
        <w:rPr>
          <w:rFonts w:ascii="Times New Roman" w:hAnsi="Times New Roman"/>
          <w:sz w:val="24"/>
          <w:szCs w:val="24"/>
        </w:rPr>
        <w:t xml:space="preserve"> и ее критерии;</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устанавливает порядок и сроки составления проекта местного бюджета;</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обеспечивает исполнение местного бюджета;</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утверждает генеральные условия эмиссии муниципальных ценных бумаг Георгиевского сельсовета;</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организует бюджетный учет, составляет отчеты об исполнении местного бюджета;</w:t>
      </w:r>
    </w:p>
    <w:p w:rsidR="005611AB" w:rsidRPr="00A34BE7" w:rsidRDefault="005611AB" w:rsidP="001E72B7">
      <w:pPr>
        <w:pStyle w:val="ConsNormal"/>
        <w:widowControl/>
        <w:numPr>
          <w:ilvl w:val="1"/>
          <w:numId w:val="1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Георгиевского сельсовета.</w:t>
      </w:r>
    </w:p>
    <w:p w:rsidR="005611AB" w:rsidRPr="00DC5941" w:rsidRDefault="005611AB" w:rsidP="005611AB">
      <w:pPr>
        <w:pStyle w:val="ConsNormal"/>
        <w:widowControl/>
        <w:spacing w:line="0" w:lineRule="atLeast"/>
        <w:ind w:left="57" w:right="57" w:firstLine="709"/>
        <w:jc w:val="both"/>
        <w:rPr>
          <w:rStyle w:val="af4"/>
          <w:rFonts w:ascii="Times New Roman" w:hAnsi="Times New Roman"/>
          <w:b w:val="0"/>
          <w:color w:val="000000"/>
          <w:sz w:val="24"/>
          <w:szCs w:val="24"/>
          <w:shd w:val="clear" w:color="auto" w:fill="FFFFFF"/>
        </w:rPr>
      </w:pPr>
      <w:r w:rsidRPr="00DC5941">
        <w:rPr>
          <w:rFonts w:ascii="Times New Roman" w:hAnsi="Times New Roman"/>
          <w:b/>
          <w:sz w:val="24"/>
          <w:szCs w:val="24"/>
        </w:rPr>
        <w:t xml:space="preserve">Статья 5. </w:t>
      </w:r>
      <w:r w:rsidRPr="00926BB9">
        <w:rPr>
          <w:rStyle w:val="af4"/>
          <w:rFonts w:ascii="Times New Roman" w:hAnsi="Times New Roman"/>
          <w:color w:val="000000"/>
          <w:sz w:val="24"/>
          <w:szCs w:val="24"/>
          <w:shd w:val="clear" w:color="auto" w:fill="FFFFFF"/>
        </w:rPr>
        <w:t>Бюджетные полномочия иных участников бюджетного процесса</w:t>
      </w:r>
      <w:r w:rsidRPr="00DC5941">
        <w:rPr>
          <w:rStyle w:val="af4"/>
          <w:rFonts w:ascii="Times New Roman" w:hAnsi="Times New Roman"/>
          <w:b w:val="0"/>
          <w:color w:val="000000"/>
          <w:sz w:val="24"/>
          <w:szCs w:val="24"/>
          <w:shd w:val="clear" w:color="auto" w:fill="FFFFFF"/>
        </w:rPr>
        <w:t xml:space="preserve"> в </w:t>
      </w:r>
      <w:r w:rsidRPr="00DC5941">
        <w:rPr>
          <w:rFonts w:ascii="Times New Roman" w:hAnsi="Times New Roman"/>
          <w:b/>
          <w:sz w:val="24"/>
          <w:szCs w:val="24"/>
        </w:rPr>
        <w:t>Георгиевском сельсовете</w:t>
      </w:r>
    </w:p>
    <w:p w:rsidR="005611AB" w:rsidRPr="00926BB9" w:rsidRDefault="005611AB" w:rsidP="001E72B7">
      <w:pPr>
        <w:pStyle w:val="ConsNormal"/>
        <w:widowControl/>
        <w:numPr>
          <w:ilvl w:val="0"/>
          <w:numId w:val="19"/>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color w:val="000000"/>
          <w:sz w:val="24"/>
          <w:szCs w:val="24"/>
          <w:shd w:val="clear" w:color="auto" w:fill="FFFFFF"/>
        </w:rPr>
        <w:t>Бюджетные иных участников бюджетного процесса определяются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5611AB" w:rsidRPr="006F58B0" w:rsidRDefault="005611AB" w:rsidP="001E72B7">
      <w:pPr>
        <w:pStyle w:val="ConsNormal"/>
        <w:widowControl/>
        <w:numPr>
          <w:ilvl w:val="0"/>
          <w:numId w:val="19"/>
        </w:numPr>
        <w:suppressAutoHyphens w:val="0"/>
        <w:autoSpaceDE w:val="0"/>
        <w:autoSpaceDN w:val="0"/>
        <w:adjustRightInd w:val="0"/>
        <w:spacing w:line="0" w:lineRule="atLeast"/>
        <w:ind w:left="57" w:right="57"/>
        <w:jc w:val="both"/>
        <w:rPr>
          <w:rFonts w:ascii="Times New Roman" w:hAnsi="Times New Roman"/>
          <w:sz w:val="24"/>
          <w:szCs w:val="24"/>
        </w:rPr>
      </w:pPr>
      <w:r>
        <w:rPr>
          <w:rFonts w:ascii="Times New Roman" w:hAnsi="Times New Roman"/>
          <w:color w:val="000000"/>
          <w:sz w:val="24"/>
          <w:szCs w:val="24"/>
          <w:shd w:val="clear" w:color="auto" w:fill="FFFFFF"/>
        </w:rPr>
        <w:t>Главный распорядитель (распорядитель) бюджетных сре</w:t>
      </w:r>
      <w:proofErr w:type="gramStart"/>
      <w:r>
        <w:rPr>
          <w:rFonts w:ascii="Times New Roman" w:hAnsi="Times New Roman"/>
          <w:color w:val="000000"/>
          <w:sz w:val="24"/>
          <w:szCs w:val="24"/>
          <w:shd w:val="clear" w:color="auto" w:fill="FFFFFF"/>
        </w:rPr>
        <w:t>дств в сл</w:t>
      </w:r>
      <w:proofErr w:type="gramEnd"/>
      <w:r>
        <w:rPr>
          <w:rFonts w:ascii="Times New Roman" w:hAnsi="Times New Roman"/>
          <w:color w:val="000000"/>
          <w:sz w:val="24"/>
          <w:szCs w:val="24"/>
          <w:shd w:val="clear" w:color="auto" w:fill="FFFFFF"/>
        </w:rPr>
        <w:t>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5611AB" w:rsidRPr="006F58B0" w:rsidRDefault="005611AB" w:rsidP="005611AB">
      <w:pPr>
        <w:pStyle w:val="ConsNormal"/>
        <w:widowControl/>
        <w:autoSpaceDE w:val="0"/>
        <w:autoSpaceDN w:val="0"/>
        <w:adjustRightInd w:val="0"/>
        <w:spacing w:line="0" w:lineRule="atLeast"/>
        <w:ind w:right="57" w:firstLine="0"/>
        <w:jc w:val="both"/>
        <w:rPr>
          <w:rFonts w:ascii="Times New Roman" w:hAnsi="Times New Roman"/>
          <w:sz w:val="24"/>
          <w:szCs w:val="24"/>
        </w:rPr>
      </w:pPr>
      <w:r>
        <w:rPr>
          <w:rFonts w:ascii="Times New Roman" w:hAnsi="Times New Roman"/>
          <w:color w:val="000000"/>
          <w:sz w:val="24"/>
          <w:szCs w:val="24"/>
          <w:shd w:val="clear" w:color="auto" w:fill="FFFFFF"/>
        </w:rPr>
        <w:t xml:space="preserve">             1)Свои бюджетные полномочия получателя бюджетных средств находящимся в его ведении получателем бюджетных средств или финансовому органу муниципального образования.</w:t>
      </w:r>
    </w:p>
    <w:p w:rsidR="005611AB" w:rsidRDefault="005611AB" w:rsidP="005611AB">
      <w:pPr>
        <w:pStyle w:val="ConsNormal"/>
        <w:widowControl/>
        <w:autoSpaceDE w:val="0"/>
        <w:autoSpaceDN w:val="0"/>
        <w:adjustRightInd w:val="0"/>
        <w:spacing w:line="0" w:lineRule="atLeast"/>
        <w:ind w:left="57" w:right="57" w:firstLine="0"/>
        <w:jc w:val="both"/>
        <w:rPr>
          <w:rFonts w:ascii="Times New Roman" w:hAnsi="Times New Roman"/>
          <w:sz w:val="24"/>
          <w:szCs w:val="24"/>
        </w:rPr>
      </w:pPr>
      <w:r>
        <w:rPr>
          <w:rFonts w:ascii="Times New Roman" w:hAnsi="Times New Roman"/>
          <w:sz w:val="24"/>
          <w:szCs w:val="24"/>
        </w:rPr>
        <w:t xml:space="preserve">            2)Полномочия получателя бюджетных средств, находящимся в ведении главного распорядителя бюджетных средств, другим получателям бюджетных средств, находящимся в его ведении.</w:t>
      </w:r>
    </w:p>
    <w:p w:rsidR="005611AB" w:rsidRDefault="005611AB" w:rsidP="005611AB">
      <w:pPr>
        <w:pStyle w:val="ConsNormal"/>
        <w:widowControl/>
        <w:autoSpaceDE w:val="0"/>
        <w:autoSpaceDN w:val="0"/>
        <w:adjustRightInd w:val="0"/>
        <w:spacing w:line="0" w:lineRule="atLeast"/>
        <w:ind w:left="57" w:right="57" w:firstLine="0"/>
        <w:jc w:val="both"/>
        <w:rPr>
          <w:rFonts w:ascii="Times New Roman" w:hAnsi="Times New Roman"/>
          <w:sz w:val="24"/>
          <w:szCs w:val="24"/>
        </w:rPr>
      </w:pPr>
      <w:r>
        <w:rPr>
          <w:rFonts w:ascii="Times New Roman" w:hAnsi="Times New Roman"/>
          <w:sz w:val="24"/>
          <w:szCs w:val="24"/>
        </w:rPr>
        <w:t xml:space="preserve">             3. </w:t>
      </w:r>
      <w:proofErr w:type="gramStart"/>
      <w:r>
        <w:rPr>
          <w:rFonts w:ascii="Times New Roman" w:hAnsi="Times New Roman"/>
          <w:sz w:val="24"/>
          <w:szCs w:val="24"/>
        </w:rPr>
        <w:t>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 в том числе,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существующий в соответствии с бюджетным законодательством Российской Федерации полномочия главного распорядителя</w:t>
      </w:r>
      <w:proofErr w:type="gramEnd"/>
      <w:r>
        <w:rPr>
          <w:rFonts w:ascii="Times New Roman" w:hAnsi="Times New Roman"/>
          <w:sz w:val="24"/>
          <w:szCs w:val="24"/>
        </w:rPr>
        <w:t xml:space="preserve"> средств бюджета Муниципального образования.</w:t>
      </w:r>
    </w:p>
    <w:p w:rsidR="005611AB" w:rsidRDefault="005611AB" w:rsidP="005611AB">
      <w:pPr>
        <w:pStyle w:val="ConsNormal"/>
        <w:widowControl/>
        <w:autoSpaceDE w:val="0"/>
        <w:autoSpaceDN w:val="0"/>
        <w:adjustRightInd w:val="0"/>
        <w:spacing w:line="0" w:lineRule="atLeast"/>
        <w:ind w:left="57" w:right="57" w:firstLine="0"/>
        <w:jc w:val="both"/>
        <w:rPr>
          <w:rFonts w:ascii="Times New Roman" w:hAnsi="Times New Roman"/>
          <w:sz w:val="24"/>
          <w:szCs w:val="24"/>
        </w:rPr>
      </w:pPr>
      <w:r>
        <w:rPr>
          <w:rFonts w:ascii="Times New Roman" w:hAnsi="Times New Roman"/>
          <w:sz w:val="24"/>
          <w:szCs w:val="24"/>
        </w:rPr>
        <w:t xml:space="preserve">             4. </w:t>
      </w:r>
      <w:proofErr w:type="gramStart"/>
      <w:r>
        <w:rPr>
          <w:rFonts w:ascii="Times New Roman" w:hAnsi="Times New Roman"/>
          <w:sz w:val="24"/>
          <w:szCs w:val="24"/>
        </w:rPr>
        <w:t>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(бездействия) повлекли возмещение вреда за счет соответственно казны муниципального образования.</w:t>
      </w:r>
      <w:proofErr w:type="gramEnd"/>
    </w:p>
    <w:p w:rsidR="005611AB" w:rsidRPr="00A34BE7" w:rsidRDefault="005611AB" w:rsidP="005611AB">
      <w:pPr>
        <w:pStyle w:val="ConsNormal"/>
        <w:widowControl/>
        <w:autoSpaceDE w:val="0"/>
        <w:autoSpaceDN w:val="0"/>
        <w:adjustRightInd w:val="0"/>
        <w:spacing w:line="0" w:lineRule="atLeast"/>
        <w:ind w:left="57" w:right="57" w:firstLine="0"/>
        <w:jc w:val="both"/>
        <w:rPr>
          <w:rFonts w:ascii="Times New Roman" w:hAnsi="Times New Roman"/>
          <w:sz w:val="24"/>
          <w:szCs w:val="24"/>
        </w:rPr>
      </w:pPr>
    </w:p>
    <w:p w:rsidR="005611AB" w:rsidRPr="00DC5941" w:rsidRDefault="005611AB" w:rsidP="005611AB">
      <w:pPr>
        <w:pStyle w:val="ConsNormal"/>
        <w:widowControl/>
        <w:spacing w:line="0" w:lineRule="atLeast"/>
        <w:ind w:left="57" w:right="57" w:firstLine="709"/>
        <w:jc w:val="center"/>
        <w:rPr>
          <w:rFonts w:ascii="Times New Roman" w:hAnsi="Times New Roman"/>
          <w:b/>
          <w:sz w:val="24"/>
          <w:szCs w:val="24"/>
        </w:rPr>
      </w:pPr>
      <w:r w:rsidRPr="00DC5941">
        <w:rPr>
          <w:rFonts w:ascii="Times New Roman" w:hAnsi="Times New Roman"/>
          <w:b/>
          <w:sz w:val="24"/>
          <w:szCs w:val="24"/>
        </w:rPr>
        <w:t>Глава 2. Доходы и расходы местного бюджета</w:t>
      </w:r>
    </w:p>
    <w:p w:rsidR="005611AB" w:rsidRPr="00A34BE7" w:rsidRDefault="005611AB" w:rsidP="005611AB">
      <w:pPr>
        <w:pStyle w:val="ConsNormal"/>
        <w:widowControl/>
        <w:spacing w:line="0" w:lineRule="atLeast"/>
        <w:ind w:left="57" w:right="57" w:firstLine="709"/>
        <w:jc w:val="center"/>
        <w:rPr>
          <w:rFonts w:ascii="Times New Roman" w:hAnsi="Times New Roman"/>
          <w:sz w:val="24"/>
          <w:szCs w:val="24"/>
        </w:rPr>
      </w:pPr>
    </w:p>
    <w:p w:rsidR="005611AB" w:rsidRPr="00DC5941" w:rsidRDefault="005611AB" w:rsidP="005611AB">
      <w:pPr>
        <w:pStyle w:val="ConsNormal"/>
        <w:widowControl/>
        <w:spacing w:line="0" w:lineRule="atLeast"/>
        <w:ind w:left="57" w:right="57" w:firstLine="709"/>
        <w:jc w:val="both"/>
        <w:rPr>
          <w:rFonts w:ascii="Times New Roman" w:hAnsi="Times New Roman"/>
          <w:b/>
          <w:sz w:val="24"/>
          <w:szCs w:val="24"/>
        </w:rPr>
      </w:pPr>
      <w:r w:rsidRPr="00DC5941">
        <w:rPr>
          <w:rFonts w:ascii="Times New Roman" w:hAnsi="Times New Roman"/>
          <w:b/>
          <w:sz w:val="24"/>
          <w:szCs w:val="24"/>
        </w:rPr>
        <w:t>Статья 6. Доходы местного бюджета</w:t>
      </w:r>
    </w:p>
    <w:p w:rsidR="005611AB" w:rsidRPr="00A34BE7" w:rsidRDefault="005611AB" w:rsidP="001E72B7">
      <w:pPr>
        <w:pStyle w:val="ConsNormal"/>
        <w:widowControl/>
        <w:numPr>
          <w:ilvl w:val="0"/>
          <w:numId w:val="20"/>
        </w:numPr>
        <w:suppressAutoHyphens w:val="0"/>
        <w:autoSpaceDE w:val="0"/>
        <w:autoSpaceDN w:val="0"/>
        <w:adjustRightInd w:val="0"/>
        <w:spacing w:line="0" w:lineRule="atLeast"/>
        <w:ind w:left="57" w:right="57"/>
        <w:jc w:val="both"/>
        <w:rPr>
          <w:rFonts w:ascii="Times New Roman" w:hAnsi="Times New Roman"/>
          <w:color w:val="000000"/>
          <w:sz w:val="24"/>
          <w:szCs w:val="24"/>
        </w:rPr>
      </w:pPr>
      <w:r w:rsidRPr="00A34BE7">
        <w:rPr>
          <w:rFonts w:ascii="Times New Roman" w:hAnsi="Times New Roman"/>
          <w:color w:val="000000"/>
          <w:sz w:val="24"/>
          <w:szCs w:val="24"/>
          <w:shd w:val="clear" w:color="auto" w:fill="FFFFFF"/>
        </w:rPr>
        <w:t xml:space="preserve">Доходы местного бюджета формируются за счет налоговых, неналоговых доходов и безвозмездных поступлений, подлежащих зачислению в местный бюджет в </w:t>
      </w:r>
      <w:r w:rsidRPr="00A34BE7">
        <w:rPr>
          <w:rFonts w:ascii="Times New Roman" w:hAnsi="Times New Roman"/>
          <w:color w:val="000000"/>
          <w:sz w:val="24"/>
          <w:szCs w:val="24"/>
          <w:shd w:val="clear" w:color="auto" w:fill="FFFFFF"/>
        </w:rPr>
        <w:lastRenderedPageBreak/>
        <w:t>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611AB" w:rsidRPr="00A34BE7" w:rsidRDefault="005611AB" w:rsidP="001E72B7">
      <w:pPr>
        <w:numPr>
          <w:ilvl w:val="0"/>
          <w:numId w:val="20"/>
        </w:numPr>
        <w:spacing w:line="0" w:lineRule="atLeast"/>
        <w:ind w:left="57" w:right="57"/>
        <w:jc w:val="both"/>
      </w:pPr>
      <w:proofErr w:type="gramStart"/>
      <w:r w:rsidRPr="00A34BE7">
        <w:t xml:space="preserve">Муниципальные правовые акты представительного органа о </w:t>
      </w:r>
      <w:r w:rsidRPr="00A34BE7">
        <w:rPr>
          <w:rStyle w:val="f"/>
        </w:rPr>
        <w:t>внесении</w:t>
      </w:r>
      <w:r w:rsidRPr="00A34BE7">
        <w:t xml:space="preserve"> </w:t>
      </w:r>
      <w:r w:rsidRPr="00A34BE7">
        <w:rPr>
          <w:rStyle w:val="f"/>
        </w:rPr>
        <w:t>изменений</w:t>
      </w:r>
      <w:r w:rsidRPr="00A34BE7">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A34BE7">
        <w:rPr>
          <w:rStyle w:val="f"/>
        </w:rPr>
        <w:t>изменению</w:t>
      </w:r>
      <w:r w:rsidRPr="00A34BE7">
        <w:t xml:space="preserve">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w:t>
      </w:r>
      <w:r>
        <w:t xml:space="preserve"> приняты до </w:t>
      </w:r>
      <w:r w:rsidRPr="00A34BE7">
        <w:t xml:space="preserve">дня </w:t>
      </w:r>
      <w:r w:rsidRPr="00A34BE7">
        <w:rPr>
          <w:rStyle w:val="f"/>
        </w:rPr>
        <w:t>внесения</w:t>
      </w:r>
      <w:r w:rsidRPr="00A34BE7">
        <w:t xml:space="preserve"> в представительный орган проекта решения о местном бюджете на</w:t>
      </w:r>
      <w:proofErr w:type="gramEnd"/>
      <w:r w:rsidRPr="00A34BE7">
        <w:t xml:space="preserve"> очередной финансовый год (очередной финансовый год и плановый период), не </w:t>
      </w:r>
      <w:proofErr w:type="gramStart"/>
      <w:r w:rsidRPr="00A34BE7">
        <w:t>позднее</w:t>
      </w:r>
      <w:proofErr w:type="gramEnd"/>
      <w:r w:rsidRPr="00A34BE7">
        <w:t xml:space="preserve"> чем за 4 месяца до окончания текущего финансового года на основании нормативного правового акта Главы администрации сельсовета.</w:t>
      </w:r>
    </w:p>
    <w:p w:rsidR="005611AB" w:rsidRPr="00DC5941" w:rsidRDefault="005611AB" w:rsidP="005611AB">
      <w:pPr>
        <w:spacing w:line="0" w:lineRule="atLeast"/>
        <w:ind w:left="57" w:right="57" w:firstLine="709"/>
        <w:jc w:val="both"/>
        <w:rPr>
          <w:rStyle w:val="af4"/>
          <w:b w:val="0"/>
          <w:color w:val="000000"/>
          <w:shd w:val="clear" w:color="auto" w:fill="FFFFFF"/>
        </w:rPr>
      </w:pPr>
      <w:r w:rsidRPr="00DC5941">
        <w:rPr>
          <w:b/>
        </w:rPr>
        <w:t xml:space="preserve">Статья 7. </w:t>
      </w:r>
      <w:r w:rsidRPr="00926BB9">
        <w:rPr>
          <w:rStyle w:val="af4"/>
          <w:color w:val="000000"/>
          <w:shd w:val="clear" w:color="auto" w:fill="FFFFFF"/>
        </w:rPr>
        <w:t>Формирование расходов местного бюджета</w:t>
      </w:r>
    </w:p>
    <w:p w:rsidR="005611AB" w:rsidRPr="00A34BE7" w:rsidRDefault="005611AB" w:rsidP="001E72B7">
      <w:pPr>
        <w:numPr>
          <w:ilvl w:val="0"/>
          <w:numId w:val="21"/>
        </w:numPr>
        <w:spacing w:line="0" w:lineRule="atLeast"/>
        <w:ind w:left="57" w:right="57"/>
        <w:jc w:val="both"/>
      </w:pPr>
      <w:proofErr w:type="gramStart"/>
      <w:r w:rsidRPr="00A34BE7">
        <w:rPr>
          <w:color w:val="000000"/>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roofErr w:type="gramEnd"/>
    </w:p>
    <w:p w:rsidR="005611AB" w:rsidRPr="00A34BE7" w:rsidRDefault="005611AB" w:rsidP="001E72B7">
      <w:pPr>
        <w:numPr>
          <w:ilvl w:val="0"/>
          <w:numId w:val="21"/>
        </w:numPr>
        <w:spacing w:line="0" w:lineRule="atLeast"/>
        <w:ind w:left="57" w:right="57"/>
        <w:jc w:val="both"/>
      </w:pPr>
      <w:r w:rsidRPr="00A34BE7">
        <w:rPr>
          <w:color w:val="000000"/>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611AB" w:rsidRPr="00DC5941" w:rsidRDefault="005611AB" w:rsidP="005611AB">
      <w:pPr>
        <w:pStyle w:val="ConsNormal"/>
        <w:widowControl/>
        <w:spacing w:line="0" w:lineRule="atLeast"/>
        <w:ind w:left="57" w:right="57" w:firstLine="709"/>
        <w:jc w:val="both"/>
        <w:rPr>
          <w:rFonts w:ascii="Times New Roman" w:hAnsi="Times New Roman"/>
          <w:b/>
          <w:sz w:val="24"/>
          <w:szCs w:val="24"/>
        </w:rPr>
      </w:pPr>
      <w:r w:rsidRPr="00DC5941">
        <w:rPr>
          <w:rFonts w:ascii="Times New Roman" w:hAnsi="Times New Roman"/>
          <w:b/>
          <w:sz w:val="24"/>
          <w:szCs w:val="24"/>
        </w:rPr>
        <w:t>Статья 8. Резервный фонд местной администрации</w:t>
      </w:r>
    </w:p>
    <w:p w:rsidR="005611AB" w:rsidRPr="00A34BE7" w:rsidRDefault="005611AB" w:rsidP="001E72B7">
      <w:pPr>
        <w:pStyle w:val="ConsNormal"/>
        <w:widowControl/>
        <w:numPr>
          <w:ilvl w:val="0"/>
          <w:numId w:val="22"/>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 xml:space="preserve">В расходной части местного бюджета предусматривается создание резервного фонда местной администрации. </w:t>
      </w: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A34BE7">
        <w:rPr>
          <w:rFonts w:ascii="Times New Roman" w:hAnsi="Times New Roman"/>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w:t>
      </w:r>
      <w:r>
        <w:rPr>
          <w:rFonts w:ascii="Times New Roman" w:hAnsi="Times New Roman"/>
          <w:sz w:val="24"/>
          <w:szCs w:val="24"/>
        </w:rPr>
        <w:t xml:space="preserve">более 3% утвержденных решением </w:t>
      </w:r>
      <w:r w:rsidRPr="00A34BE7">
        <w:rPr>
          <w:rFonts w:ascii="Times New Roman" w:hAnsi="Times New Roman"/>
          <w:sz w:val="24"/>
          <w:szCs w:val="24"/>
        </w:rPr>
        <w:t xml:space="preserve">о местном бюджете общего объема расходов. </w:t>
      </w:r>
    </w:p>
    <w:p w:rsidR="005611AB" w:rsidRPr="00A34BE7" w:rsidRDefault="005611AB" w:rsidP="001E72B7">
      <w:pPr>
        <w:pStyle w:val="ConsNormal"/>
        <w:widowControl/>
        <w:numPr>
          <w:ilvl w:val="0"/>
          <w:numId w:val="22"/>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w:t>
      </w:r>
      <w:r>
        <w:rPr>
          <w:rFonts w:ascii="Times New Roman" w:hAnsi="Times New Roman"/>
          <w:sz w:val="24"/>
          <w:szCs w:val="24"/>
        </w:rPr>
        <w:t xml:space="preserve">ние аварийно-восстановительных </w:t>
      </w:r>
      <w:r w:rsidRPr="00A34BE7">
        <w:rPr>
          <w:rFonts w:ascii="Times New Roman" w:hAnsi="Times New Roman"/>
          <w:sz w:val="24"/>
          <w:szCs w:val="24"/>
        </w:rPr>
        <w:t xml:space="preserve">работ и иных мероприятий, связанных с ликвидацией последствий стихийных бедствий и других чрезвычайных ситуаций. </w:t>
      </w:r>
    </w:p>
    <w:p w:rsidR="005611AB" w:rsidRPr="00A34BE7" w:rsidRDefault="005611AB" w:rsidP="001E72B7">
      <w:pPr>
        <w:numPr>
          <w:ilvl w:val="0"/>
          <w:numId w:val="22"/>
        </w:numPr>
        <w:autoSpaceDE w:val="0"/>
        <w:autoSpaceDN w:val="0"/>
        <w:adjustRightInd w:val="0"/>
        <w:spacing w:line="0" w:lineRule="atLeast"/>
        <w:ind w:left="57" w:right="57"/>
        <w:jc w:val="both"/>
      </w:pPr>
      <w:r w:rsidRPr="00A34BE7">
        <w:t>Порядок использования бюджетных ассигнований резервного фонда местной администрации устанавливается местной администрацией.</w:t>
      </w:r>
    </w:p>
    <w:p w:rsidR="005611AB" w:rsidRPr="00A34BE7" w:rsidRDefault="005611AB" w:rsidP="005611AB">
      <w:pPr>
        <w:autoSpaceDE w:val="0"/>
        <w:autoSpaceDN w:val="0"/>
        <w:adjustRightInd w:val="0"/>
        <w:spacing w:line="0" w:lineRule="atLeast"/>
        <w:ind w:left="57" w:right="57" w:firstLine="709"/>
        <w:jc w:val="both"/>
      </w:pPr>
      <w:r w:rsidRPr="00A34BE7">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5611AB" w:rsidRPr="00A34BE7" w:rsidRDefault="005611AB" w:rsidP="001E72B7">
      <w:pPr>
        <w:numPr>
          <w:ilvl w:val="0"/>
          <w:numId w:val="22"/>
        </w:numPr>
        <w:tabs>
          <w:tab w:val="left" w:pos="720"/>
        </w:tabs>
        <w:autoSpaceDE w:val="0"/>
        <w:autoSpaceDN w:val="0"/>
        <w:adjustRightInd w:val="0"/>
        <w:spacing w:line="0" w:lineRule="atLeast"/>
        <w:ind w:left="57" w:right="57"/>
        <w:jc w:val="both"/>
      </w:pPr>
      <w:r w:rsidRPr="00A34BE7">
        <w:t xml:space="preserve">Отчет об использовании бюджетных ассигнований резервного фонда администрации </w:t>
      </w:r>
      <w:r>
        <w:t>сельсовета прилагается к годовому отчету</w:t>
      </w:r>
      <w:r w:rsidRPr="00A34BE7">
        <w:t xml:space="preserve"> об исполнении бюджета</w:t>
      </w:r>
      <w:r>
        <w:t xml:space="preserve"> Георгиевского сельсовета</w:t>
      </w:r>
      <w:r w:rsidRPr="00A34BE7">
        <w:t>.</w:t>
      </w:r>
    </w:p>
    <w:p w:rsidR="005611AB" w:rsidRPr="00DC5941" w:rsidRDefault="005611AB" w:rsidP="005611AB">
      <w:pPr>
        <w:pStyle w:val="ConsNormal"/>
        <w:widowControl/>
        <w:spacing w:line="0" w:lineRule="atLeast"/>
        <w:ind w:left="57" w:right="57" w:firstLine="709"/>
        <w:jc w:val="both"/>
        <w:rPr>
          <w:rFonts w:ascii="Times New Roman" w:hAnsi="Times New Roman"/>
          <w:b/>
          <w:sz w:val="24"/>
          <w:szCs w:val="24"/>
        </w:rPr>
      </w:pPr>
      <w:r w:rsidRPr="00DC5941">
        <w:rPr>
          <w:rFonts w:ascii="Times New Roman" w:hAnsi="Times New Roman"/>
          <w:b/>
          <w:sz w:val="24"/>
          <w:szCs w:val="24"/>
        </w:rPr>
        <w:t xml:space="preserve">Статья 9. Осуществление расходов, не предусмотренных местным бюджетом </w:t>
      </w:r>
    </w:p>
    <w:p w:rsidR="005611AB" w:rsidRPr="00A34BE7" w:rsidRDefault="005611AB" w:rsidP="005611AB">
      <w:pPr>
        <w:autoSpaceDE w:val="0"/>
        <w:autoSpaceDN w:val="0"/>
        <w:adjustRightInd w:val="0"/>
        <w:spacing w:line="0" w:lineRule="atLeast"/>
        <w:ind w:left="57" w:right="57" w:firstLine="709"/>
        <w:jc w:val="both"/>
      </w:pPr>
      <w:r w:rsidRPr="00A34BE7">
        <w:t xml:space="preserve">1. </w:t>
      </w:r>
      <w:proofErr w:type="gramStart"/>
      <w:r w:rsidRPr="00A34BE7">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w:t>
      </w:r>
      <w:r>
        <w:t>а о местном бюджете</w:t>
      </w:r>
      <w:r w:rsidRPr="00A34BE7">
        <w:t xml:space="preserve">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A34BE7">
        <w:t xml:space="preserve"> дополнительных </w:t>
      </w:r>
      <w:r w:rsidRPr="00A34BE7">
        <w:lastRenderedPageBreak/>
        <w:t>поступлений в местный бюджет и (или) при сокращении бюджетных ассигнований по отдельным статьям расходов местного бюджета.</w:t>
      </w:r>
    </w:p>
    <w:p w:rsidR="005611AB" w:rsidRPr="00A34BE7" w:rsidRDefault="005611AB" w:rsidP="005611AB">
      <w:pPr>
        <w:autoSpaceDE w:val="0"/>
        <w:autoSpaceDN w:val="0"/>
        <w:adjustRightInd w:val="0"/>
        <w:spacing w:line="0" w:lineRule="atLeast"/>
        <w:ind w:left="57" w:right="57" w:firstLine="709"/>
        <w:jc w:val="both"/>
      </w:pPr>
      <w:r w:rsidRPr="00A34BE7">
        <w:t xml:space="preserve">2. </w:t>
      </w:r>
      <w:proofErr w:type="gramStart"/>
      <w:r w:rsidRPr="00A34BE7">
        <w:t>Если принимается закон Красноярского края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w:t>
      </w:r>
      <w:proofErr w:type="gramEnd"/>
      <w:r w:rsidRPr="00A34BE7">
        <w:t xml:space="preserve"> ресурсов на новые виды расходных обязательств в местный бюджет. </w:t>
      </w:r>
    </w:p>
    <w:p w:rsidR="005611AB" w:rsidRPr="00DC5941" w:rsidRDefault="005611AB" w:rsidP="005611AB">
      <w:pPr>
        <w:autoSpaceDE w:val="0"/>
        <w:autoSpaceDN w:val="0"/>
        <w:adjustRightInd w:val="0"/>
        <w:spacing w:line="0" w:lineRule="atLeast"/>
        <w:ind w:left="57" w:right="57" w:firstLine="709"/>
        <w:jc w:val="both"/>
        <w:outlineLvl w:val="0"/>
        <w:rPr>
          <w:b/>
        </w:rPr>
      </w:pPr>
      <w:r w:rsidRPr="00DC5941">
        <w:rPr>
          <w:b/>
        </w:rPr>
        <w:t>Статья 10. Муниципальные программы</w:t>
      </w:r>
    </w:p>
    <w:p w:rsidR="005611AB" w:rsidRPr="00A34BE7" w:rsidRDefault="005611AB" w:rsidP="005611AB">
      <w:pPr>
        <w:autoSpaceDE w:val="0"/>
        <w:autoSpaceDN w:val="0"/>
        <w:adjustRightInd w:val="0"/>
        <w:spacing w:line="0" w:lineRule="atLeast"/>
        <w:ind w:left="57" w:right="57" w:firstLine="709"/>
        <w:jc w:val="both"/>
      </w:pPr>
      <w:r w:rsidRPr="00A34BE7">
        <w:t>1. Муниципальные программы утверждаются местной администрацией.</w:t>
      </w:r>
    </w:p>
    <w:p w:rsidR="005611AB" w:rsidRPr="00A34BE7" w:rsidRDefault="005611AB" w:rsidP="005611AB">
      <w:pPr>
        <w:autoSpaceDE w:val="0"/>
        <w:autoSpaceDN w:val="0"/>
        <w:adjustRightInd w:val="0"/>
        <w:spacing w:line="0" w:lineRule="atLeast"/>
        <w:ind w:left="57" w:right="57" w:firstLine="709"/>
        <w:jc w:val="both"/>
      </w:pPr>
      <w:r w:rsidRPr="00A34BE7">
        <w:t xml:space="preserve">2. </w:t>
      </w:r>
      <w:proofErr w:type="gramStart"/>
      <w:r w:rsidRPr="00A34BE7">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5611AB" w:rsidRPr="00A34BE7" w:rsidRDefault="005611AB" w:rsidP="005611AB">
      <w:pPr>
        <w:autoSpaceDE w:val="0"/>
        <w:autoSpaceDN w:val="0"/>
        <w:adjustRightInd w:val="0"/>
        <w:spacing w:line="0" w:lineRule="atLeast"/>
        <w:ind w:left="57" w:right="57" w:firstLine="709"/>
        <w:jc w:val="both"/>
      </w:pPr>
      <w:r w:rsidRPr="00A34BE7">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5611AB" w:rsidRPr="00A34BE7" w:rsidRDefault="005611AB" w:rsidP="005611AB">
      <w:pPr>
        <w:autoSpaceDE w:val="0"/>
        <w:autoSpaceDN w:val="0"/>
        <w:adjustRightInd w:val="0"/>
        <w:spacing w:line="0" w:lineRule="atLeast"/>
        <w:ind w:left="57" w:right="57" w:firstLine="709"/>
        <w:jc w:val="both"/>
      </w:pPr>
      <w:r w:rsidRPr="00A34BE7">
        <w:t>Муниципальные программы подлежат приведению в соответствие с решением о местном бюджете не позднее двух месяцев со дня вступления его в силу.</w:t>
      </w:r>
    </w:p>
    <w:p w:rsidR="005611AB" w:rsidRPr="00A34BE7" w:rsidRDefault="005611AB" w:rsidP="005611AB">
      <w:pPr>
        <w:autoSpaceDE w:val="0"/>
        <w:autoSpaceDN w:val="0"/>
        <w:adjustRightInd w:val="0"/>
        <w:spacing w:line="0" w:lineRule="atLeast"/>
        <w:ind w:left="57" w:right="57" w:firstLine="709"/>
        <w:jc w:val="both"/>
      </w:pPr>
      <w:r w:rsidRPr="00A34BE7">
        <w:t xml:space="preserve">3. По каждой муниципальной программе ежегодно проводится оценка эффективности ее реализации. </w:t>
      </w:r>
    </w:p>
    <w:p w:rsidR="005611AB" w:rsidRPr="00A34BE7" w:rsidRDefault="005611AB" w:rsidP="005611AB">
      <w:pPr>
        <w:autoSpaceDE w:val="0"/>
        <w:autoSpaceDN w:val="0"/>
        <w:adjustRightInd w:val="0"/>
        <w:spacing w:line="0" w:lineRule="atLeast"/>
        <w:ind w:left="57" w:right="57" w:firstLine="709"/>
        <w:jc w:val="both"/>
      </w:pPr>
      <w:r w:rsidRPr="00A34BE7">
        <w:t xml:space="preserve">По результатам указанной оценки местной администрацией </w:t>
      </w:r>
      <w:proofErr w:type="gramStart"/>
      <w:r w:rsidRPr="00A34BE7">
        <w:t>может быть принято решение о необходимости прекращения или об изменении начиная</w:t>
      </w:r>
      <w:proofErr w:type="gramEnd"/>
      <w:r w:rsidRPr="00A34BE7">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611AB" w:rsidRPr="00A34BE7" w:rsidRDefault="005611AB" w:rsidP="005611AB">
      <w:pPr>
        <w:pStyle w:val="ConsPlusNormal"/>
        <w:widowControl/>
        <w:spacing w:line="0" w:lineRule="atLeast"/>
        <w:ind w:left="57" w:right="57" w:firstLine="709"/>
        <w:jc w:val="both"/>
        <w:rPr>
          <w:rFonts w:ascii="Times New Roman" w:hAnsi="Times New Roman" w:cs="Times New Roman"/>
          <w:sz w:val="24"/>
          <w:szCs w:val="24"/>
        </w:rPr>
      </w:pPr>
    </w:p>
    <w:p w:rsidR="005611AB" w:rsidRPr="00DC5941" w:rsidRDefault="005611AB" w:rsidP="005611AB">
      <w:pPr>
        <w:pStyle w:val="ConsPlusNormal"/>
        <w:widowControl/>
        <w:spacing w:line="0" w:lineRule="atLeast"/>
        <w:ind w:left="57" w:right="57" w:firstLine="709"/>
        <w:jc w:val="both"/>
        <w:outlineLvl w:val="3"/>
        <w:rPr>
          <w:rFonts w:ascii="Times New Roman" w:hAnsi="Times New Roman" w:cs="Times New Roman"/>
          <w:b/>
          <w:sz w:val="24"/>
          <w:szCs w:val="24"/>
        </w:rPr>
      </w:pPr>
      <w:r w:rsidRPr="00DC5941">
        <w:rPr>
          <w:rFonts w:ascii="Times New Roman" w:hAnsi="Times New Roman" w:cs="Times New Roman"/>
          <w:b/>
          <w:sz w:val="24"/>
          <w:szCs w:val="24"/>
        </w:rPr>
        <w:t>Статья 11. Ведомственные целевые программы</w:t>
      </w:r>
    </w:p>
    <w:p w:rsidR="005611AB" w:rsidRDefault="005611AB" w:rsidP="005611AB">
      <w:pPr>
        <w:pStyle w:val="ConsPlusNormal"/>
        <w:widowControl/>
        <w:spacing w:line="0" w:lineRule="atLeast"/>
        <w:ind w:left="57" w:right="57" w:firstLine="709"/>
        <w:jc w:val="both"/>
        <w:rPr>
          <w:rFonts w:ascii="Times New Roman" w:hAnsi="Times New Roman" w:cs="Times New Roman"/>
          <w:sz w:val="24"/>
          <w:szCs w:val="24"/>
        </w:rPr>
      </w:pPr>
      <w:r w:rsidRPr="00A34BE7">
        <w:rPr>
          <w:rFonts w:ascii="Times New Roman" w:hAnsi="Times New Roman" w:cs="Times New Roman"/>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5611AB" w:rsidRPr="00A34BE7" w:rsidRDefault="005611AB" w:rsidP="005611AB">
      <w:pPr>
        <w:pStyle w:val="ConsPlusNormal"/>
        <w:widowControl/>
        <w:spacing w:line="0" w:lineRule="atLeast"/>
        <w:ind w:left="57" w:right="57" w:firstLine="709"/>
        <w:jc w:val="both"/>
        <w:rPr>
          <w:rFonts w:ascii="Times New Roman" w:hAnsi="Times New Roman" w:cs="Times New Roman"/>
          <w:sz w:val="24"/>
          <w:szCs w:val="24"/>
        </w:rPr>
      </w:pPr>
    </w:p>
    <w:p w:rsidR="005611AB" w:rsidRPr="00DC5941" w:rsidRDefault="005611AB" w:rsidP="005611AB">
      <w:pPr>
        <w:spacing w:line="0" w:lineRule="atLeast"/>
        <w:ind w:left="57" w:right="57" w:firstLine="709"/>
        <w:jc w:val="center"/>
        <w:rPr>
          <w:b/>
        </w:rPr>
      </w:pPr>
      <w:r w:rsidRPr="00DC5941">
        <w:rPr>
          <w:b/>
        </w:rPr>
        <w:t xml:space="preserve">Глава 3. Составление проекта местного бюджета </w:t>
      </w:r>
    </w:p>
    <w:p w:rsidR="005611AB" w:rsidRPr="00A34BE7" w:rsidRDefault="005611AB" w:rsidP="005611AB">
      <w:pPr>
        <w:spacing w:line="0" w:lineRule="atLeast"/>
        <w:ind w:left="57" w:right="57" w:firstLine="709"/>
        <w:jc w:val="center"/>
      </w:pPr>
    </w:p>
    <w:p w:rsidR="005611AB" w:rsidRPr="00DC5941" w:rsidRDefault="005611AB" w:rsidP="005611AB">
      <w:pPr>
        <w:pStyle w:val="ConsNormal"/>
        <w:widowControl/>
        <w:spacing w:line="0" w:lineRule="atLeast"/>
        <w:ind w:left="57" w:right="57" w:firstLine="709"/>
        <w:jc w:val="both"/>
        <w:rPr>
          <w:rFonts w:ascii="Times New Roman" w:hAnsi="Times New Roman"/>
          <w:b/>
          <w:sz w:val="24"/>
          <w:szCs w:val="24"/>
        </w:rPr>
      </w:pPr>
      <w:r w:rsidRPr="00DC5941">
        <w:rPr>
          <w:rFonts w:ascii="Times New Roman" w:hAnsi="Times New Roman"/>
          <w:b/>
          <w:sz w:val="24"/>
          <w:szCs w:val="24"/>
        </w:rPr>
        <w:t>Статья 12. Основы составления проекта местного бюджета</w:t>
      </w:r>
    </w:p>
    <w:p w:rsidR="005611AB" w:rsidRPr="00A34BE7" w:rsidRDefault="005611AB" w:rsidP="001E72B7">
      <w:pPr>
        <w:numPr>
          <w:ilvl w:val="1"/>
          <w:numId w:val="23"/>
        </w:numPr>
        <w:autoSpaceDE w:val="0"/>
        <w:autoSpaceDN w:val="0"/>
        <w:adjustRightInd w:val="0"/>
        <w:spacing w:line="0" w:lineRule="atLeast"/>
        <w:ind w:left="57" w:right="57"/>
        <w:jc w:val="both"/>
      </w:pPr>
      <w:r w:rsidRPr="00A34BE7">
        <w:t xml:space="preserve">Проект местного бюджета составляется на основе прогноза социально-экономического развития Георгиевского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5611AB" w:rsidRPr="00A34BE7" w:rsidRDefault="005611AB" w:rsidP="001E72B7">
      <w:pPr>
        <w:pStyle w:val="ConsNormal"/>
        <w:widowControl/>
        <w:numPr>
          <w:ilvl w:val="1"/>
          <w:numId w:val="23"/>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Проект местного бюджета составляет</w:t>
      </w:r>
      <w:r>
        <w:rPr>
          <w:rFonts w:ascii="Times New Roman" w:hAnsi="Times New Roman"/>
          <w:sz w:val="24"/>
          <w:szCs w:val="24"/>
        </w:rPr>
        <w:t>ся и утверждается сроком на три</w:t>
      </w:r>
      <w:r w:rsidRPr="00A34BE7">
        <w:rPr>
          <w:rFonts w:ascii="Times New Roman" w:hAnsi="Times New Roman"/>
          <w:sz w:val="24"/>
          <w:szCs w:val="24"/>
        </w:rPr>
        <w:t xml:space="preserve"> год</w:t>
      </w:r>
      <w:r>
        <w:rPr>
          <w:rFonts w:ascii="Times New Roman" w:hAnsi="Times New Roman"/>
          <w:sz w:val="24"/>
          <w:szCs w:val="24"/>
        </w:rPr>
        <w:t xml:space="preserve">а </w:t>
      </w:r>
      <w:r w:rsidRPr="00A34BE7">
        <w:rPr>
          <w:rFonts w:ascii="Times New Roman" w:hAnsi="Times New Roman"/>
          <w:sz w:val="24"/>
          <w:szCs w:val="24"/>
        </w:rPr>
        <w:t>очередной ф</w:t>
      </w:r>
      <w:r>
        <w:rPr>
          <w:rFonts w:ascii="Times New Roman" w:hAnsi="Times New Roman"/>
          <w:sz w:val="24"/>
          <w:szCs w:val="24"/>
        </w:rPr>
        <w:t>инансовый год и плановый период</w:t>
      </w:r>
      <w:r w:rsidRPr="00A34BE7">
        <w:rPr>
          <w:rFonts w:ascii="Times New Roman" w:hAnsi="Times New Roman"/>
          <w:sz w:val="24"/>
          <w:szCs w:val="24"/>
        </w:rPr>
        <w:t xml:space="preserve"> в соответствии с муниципальным правовым актом представительного органа, за исключением решения о бюджете.</w:t>
      </w:r>
    </w:p>
    <w:p w:rsidR="005611AB" w:rsidRPr="00DC5941" w:rsidRDefault="005611AB" w:rsidP="005611AB">
      <w:pPr>
        <w:pStyle w:val="ConsNormal"/>
        <w:widowControl/>
        <w:spacing w:line="0" w:lineRule="atLeast"/>
        <w:ind w:left="57" w:right="57" w:firstLine="709"/>
        <w:jc w:val="both"/>
        <w:rPr>
          <w:rFonts w:ascii="Times New Roman" w:hAnsi="Times New Roman"/>
          <w:b/>
          <w:sz w:val="24"/>
          <w:szCs w:val="24"/>
        </w:rPr>
      </w:pPr>
      <w:r w:rsidRPr="00DC5941">
        <w:rPr>
          <w:rFonts w:ascii="Times New Roman" w:hAnsi="Times New Roman"/>
          <w:b/>
          <w:sz w:val="24"/>
          <w:szCs w:val="24"/>
        </w:rPr>
        <w:t>Статья 13. Организация работы по составлению проекта местного бюджета</w:t>
      </w:r>
    </w:p>
    <w:p w:rsidR="005611AB" w:rsidRPr="00A34BE7" w:rsidRDefault="005611AB" w:rsidP="001E72B7">
      <w:pPr>
        <w:pStyle w:val="ConsNormal"/>
        <w:widowControl/>
        <w:numPr>
          <w:ilvl w:val="1"/>
          <w:numId w:val="24"/>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Составление проекта бюджета</w:t>
      </w:r>
      <w:r>
        <w:rPr>
          <w:rFonts w:ascii="Times New Roman" w:hAnsi="Times New Roman"/>
          <w:sz w:val="24"/>
          <w:szCs w:val="24"/>
        </w:rPr>
        <w:t xml:space="preserve"> Георгиевского сельсовета</w:t>
      </w:r>
      <w:r w:rsidRPr="00A34BE7">
        <w:rPr>
          <w:rFonts w:ascii="Times New Roman" w:hAnsi="Times New Roman"/>
          <w:sz w:val="24"/>
          <w:szCs w:val="24"/>
        </w:rPr>
        <w:t xml:space="preserve"> основывается </w:t>
      </w:r>
      <w:proofErr w:type="gramStart"/>
      <w:r w:rsidRPr="00A34BE7">
        <w:rPr>
          <w:rFonts w:ascii="Times New Roman" w:hAnsi="Times New Roman"/>
          <w:sz w:val="24"/>
          <w:szCs w:val="24"/>
        </w:rPr>
        <w:t>на</w:t>
      </w:r>
      <w:proofErr w:type="gramEnd"/>
      <w:r w:rsidRPr="00A34BE7">
        <w:rPr>
          <w:rFonts w:ascii="Times New Roman" w:hAnsi="Times New Roman"/>
          <w:sz w:val="24"/>
          <w:szCs w:val="24"/>
        </w:rPr>
        <w:t>:</w:t>
      </w:r>
    </w:p>
    <w:p w:rsidR="005611AB" w:rsidRPr="00A34BE7" w:rsidRDefault="005611AB" w:rsidP="001E72B7">
      <w:pPr>
        <w:pStyle w:val="ConsNormal"/>
        <w:widowControl/>
        <w:numPr>
          <w:ilvl w:val="0"/>
          <w:numId w:val="25"/>
        </w:numPr>
        <w:suppressAutoHyphens w:val="0"/>
        <w:autoSpaceDE w:val="0"/>
        <w:autoSpaceDN w:val="0"/>
        <w:adjustRightInd w:val="0"/>
        <w:spacing w:line="0" w:lineRule="atLeast"/>
        <w:ind w:left="57" w:right="57"/>
        <w:jc w:val="both"/>
        <w:rPr>
          <w:rFonts w:ascii="Times New Roman" w:hAnsi="Times New Roman"/>
          <w:sz w:val="24"/>
          <w:szCs w:val="24"/>
        </w:rPr>
      </w:pPr>
      <w:proofErr w:type="gramStart"/>
      <w:r>
        <w:rPr>
          <w:rFonts w:ascii="Times New Roman" w:hAnsi="Times New Roman"/>
          <w:sz w:val="24"/>
          <w:szCs w:val="24"/>
        </w:rPr>
        <w:lastRenderedPageBreak/>
        <w:t>Положениях</w:t>
      </w:r>
      <w:proofErr w:type="gramEnd"/>
      <w:r>
        <w:rPr>
          <w:rFonts w:ascii="Times New Roman" w:hAnsi="Times New Roman"/>
          <w:sz w:val="24"/>
          <w:szCs w:val="24"/>
        </w:rPr>
        <w:t xml:space="preserve"> послания</w:t>
      </w:r>
      <w:r w:rsidRPr="00A34BE7">
        <w:rPr>
          <w:rFonts w:ascii="Times New Roman" w:hAnsi="Times New Roman"/>
          <w:sz w:val="24"/>
          <w:szCs w:val="24"/>
        </w:rPr>
        <w:t xml:space="preserve"> Президента Российской Федерации</w:t>
      </w:r>
      <w:r>
        <w:rPr>
          <w:rFonts w:ascii="Times New Roman" w:hAnsi="Times New Roman"/>
          <w:sz w:val="24"/>
          <w:szCs w:val="24"/>
        </w:rPr>
        <w:t xml:space="preserve"> Федеральному Собранию Российской Федерации, определяющих бюджетную политику (требования к бюджетной политике) в Российской Федерации</w:t>
      </w:r>
      <w:r w:rsidRPr="00A34BE7">
        <w:rPr>
          <w:rFonts w:ascii="Times New Roman" w:hAnsi="Times New Roman"/>
          <w:sz w:val="24"/>
          <w:szCs w:val="24"/>
        </w:rPr>
        <w:t>;</w:t>
      </w:r>
    </w:p>
    <w:p w:rsidR="005611AB" w:rsidRPr="00A34BE7" w:rsidRDefault="005611AB" w:rsidP="001E72B7">
      <w:pPr>
        <w:pStyle w:val="ConsNormal"/>
        <w:widowControl/>
        <w:numPr>
          <w:ilvl w:val="0"/>
          <w:numId w:val="25"/>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 xml:space="preserve">основных </w:t>
      </w:r>
      <w:proofErr w:type="gramStart"/>
      <w:r w:rsidRPr="00A34BE7">
        <w:rPr>
          <w:rFonts w:ascii="Times New Roman" w:hAnsi="Times New Roman"/>
          <w:sz w:val="24"/>
          <w:szCs w:val="24"/>
        </w:rPr>
        <w:t>на</w:t>
      </w:r>
      <w:r>
        <w:rPr>
          <w:rFonts w:ascii="Times New Roman" w:hAnsi="Times New Roman"/>
          <w:sz w:val="24"/>
          <w:szCs w:val="24"/>
        </w:rPr>
        <w:t>правлениях</w:t>
      </w:r>
      <w:proofErr w:type="gramEnd"/>
      <w:r>
        <w:rPr>
          <w:rFonts w:ascii="Times New Roman" w:hAnsi="Times New Roman"/>
          <w:sz w:val="24"/>
          <w:szCs w:val="24"/>
        </w:rPr>
        <w:t xml:space="preserve"> бюджетной</w:t>
      </w:r>
      <w:r w:rsidRPr="00A34BE7">
        <w:rPr>
          <w:rFonts w:ascii="Times New Roman" w:hAnsi="Times New Roman"/>
          <w:sz w:val="24"/>
          <w:szCs w:val="24"/>
        </w:rPr>
        <w:t xml:space="preserve"> политики</w:t>
      </w:r>
      <w:r>
        <w:rPr>
          <w:rFonts w:ascii="Times New Roman" w:hAnsi="Times New Roman"/>
          <w:sz w:val="24"/>
          <w:szCs w:val="24"/>
        </w:rPr>
        <w:t xml:space="preserve"> и основных направлениях налоговой политики</w:t>
      </w:r>
      <w:r w:rsidRPr="00A34BE7">
        <w:rPr>
          <w:rFonts w:ascii="Times New Roman" w:hAnsi="Times New Roman"/>
          <w:sz w:val="24"/>
          <w:szCs w:val="24"/>
        </w:rPr>
        <w:t>;</w:t>
      </w:r>
    </w:p>
    <w:p w:rsidR="005611AB" w:rsidRDefault="005611AB" w:rsidP="001E72B7">
      <w:pPr>
        <w:pStyle w:val="ConsNormal"/>
        <w:widowControl/>
        <w:numPr>
          <w:ilvl w:val="0"/>
          <w:numId w:val="25"/>
        </w:numPr>
        <w:suppressAutoHyphens w:val="0"/>
        <w:autoSpaceDE w:val="0"/>
        <w:autoSpaceDN w:val="0"/>
        <w:adjustRightInd w:val="0"/>
        <w:spacing w:line="0" w:lineRule="atLeast"/>
        <w:ind w:left="57" w:right="57"/>
        <w:jc w:val="both"/>
        <w:rPr>
          <w:rFonts w:ascii="Times New Roman" w:hAnsi="Times New Roman"/>
          <w:sz w:val="24"/>
          <w:szCs w:val="24"/>
        </w:rPr>
      </w:pPr>
      <w:r>
        <w:rPr>
          <w:rFonts w:ascii="Times New Roman" w:hAnsi="Times New Roman"/>
          <w:sz w:val="24"/>
          <w:szCs w:val="24"/>
        </w:rPr>
        <w:t xml:space="preserve">основных </w:t>
      </w:r>
      <w:proofErr w:type="gramStart"/>
      <w:r>
        <w:rPr>
          <w:rFonts w:ascii="Times New Roman" w:hAnsi="Times New Roman"/>
          <w:sz w:val="24"/>
          <w:szCs w:val="24"/>
        </w:rPr>
        <w:t>направлениях</w:t>
      </w:r>
      <w:proofErr w:type="gramEnd"/>
      <w:r>
        <w:rPr>
          <w:rFonts w:ascii="Times New Roman" w:hAnsi="Times New Roman"/>
          <w:sz w:val="24"/>
          <w:szCs w:val="24"/>
        </w:rPr>
        <w:t xml:space="preserve"> </w:t>
      </w:r>
      <w:proofErr w:type="spellStart"/>
      <w:r>
        <w:rPr>
          <w:rFonts w:ascii="Times New Roman" w:hAnsi="Times New Roman"/>
          <w:sz w:val="24"/>
          <w:szCs w:val="24"/>
        </w:rPr>
        <w:t>таможенно-тарифной</w:t>
      </w:r>
      <w:proofErr w:type="spellEnd"/>
      <w:r>
        <w:rPr>
          <w:rFonts w:ascii="Times New Roman" w:hAnsi="Times New Roman"/>
          <w:sz w:val="24"/>
          <w:szCs w:val="24"/>
        </w:rPr>
        <w:t xml:space="preserve"> политики Российской Федерации</w:t>
      </w:r>
    </w:p>
    <w:p w:rsidR="005611AB" w:rsidRDefault="005611AB" w:rsidP="001E72B7">
      <w:pPr>
        <w:pStyle w:val="ConsNormal"/>
        <w:widowControl/>
        <w:numPr>
          <w:ilvl w:val="0"/>
          <w:numId w:val="25"/>
        </w:numPr>
        <w:suppressAutoHyphens w:val="0"/>
        <w:autoSpaceDE w:val="0"/>
        <w:autoSpaceDN w:val="0"/>
        <w:adjustRightInd w:val="0"/>
        <w:spacing w:line="0" w:lineRule="atLeast"/>
        <w:ind w:left="57" w:right="57"/>
        <w:jc w:val="both"/>
        <w:rPr>
          <w:rFonts w:ascii="Times New Roman" w:hAnsi="Times New Roman"/>
          <w:sz w:val="24"/>
          <w:szCs w:val="24"/>
        </w:rPr>
      </w:pPr>
      <w:proofErr w:type="gramStart"/>
      <w:r>
        <w:rPr>
          <w:rFonts w:ascii="Times New Roman" w:hAnsi="Times New Roman"/>
          <w:sz w:val="24"/>
          <w:szCs w:val="24"/>
        </w:rPr>
        <w:t>прогнозе</w:t>
      </w:r>
      <w:proofErr w:type="gramEnd"/>
      <w:r>
        <w:rPr>
          <w:rFonts w:ascii="Times New Roman" w:hAnsi="Times New Roman"/>
          <w:sz w:val="24"/>
          <w:szCs w:val="24"/>
        </w:rPr>
        <w:t xml:space="preserve"> социально-экономического развития;</w:t>
      </w:r>
    </w:p>
    <w:p w:rsidR="005611AB" w:rsidRDefault="005611AB" w:rsidP="001E72B7">
      <w:pPr>
        <w:pStyle w:val="ConsNormal"/>
        <w:widowControl/>
        <w:numPr>
          <w:ilvl w:val="0"/>
          <w:numId w:val="25"/>
        </w:numPr>
        <w:suppressAutoHyphens w:val="0"/>
        <w:autoSpaceDE w:val="0"/>
        <w:autoSpaceDN w:val="0"/>
        <w:adjustRightInd w:val="0"/>
        <w:spacing w:line="0" w:lineRule="atLeast"/>
        <w:ind w:left="57" w:right="57"/>
        <w:jc w:val="both"/>
        <w:rPr>
          <w:rFonts w:ascii="Times New Roman" w:hAnsi="Times New Roman"/>
          <w:sz w:val="24"/>
          <w:szCs w:val="24"/>
        </w:rPr>
      </w:pPr>
      <w:r>
        <w:rPr>
          <w:rFonts w:ascii="Times New Roman" w:hAnsi="Times New Roman"/>
          <w:sz w:val="24"/>
          <w:szCs w:val="24"/>
        </w:rPr>
        <w:t xml:space="preserve">бюджетном </w:t>
      </w:r>
      <w:proofErr w:type="gramStart"/>
      <w:r>
        <w:rPr>
          <w:rFonts w:ascii="Times New Roman" w:hAnsi="Times New Roman"/>
          <w:sz w:val="24"/>
          <w:szCs w:val="24"/>
        </w:rPr>
        <w:t>прогнозе</w:t>
      </w:r>
      <w:proofErr w:type="gramEnd"/>
      <w:r>
        <w:rPr>
          <w:rFonts w:ascii="Times New Roman" w:hAnsi="Times New Roman"/>
          <w:sz w:val="24"/>
          <w:szCs w:val="24"/>
        </w:rPr>
        <w:t xml:space="preserve"> (проекте бюджетного прогноза, проекте изменений бюджетного прогноза) на долгосрочный период;</w:t>
      </w:r>
    </w:p>
    <w:p w:rsidR="005611AB" w:rsidRPr="00A34BE7" w:rsidRDefault="005611AB" w:rsidP="001E72B7">
      <w:pPr>
        <w:pStyle w:val="ConsNormal"/>
        <w:widowControl/>
        <w:numPr>
          <w:ilvl w:val="0"/>
          <w:numId w:val="25"/>
        </w:numPr>
        <w:suppressAutoHyphens w:val="0"/>
        <w:autoSpaceDE w:val="0"/>
        <w:autoSpaceDN w:val="0"/>
        <w:adjustRightInd w:val="0"/>
        <w:spacing w:line="0" w:lineRule="atLeast"/>
        <w:ind w:left="57" w:right="57"/>
        <w:jc w:val="both"/>
        <w:rPr>
          <w:rFonts w:ascii="Times New Roman" w:hAnsi="Times New Roman"/>
          <w:sz w:val="24"/>
          <w:szCs w:val="24"/>
        </w:rPr>
      </w:pPr>
      <w:r>
        <w:rPr>
          <w:rFonts w:ascii="Times New Roman" w:hAnsi="Times New Roman"/>
          <w:sz w:val="24"/>
          <w:szCs w:val="24"/>
        </w:rPr>
        <w:t>муниципальных программ (</w:t>
      </w:r>
      <w:proofErr w:type="gramStart"/>
      <w:r>
        <w:rPr>
          <w:rFonts w:ascii="Times New Roman" w:hAnsi="Times New Roman"/>
          <w:sz w:val="24"/>
          <w:szCs w:val="24"/>
        </w:rPr>
        <w:t>проектах</w:t>
      </w:r>
      <w:proofErr w:type="gramEnd"/>
      <w:r>
        <w:rPr>
          <w:rFonts w:ascii="Times New Roman" w:hAnsi="Times New Roman"/>
          <w:sz w:val="24"/>
          <w:szCs w:val="24"/>
        </w:rPr>
        <w:t xml:space="preserve"> муниципальных программ, проектах изменений указанных программ).</w:t>
      </w:r>
    </w:p>
    <w:p w:rsidR="005611AB" w:rsidRPr="00A34BE7" w:rsidRDefault="005611AB" w:rsidP="001E72B7">
      <w:pPr>
        <w:pStyle w:val="ConsNormal"/>
        <w:widowControl/>
        <w:numPr>
          <w:ilvl w:val="3"/>
          <w:numId w:val="24"/>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5611AB" w:rsidRPr="00DC5941" w:rsidRDefault="005611AB" w:rsidP="005611AB">
      <w:pPr>
        <w:pStyle w:val="ConsNormal"/>
        <w:widowControl/>
        <w:spacing w:line="0" w:lineRule="atLeast"/>
        <w:ind w:left="57" w:right="57" w:firstLine="0"/>
        <w:jc w:val="both"/>
        <w:rPr>
          <w:rFonts w:ascii="Times New Roman" w:hAnsi="Times New Roman"/>
          <w:b/>
          <w:sz w:val="24"/>
          <w:szCs w:val="24"/>
        </w:rPr>
      </w:pPr>
      <w:r w:rsidRPr="00DC5941">
        <w:rPr>
          <w:rFonts w:ascii="Times New Roman" w:hAnsi="Times New Roman"/>
          <w:b/>
          <w:sz w:val="24"/>
          <w:szCs w:val="24"/>
        </w:rPr>
        <w:t>Статья 14. Прогноз социально-экономического развития Георгиевского сельсовета</w:t>
      </w:r>
    </w:p>
    <w:p w:rsidR="005611AB" w:rsidRPr="00A34BE7" w:rsidRDefault="005611AB" w:rsidP="005611AB">
      <w:pPr>
        <w:pStyle w:val="ConsNormal"/>
        <w:widowControl/>
        <w:spacing w:line="0" w:lineRule="atLeast"/>
        <w:ind w:left="57" w:right="57"/>
        <w:jc w:val="both"/>
        <w:rPr>
          <w:rFonts w:ascii="Times New Roman" w:hAnsi="Times New Roman"/>
          <w:sz w:val="24"/>
          <w:szCs w:val="24"/>
        </w:rPr>
      </w:pPr>
      <w:r w:rsidRPr="00A34BE7">
        <w:rPr>
          <w:rFonts w:ascii="Times New Roman" w:hAnsi="Times New Roman"/>
          <w:sz w:val="24"/>
          <w:szCs w:val="24"/>
        </w:rPr>
        <w:t>1. Прогноз социально-экономического развития Георгиевского сельсовета разрабатывается Главой администрации сельсовета на основе данных социально-экономического развития сельсовета за последний отчетный период, прогноза социально-экономического развития сельсовета до конца базового года и тенденций развития экономики и социальной сферы на планируемый финансовый год и предшествует составлению проекта бюджета сельсовета.</w:t>
      </w:r>
    </w:p>
    <w:p w:rsidR="005611AB" w:rsidRPr="00A34BE7" w:rsidRDefault="005611AB" w:rsidP="005611AB">
      <w:pPr>
        <w:autoSpaceDE w:val="0"/>
        <w:autoSpaceDN w:val="0"/>
        <w:adjustRightInd w:val="0"/>
        <w:spacing w:line="0" w:lineRule="atLeast"/>
        <w:ind w:left="57" w:right="57" w:firstLine="709"/>
        <w:jc w:val="both"/>
      </w:pPr>
      <w:r w:rsidRPr="00A34BE7">
        <w:t>Прогноз социально-экономического развития Георгиевского сельсовета ежегодно разрабатывается в порядке, установленном местной администрацией.</w:t>
      </w:r>
    </w:p>
    <w:p w:rsidR="005611AB" w:rsidRPr="00A34BE7" w:rsidRDefault="005611AB" w:rsidP="005611AB">
      <w:pPr>
        <w:spacing w:line="0" w:lineRule="atLeast"/>
        <w:ind w:left="57" w:right="57" w:firstLine="709"/>
        <w:jc w:val="both"/>
      </w:pPr>
      <w:r w:rsidRPr="00A34BE7">
        <w:t>Разработка прогноза социально-экономического развития Георгиевского сельсовета на очередной финансовый год (очередной финансовый год и плановый период) осуществляется уполном</w:t>
      </w:r>
      <w:r>
        <w:t xml:space="preserve">оченным местной администрацией </w:t>
      </w:r>
      <w:r w:rsidRPr="00A34BE7">
        <w:t>должностным лицом.</w:t>
      </w:r>
    </w:p>
    <w:p w:rsidR="005611AB" w:rsidRPr="00A34BE7" w:rsidRDefault="005611AB" w:rsidP="005611AB">
      <w:pPr>
        <w:autoSpaceDE w:val="0"/>
        <w:autoSpaceDN w:val="0"/>
        <w:adjustRightInd w:val="0"/>
        <w:spacing w:line="0" w:lineRule="atLeast"/>
        <w:ind w:left="57" w:right="57" w:firstLine="709"/>
        <w:jc w:val="both"/>
      </w:pPr>
      <w:r w:rsidRPr="00A34BE7">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611AB" w:rsidRPr="00A34BE7" w:rsidRDefault="005611AB" w:rsidP="005611AB">
      <w:pPr>
        <w:autoSpaceDE w:val="0"/>
        <w:autoSpaceDN w:val="0"/>
        <w:adjustRightInd w:val="0"/>
        <w:spacing w:line="0" w:lineRule="atLeast"/>
        <w:ind w:left="57" w:right="57" w:firstLine="709"/>
        <w:jc w:val="both"/>
      </w:pPr>
      <w:r w:rsidRPr="00A34BE7">
        <w:t>В пояснительной записке к прогнозу социально-экономического развития Георгиевского сельсовета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611AB" w:rsidRPr="00A34BE7" w:rsidRDefault="005611AB" w:rsidP="005611AB">
      <w:pPr>
        <w:autoSpaceDE w:val="0"/>
        <w:autoSpaceDN w:val="0"/>
        <w:adjustRightInd w:val="0"/>
        <w:spacing w:line="0" w:lineRule="atLeast"/>
        <w:ind w:left="57" w:right="57" w:firstLine="709"/>
        <w:jc w:val="both"/>
      </w:pPr>
      <w:r w:rsidRPr="00A34BE7">
        <w:t>Изменение прогноза социально-экономического развития Георгиевского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rsidR="005611AB" w:rsidRPr="00A34BE7" w:rsidRDefault="005611AB" w:rsidP="001E72B7">
      <w:pPr>
        <w:numPr>
          <w:ilvl w:val="0"/>
          <w:numId w:val="24"/>
        </w:numPr>
        <w:autoSpaceDE w:val="0"/>
        <w:autoSpaceDN w:val="0"/>
        <w:adjustRightInd w:val="0"/>
        <w:spacing w:line="0" w:lineRule="atLeast"/>
        <w:ind w:left="57" w:right="57"/>
        <w:jc w:val="both"/>
      </w:pPr>
      <w:r w:rsidRPr="00A34BE7">
        <w:t xml:space="preserve">Прогноз социально-экономического развития Георгиевского сельсовета одобряется местной администрацией одновременно с принятием решения о внесении проекта бюджета в представительный орган. </w:t>
      </w:r>
    </w:p>
    <w:p w:rsidR="005611AB" w:rsidRPr="00DC5941" w:rsidRDefault="005611AB" w:rsidP="005611AB">
      <w:pPr>
        <w:pStyle w:val="ConsNormal"/>
        <w:widowControl/>
        <w:spacing w:line="0" w:lineRule="atLeast"/>
        <w:ind w:left="57" w:right="57" w:firstLine="709"/>
        <w:jc w:val="both"/>
        <w:rPr>
          <w:rFonts w:ascii="Times New Roman" w:hAnsi="Times New Roman"/>
          <w:b/>
          <w:sz w:val="24"/>
          <w:szCs w:val="24"/>
        </w:rPr>
      </w:pPr>
      <w:r w:rsidRPr="00DC5941">
        <w:rPr>
          <w:rFonts w:ascii="Times New Roman" w:hAnsi="Times New Roman"/>
          <w:b/>
          <w:sz w:val="24"/>
          <w:szCs w:val="24"/>
        </w:rPr>
        <w:t xml:space="preserve">Статья 15. Среднесрочный финансовый план Георгиевского сельсовета </w:t>
      </w:r>
    </w:p>
    <w:p w:rsidR="005611AB" w:rsidRPr="00A34BE7" w:rsidRDefault="005611AB" w:rsidP="001E72B7">
      <w:pPr>
        <w:numPr>
          <w:ilvl w:val="2"/>
          <w:numId w:val="24"/>
        </w:numPr>
        <w:autoSpaceDE w:val="0"/>
        <w:autoSpaceDN w:val="0"/>
        <w:adjustRightInd w:val="0"/>
        <w:spacing w:line="0" w:lineRule="atLeast"/>
        <w:ind w:left="57" w:right="57"/>
        <w:jc w:val="both"/>
      </w:pPr>
      <w:r w:rsidRPr="00A34BE7">
        <w:t>Под среднесрочным финансовым планом Георгиевского сельсовета понимается документ, содержащий основные параметры местного бюджета, который ежегодно разрабатывается по форме и в порядке, установленном местной администрацией с соблюдением положений Бюджетного кодекса Российской Федерации.</w:t>
      </w:r>
    </w:p>
    <w:p w:rsidR="005611AB" w:rsidRPr="00A34BE7" w:rsidRDefault="005611AB" w:rsidP="005611AB">
      <w:pPr>
        <w:autoSpaceDE w:val="0"/>
        <w:autoSpaceDN w:val="0"/>
        <w:adjustRightInd w:val="0"/>
        <w:spacing w:line="0" w:lineRule="atLeast"/>
        <w:ind w:left="57" w:right="57" w:firstLine="709"/>
        <w:jc w:val="both"/>
      </w:pPr>
      <w:r w:rsidRPr="00A34BE7">
        <w:t>Проект среднесрочного финансового плана Георгиевского сельсовета утверждается местной администрацией и представляется в представительный орган одновременно с проектом местного бюджета.</w:t>
      </w:r>
    </w:p>
    <w:p w:rsidR="005611AB" w:rsidRPr="00A34BE7" w:rsidRDefault="005611AB" w:rsidP="005611AB">
      <w:pPr>
        <w:autoSpaceDE w:val="0"/>
        <w:autoSpaceDN w:val="0"/>
        <w:adjustRightInd w:val="0"/>
        <w:spacing w:line="0" w:lineRule="atLeast"/>
        <w:ind w:left="57" w:right="57" w:firstLine="709"/>
        <w:jc w:val="both"/>
      </w:pPr>
      <w:r w:rsidRPr="00A34BE7">
        <w:lastRenderedPageBreak/>
        <w:t>Значения показателей среднесрочного финансового плана Георгиевского сельсовета и основны</w:t>
      </w:r>
      <w:r>
        <w:t xml:space="preserve">х показателей проекта местного </w:t>
      </w:r>
      <w:r w:rsidRPr="00A34BE7">
        <w:t xml:space="preserve">бюджета должны соответствовать друг другу. </w:t>
      </w:r>
    </w:p>
    <w:p w:rsidR="005611AB" w:rsidRPr="00A34BE7" w:rsidRDefault="005611AB" w:rsidP="005611AB">
      <w:pPr>
        <w:spacing w:line="0" w:lineRule="atLeast"/>
        <w:ind w:left="57" w:right="57" w:firstLine="539"/>
        <w:jc w:val="both"/>
      </w:pPr>
      <w:r w:rsidRPr="00A34BE7">
        <w:t>Показатели среднесрочного финансового плана Георгиевского сельсовета носят индикативный характер и могут быть изменены при разработке и утверждении среднесрочного финансового плана Георгиевского сельсовета на очередной финансовый год и плановый период.</w:t>
      </w:r>
    </w:p>
    <w:p w:rsidR="005611AB" w:rsidRPr="00A34BE7" w:rsidRDefault="005611AB" w:rsidP="001E72B7">
      <w:pPr>
        <w:numPr>
          <w:ilvl w:val="2"/>
          <w:numId w:val="24"/>
        </w:numPr>
        <w:autoSpaceDE w:val="0"/>
        <w:autoSpaceDN w:val="0"/>
        <w:adjustRightInd w:val="0"/>
        <w:spacing w:line="0" w:lineRule="atLeast"/>
        <w:ind w:left="57" w:right="57"/>
        <w:jc w:val="both"/>
      </w:pPr>
      <w:r w:rsidRPr="00A34BE7">
        <w:t>Утвержденный среднесрочный финансовый план Георгиевского сельсовета должен содержать следующие параметры:</w:t>
      </w:r>
    </w:p>
    <w:p w:rsidR="005611AB" w:rsidRPr="00A34BE7" w:rsidRDefault="005611AB" w:rsidP="001E72B7">
      <w:pPr>
        <w:numPr>
          <w:ilvl w:val="0"/>
          <w:numId w:val="26"/>
        </w:numPr>
        <w:autoSpaceDE w:val="0"/>
        <w:autoSpaceDN w:val="0"/>
        <w:adjustRightInd w:val="0"/>
        <w:spacing w:line="0" w:lineRule="atLeast"/>
        <w:ind w:left="57" w:right="57"/>
        <w:jc w:val="both"/>
      </w:pPr>
      <w:r w:rsidRPr="00A34BE7">
        <w:t xml:space="preserve">прогнозируемый общий объем доходов и расходов местного бюджета и </w:t>
      </w:r>
      <w:r w:rsidRPr="00A34BE7">
        <w:rPr>
          <w:rStyle w:val="f"/>
        </w:rPr>
        <w:t>консолидированного</w:t>
      </w:r>
      <w:r w:rsidRPr="00A34BE7">
        <w:t xml:space="preserve"> бюджета Георгиевского сельсовета;</w:t>
      </w:r>
    </w:p>
    <w:p w:rsidR="005611AB" w:rsidRPr="00A34BE7" w:rsidRDefault="005611AB" w:rsidP="001E72B7">
      <w:pPr>
        <w:numPr>
          <w:ilvl w:val="0"/>
          <w:numId w:val="26"/>
        </w:numPr>
        <w:autoSpaceDE w:val="0"/>
        <w:autoSpaceDN w:val="0"/>
        <w:adjustRightInd w:val="0"/>
        <w:spacing w:line="0" w:lineRule="atLeast"/>
        <w:ind w:left="57" w:right="57"/>
        <w:jc w:val="both"/>
      </w:pPr>
      <w:r w:rsidRPr="00A34BE7">
        <w:t>объемы бюджетных ассигнований по главным распорядителям бюд</w:t>
      </w:r>
      <w:r>
        <w:t xml:space="preserve">жетных средств по </w:t>
      </w:r>
      <w:r w:rsidRPr="00A34BE7">
        <w:t>разделам, подразделам</w:t>
      </w:r>
      <w:r>
        <w:t>, целевым статьям и видам</w:t>
      </w:r>
      <w:r w:rsidRPr="00A34BE7">
        <w:t xml:space="preserve"> расходов бюджетов</w:t>
      </w:r>
      <w:r>
        <w:t xml:space="preserve"> </w:t>
      </w:r>
      <w:r w:rsidRPr="00A34BE7">
        <w:t>дефицит (</w:t>
      </w:r>
      <w:proofErr w:type="spellStart"/>
      <w:r w:rsidRPr="00A34BE7">
        <w:t>профицит</w:t>
      </w:r>
      <w:proofErr w:type="spellEnd"/>
      <w:r w:rsidRPr="00A34BE7">
        <w:t>) местного бюджета;</w:t>
      </w:r>
    </w:p>
    <w:p w:rsidR="005611AB" w:rsidRPr="00A34BE7" w:rsidRDefault="005611AB" w:rsidP="001E72B7">
      <w:pPr>
        <w:numPr>
          <w:ilvl w:val="0"/>
          <w:numId w:val="26"/>
        </w:numPr>
        <w:autoSpaceDE w:val="0"/>
        <w:autoSpaceDN w:val="0"/>
        <w:adjustRightInd w:val="0"/>
        <w:spacing w:line="0" w:lineRule="atLeast"/>
        <w:ind w:left="57" w:right="57"/>
        <w:jc w:val="both"/>
      </w:pPr>
      <w:r w:rsidRPr="00A34BE7">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5611AB" w:rsidRPr="00A34BE7" w:rsidRDefault="005611AB" w:rsidP="005611AB">
      <w:pPr>
        <w:autoSpaceDE w:val="0"/>
        <w:autoSpaceDN w:val="0"/>
        <w:adjustRightInd w:val="0"/>
        <w:spacing w:line="0" w:lineRule="atLeast"/>
        <w:ind w:left="57" w:right="57" w:firstLine="709"/>
        <w:jc w:val="both"/>
      </w:pPr>
      <w:r w:rsidRPr="00A34BE7">
        <w:t>Местной администрацией может быть предусмотрено утверждение дополнительных показателей среднесрочного финансового плана Георгиевского сельсовета.</w:t>
      </w:r>
    </w:p>
    <w:p w:rsidR="005611AB" w:rsidRPr="00DC5941" w:rsidRDefault="005611AB" w:rsidP="005611AB">
      <w:pPr>
        <w:autoSpaceDE w:val="0"/>
        <w:autoSpaceDN w:val="0"/>
        <w:adjustRightInd w:val="0"/>
        <w:spacing w:line="0" w:lineRule="atLeast"/>
        <w:ind w:left="57" w:right="57" w:firstLine="709"/>
        <w:jc w:val="both"/>
        <w:outlineLvl w:val="3"/>
        <w:rPr>
          <w:b/>
        </w:rPr>
      </w:pPr>
      <w:r w:rsidRPr="00DC5941">
        <w:rPr>
          <w:b/>
        </w:rPr>
        <w:t>Статья 16. Документы и материалы, представляемые одновременно с проектом бюджета</w:t>
      </w:r>
    </w:p>
    <w:p w:rsidR="005611AB" w:rsidRPr="00A34BE7" w:rsidRDefault="005611AB" w:rsidP="005611AB">
      <w:pPr>
        <w:autoSpaceDE w:val="0"/>
        <w:autoSpaceDN w:val="0"/>
        <w:adjustRightInd w:val="0"/>
        <w:spacing w:line="0" w:lineRule="atLeast"/>
        <w:ind w:left="57" w:right="57" w:firstLine="709"/>
        <w:jc w:val="both"/>
      </w:pPr>
      <w:r w:rsidRPr="00A34BE7">
        <w:t>1. Одновременно с проектом решения о бюджете в представительный орган представляются документы и материалы в соответствии со статьей 184.2 Бюджетного кодекса Российской Федерации.</w:t>
      </w:r>
    </w:p>
    <w:p w:rsidR="005611AB" w:rsidRPr="00A34BE7" w:rsidRDefault="005611AB" w:rsidP="005611AB">
      <w:pPr>
        <w:autoSpaceDE w:val="0"/>
        <w:autoSpaceDN w:val="0"/>
        <w:adjustRightInd w:val="0"/>
        <w:spacing w:line="0" w:lineRule="atLeast"/>
        <w:ind w:left="57" w:right="57" w:firstLine="709"/>
        <w:jc w:val="both"/>
      </w:pPr>
      <w:r w:rsidRPr="00A34BE7">
        <w:t xml:space="preserve">2. В случае утверждения решением о местном бюджете распределения бюджетных ассигнований по муниципальным программам и </w:t>
      </w:r>
      <w:proofErr w:type="spellStart"/>
      <w:r w:rsidRPr="00A34BE7">
        <w:t>непрограммным</w:t>
      </w:r>
      <w:proofErr w:type="spellEnd"/>
      <w:r w:rsidRPr="00A34BE7">
        <w:t xml:space="preserve"> направлениям деятельности к проекту решения о бюджете представляются паспорта муниципальных программ.</w:t>
      </w:r>
    </w:p>
    <w:p w:rsidR="005611AB" w:rsidRDefault="005611AB" w:rsidP="005611AB">
      <w:pPr>
        <w:autoSpaceDE w:val="0"/>
        <w:autoSpaceDN w:val="0"/>
        <w:adjustRightInd w:val="0"/>
        <w:spacing w:line="0" w:lineRule="atLeast"/>
        <w:ind w:left="57" w:right="57" w:firstLine="709"/>
        <w:jc w:val="both"/>
      </w:pPr>
      <w:r w:rsidRPr="00A34BE7">
        <w:t>3. В случае</w:t>
      </w:r>
      <w:proofErr w:type="gramStart"/>
      <w:r w:rsidRPr="00A34BE7">
        <w:t>,</w:t>
      </w:r>
      <w:proofErr w:type="gramEnd"/>
      <w:r w:rsidRPr="00A34BE7">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5611AB" w:rsidRPr="00A34BE7" w:rsidRDefault="005611AB" w:rsidP="005611AB">
      <w:pPr>
        <w:autoSpaceDE w:val="0"/>
        <w:autoSpaceDN w:val="0"/>
        <w:adjustRightInd w:val="0"/>
        <w:spacing w:line="0" w:lineRule="atLeast"/>
        <w:ind w:left="57" w:right="57" w:firstLine="709"/>
        <w:jc w:val="both"/>
      </w:pPr>
    </w:p>
    <w:p w:rsidR="005611AB" w:rsidRPr="00DC5941" w:rsidRDefault="005611AB" w:rsidP="005611AB">
      <w:pPr>
        <w:spacing w:line="0" w:lineRule="atLeast"/>
        <w:ind w:left="57" w:right="57" w:firstLine="709"/>
        <w:jc w:val="center"/>
        <w:rPr>
          <w:b/>
        </w:rPr>
      </w:pPr>
      <w:r>
        <w:rPr>
          <w:b/>
        </w:rPr>
        <w:t>Глава 4</w:t>
      </w:r>
      <w:r w:rsidRPr="00DC5941">
        <w:rPr>
          <w:b/>
        </w:rPr>
        <w:t>. Рассмотрение проекта и утверждение решения о местном бюджете</w:t>
      </w:r>
    </w:p>
    <w:p w:rsidR="005611AB" w:rsidRDefault="005611AB" w:rsidP="005611AB">
      <w:pPr>
        <w:pStyle w:val="ConsNormal"/>
        <w:widowControl/>
        <w:spacing w:line="0" w:lineRule="atLeast"/>
        <w:ind w:right="57" w:firstLine="0"/>
        <w:jc w:val="both"/>
        <w:rPr>
          <w:rFonts w:ascii="Times New Roman" w:hAnsi="Times New Roman"/>
          <w:sz w:val="24"/>
          <w:szCs w:val="24"/>
        </w:rPr>
      </w:pP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DC5941">
        <w:rPr>
          <w:rFonts w:ascii="Times New Roman" w:hAnsi="Times New Roman"/>
          <w:b/>
          <w:sz w:val="24"/>
          <w:szCs w:val="24"/>
        </w:rPr>
        <w:t>Статья 17. Основы рассмотрения и утверждения местного бюджета</w:t>
      </w:r>
      <w:r w:rsidRPr="00A34BE7">
        <w:rPr>
          <w:rFonts w:ascii="Times New Roman" w:hAnsi="Times New Roman"/>
          <w:sz w:val="24"/>
          <w:szCs w:val="24"/>
        </w:rPr>
        <w:t>.</w:t>
      </w:r>
    </w:p>
    <w:p w:rsidR="005611AB" w:rsidRPr="00A34BE7" w:rsidRDefault="005611AB" w:rsidP="005611AB">
      <w:pPr>
        <w:autoSpaceDE w:val="0"/>
        <w:autoSpaceDN w:val="0"/>
        <w:adjustRightInd w:val="0"/>
        <w:spacing w:line="0" w:lineRule="atLeast"/>
        <w:ind w:left="57" w:right="57" w:firstLine="709"/>
        <w:jc w:val="both"/>
      </w:pPr>
      <w:r w:rsidRPr="00A34BE7">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w:t>
      </w:r>
      <w:proofErr w:type="spellStart"/>
      <w:r w:rsidRPr="00A34BE7">
        <w:t>профицит</w:t>
      </w:r>
      <w:proofErr w:type="spellEnd"/>
      <w:r w:rsidRPr="00A34BE7">
        <w:t>)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5611AB" w:rsidRPr="00A34BE7" w:rsidRDefault="005611AB" w:rsidP="005611AB">
      <w:pPr>
        <w:spacing w:line="0" w:lineRule="atLeast"/>
        <w:ind w:left="57" w:right="57" w:firstLine="709"/>
        <w:jc w:val="both"/>
      </w:pPr>
      <w:r w:rsidRPr="00A34BE7">
        <w:t>2. Решением о местном бюджете утверждаются показатели местного бюджета в соответствии со статьей 184.1 Бюджетного кодекса Российской Федерации и настоящим Положением.</w:t>
      </w:r>
    </w:p>
    <w:p w:rsidR="005611AB" w:rsidRPr="00A34BE7" w:rsidRDefault="005611AB" w:rsidP="005611AB">
      <w:pPr>
        <w:spacing w:line="0" w:lineRule="atLeast"/>
        <w:ind w:left="57" w:right="57"/>
        <w:jc w:val="both"/>
      </w:pPr>
      <w:r w:rsidRPr="00A34BE7">
        <w:t xml:space="preserve">           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5611AB" w:rsidRPr="00A34BE7" w:rsidRDefault="005611AB" w:rsidP="005611AB">
      <w:pPr>
        <w:autoSpaceDE w:val="0"/>
        <w:autoSpaceDN w:val="0"/>
        <w:adjustRightInd w:val="0"/>
        <w:spacing w:line="0" w:lineRule="atLeast"/>
        <w:ind w:left="57" w:right="57" w:firstLine="709"/>
        <w:jc w:val="both"/>
      </w:pPr>
      <w:r w:rsidRPr="00A34BE7">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5611AB" w:rsidRPr="00A34BE7" w:rsidRDefault="005611AB" w:rsidP="005611AB">
      <w:pPr>
        <w:autoSpaceDE w:val="0"/>
        <w:autoSpaceDN w:val="0"/>
        <w:adjustRightInd w:val="0"/>
        <w:spacing w:line="0" w:lineRule="atLeast"/>
        <w:ind w:left="57" w:right="57" w:firstLine="709"/>
        <w:jc w:val="both"/>
      </w:pPr>
      <w:r w:rsidRPr="00A34BE7">
        <w:lastRenderedPageBreak/>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5611AB" w:rsidRPr="00A34BE7" w:rsidRDefault="005611AB" w:rsidP="005611AB">
      <w:pPr>
        <w:autoSpaceDE w:val="0"/>
        <w:autoSpaceDN w:val="0"/>
        <w:adjustRightInd w:val="0"/>
        <w:spacing w:line="0" w:lineRule="atLeast"/>
        <w:ind w:left="57" w:right="57" w:firstLine="710"/>
        <w:jc w:val="both"/>
      </w:pPr>
      <w:r w:rsidRPr="00A34BE7">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5611AB" w:rsidRPr="007A7670" w:rsidRDefault="005611AB" w:rsidP="005611AB">
      <w:pPr>
        <w:autoSpaceDE w:val="0"/>
        <w:autoSpaceDN w:val="0"/>
        <w:adjustRightInd w:val="0"/>
        <w:spacing w:line="0" w:lineRule="atLeast"/>
        <w:ind w:left="57" w:right="57" w:firstLine="709"/>
        <w:jc w:val="both"/>
        <w:outlineLvl w:val="3"/>
        <w:rPr>
          <w:b/>
          <w:bCs/>
        </w:rPr>
      </w:pPr>
      <w:r w:rsidRPr="007A7670">
        <w:rPr>
          <w:b/>
        </w:rPr>
        <w:t xml:space="preserve">Статья 18. </w:t>
      </w:r>
      <w:r w:rsidRPr="007A7670">
        <w:rPr>
          <w:b/>
          <w:bCs/>
        </w:rPr>
        <w:t>Внесение проекта решения о бюджете в представительный орган</w:t>
      </w:r>
    </w:p>
    <w:p w:rsidR="005611AB" w:rsidRPr="00A34BE7" w:rsidRDefault="005611AB" w:rsidP="005611AB">
      <w:pPr>
        <w:autoSpaceDE w:val="0"/>
        <w:autoSpaceDN w:val="0"/>
        <w:adjustRightInd w:val="0"/>
        <w:spacing w:line="0" w:lineRule="atLeast"/>
        <w:ind w:left="57" w:right="57" w:firstLine="709"/>
        <w:jc w:val="both"/>
      </w:pPr>
      <w:r w:rsidRPr="00A34BE7">
        <w:t>1. Глава местной администрации в</w:t>
      </w:r>
      <w:r>
        <w:t xml:space="preserve">носит проект решения о местном </w:t>
      </w:r>
      <w:r w:rsidRPr="00A34BE7">
        <w:t>бюджете не позднее 15 ноября текущего года.</w:t>
      </w: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A34BE7">
        <w:rPr>
          <w:rFonts w:ascii="Times New Roman" w:hAnsi="Times New Roman"/>
          <w:sz w:val="24"/>
          <w:szCs w:val="24"/>
        </w:rPr>
        <w:t>2. Председатель представительного органа направляет проект решения о бюджете, соответствующие документы</w:t>
      </w:r>
      <w:r>
        <w:rPr>
          <w:rFonts w:ascii="Times New Roman" w:hAnsi="Times New Roman"/>
          <w:sz w:val="24"/>
          <w:szCs w:val="24"/>
        </w:rPr>
        <w:t xml:space="preserve"> и материалы в определенную им </w:t>
      </w:r>
      <w:r w:rsidRPr="00A34BE7">
        <w:rPr>
          <w:rFonts w:ascii="Times New Roman" w:hAnsi="Times New Roman"/>
          <w:sz w:val="24"/>
          <w:szCs w:val="24"/>
        </w:rPr>
        <w:t>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A34BE7">
        <w:rPr>
          <w:rFonts w:ascii="Times New Roman" w:hAnsi="Times New Roman"/>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A34BE7">
        <w:rPr>
          <w:rFonts w:ascii="Times New Roman" w:hAnsi="Times New Roman"/>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A34BE7">
        <w:rPr>
          <w:rFonts w:ascii="Times New Roman" w:hAnsi="Times New Roman"/>
          <w:sz w:val="24"/>
          <w:szCs w:val="24"/>
        </w:rPr>
        <w:t xml:space="preserve">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представительным органом во все постоянные комиссии представительного органа. </w:t>
      </w:r>
    </w:p>
    <w:p w:rsidR="005611AB" w:rsidRPr="007A7670" w:rsidRDefault="005611AB" w:rsidP="005611AB">
      <w:pPr>
        <w:pStyle w:val="ConsNormal"/>
        <w:widowControl/>
        <w:spacing w:line="0" w:lineRule="atLeast"/>
        <w:ind w:left="57" w:right="57" w:firstLine="709"/>
        <w:jc w:val="both"/>
        <w:rPr>
          <w:rFonts w:ascii="Times New Roman" w:hAnsi="Times New Roman"/>
          <w:b/>
          <w:sz w:val="24"/>
          <w:szCs w:val="24"/>
        </w:rPr>
      </w:pPr>
      <w:r w:rsidRPr="007A7670">
        <w:rPr>
          <w:rFonts w:ascii="Times New Roman" w:hAnsi="Times New Roman"/>
          <w:b/>
          <w:sz w:val="24"/>
          <w:szCs w:val="24"/>
        </w:rPr>
        <w:t>Статья 19. Порядок подготовки проекта решения о местном бюджете на очередной финансовый год (очередной финансовый год и плановый период) к рассмотрению</w:t>
      </w: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A34BE7">
        <w:rPr>
          <w:rFonts w:ascii="Times New Roman" w:hAnsi="Times New Roman"/>
          <w:sz w:val="24"/>
          <w:szCs w:val="24"/>
        </w:rPr>
        <w:t xml:space="preserve">1. Субъекты права законодательной инициативы в течение 10 рабочих дней вправе направить в комиссию по бюджету свои поправки и предложения о принятии или об отклонении представленного проекта решения. </w:t>
      </w: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A34BE7">
        <w:rPr>
          <w:rFonts w:ascii="Times New Roman" w:hAnsi="Times New Roman"/>
          <w:sz w:val="24"/>
          <w:szCs w:val="24"/>
        </w:rPr>
        <w:t>2. Комиссия по бюджету рассматривает предложения и поправки субъектов права законодательной инициативы и готовит заключение, содержащее рекомендации по поступившим предложениям и поправкам.</w:t>
      </w:r>
    </w:p>
    <w:p w:rsidR="005611AB" w:rsidRPr="007A7670" w:rsidRDefault="005611AB" w:rsidP="005611AB">
      <w:pPr>
        <w:pStyle w:val="ConsNormal"/>
        <w:widowControl/>
        <w:spacing w:line="0" w:lineRule="atLeast"/>
        <w:ind w:left="57" w:right="57" w:firstLine="709"/>
        <w:jc w:val="both"/>
        <w:rPr>
          <w:rFonts w:ascii="Times New Roman" w:hAnsi="Times New Roman"/>
          <w:b/>
          <w:sz w:val="24"/>
          <w:szCs w:val="24"/>
        </w:rPr>
      </w:pPr>
      <w:r w:rsidRPr="007A7670">
        <w:rPr>
          <w:rFonts w:ascii="Times New Roman" w:hAnsi="Times New Roman"/>
          <w:b/>
          <w:sz w:val="24"/>
          <w:szCs w:val="24"/>
        </w:rPr>
        <w:t>Статья 20. Порядок рассмотрения проекта решения о местном бюджете на очередной финансовый год (очередной финансовый год и плановый период)</w:t>
      </w:r>
    </w:p>
    <w:p w:rsidR="005611AB" w:rsidRPr="00A34BE7" w:rsidRDefault="005611AB" w:rsidP="001E72B7">
      <w:pPr>
        <w:pStyle w:val="ConsNormal"/>
        <w:widowControl/>
        <w:numPr>
          <w:ilvl w:val="0"/>
          <w:numId w:val="27"/>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Представительный орган рассматривает проект решения о местном бюджете на очередной финансовый год (очередной финансовый год и плановый период) в соответствии с регламентом представительного органа Георгиевского сельсовета.</w:t>
      </w:r>
    </w:p>
    <w:p w:rsidR="005611AB" w:rsidRPr="00A34BE7" w:rsidRDefault="005611AB" w:rsidP="001E72B7">
      <w:pPr>
        <w:pStyle w:val="ConsNormal"/>
        <w:widowControl/>
        <w:numPr>
          <w:ilvl w:val="0"/>
          <w:numId w:val="27"/>
        </w:numPr>
        <w:suppressAutoHyphens w:val="0"/>
        <w:autoSpaceDE w:val="0"/>
        <w:autoSpaceDN w:val="0"/>
        <w:adjustRightInd w:val="0"/>
        <w:spacing w:line="0" w:lineRule="atLeast"/>
        <w:ind w:left="57" w:right="57"/>
        <w:jc w:val="both"/>
        <w:rPr>
          <w:rFonts w:ascii="Times New Roman" w:hAnsi="Times New Roman"/>
          <w:sz w:val="24"/>
          <w:szCs w:val="24"/>
        </w:rPr>
      </w:pPr>
      <w:proofErr w:type="gramStart"/>
      <w:r w:rsidRPr="00A34BE7">
        <w:rPr>
          <w:rFonts w:ascii="Times New Roman" w:hAnsi="Times New Roman"/>
          <w:sz w:val="24"/>
          <w:szCs w:val="24"/>
        </w:rPr>
        <w:t>Рассмотрение проекта решения о местном бюджете на очередной финансовый год (очередной финансовый год и плановый период) в включает в себя:</w:t>
      </w:r>
      <w:proofErr w:type="gramEnd"/>
    </w:p>
    <w:p w:rsidR="005611AB" w:rsidRPr="00A34BE7" w:rsidRDefault="005611AB" w:rsidP="001E72B7">
      <w:pPr>
        <w:pStyle w:val="ConsNormal"/>
        <w:widowControl/>
        <w:numPr>
          <w:ilvl w:val="1"/>
          <w:numId w:val="2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обсуждение прогноза социально-экономического развития Георгиевского сельсовета  на очередной финансовый год (очередной финансовый год и плановый период) и основных направлений бюджетной и налоговой политики Георгиевского сельсовета;</w:t>
      </w:r>
    </w:p>
    <w:p w:rsidR="005611AB" w:rsidRPr="00A34BE7" w:rsidRDefault="005611AB" w:rsidP="001E72B7">
      <w:pPr>
        <w:pStyle w:val="ConsNormal"/>
        <w:widowControl/>
        <w:numPr>
          <w:ilvl w:val="1"/>
          <w:numId w:val="2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обс</w:t>
      </w:r>
      <w:r>
        <w:rPr>
          <w:rFonts w:ascii="Times New Roman" w:hAnsi="Times New Roman"/>
          <w:sz w:val="24"/>
          <w:szCs w:val="24"/>
        </w:rPr>
        <w:t xml:space="preserve">уждение основных характеристик </w:t>
      </w:r>
      <w:r w:rsidRPr="00A34BE7">
        <w:rPr>
          <w:rFonts w:ascii="Times New Roman" w:hAnsi="Times New Roman"/>
          <w:sz w:val="24"/>
          <w:szCs w:val="24"/>
        </w:rPr>
        <w:t>местного бюджета:</w:t>
      </w:r>
    </w:p>
    <w:p w:rsidR="005611AB" w:rsidRPr="00A34BE7" w:rsidRDefault="005611AB" w:rsidP="001E72B7">
      <w:pPr>
        <w:pStyle w:val="ConsNormal"/>
        <w:widowControl/>
        <w:numPr>
          <w:ilvl w:val="2"/>
          <w:numId w:val="2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общего объема доходов и расходов местного бюджета в очередном финансовом году (очередном финансовом году и плановом периоде);</w:t>
      </w:r>
    </w:p>
    <w:p w:rsidR="005611AB" w:rsidRPr="00A34BE7" w:rsidRDefault="005611AB" w:rsidP="001E72B7">
      <w:pPr>
        <w:numPr>
          <w:ilvl w:val="2"/>
          <w:numId w:val="28"/>
        </w:numPr>
        <w:autoSpaceDE w:val="0"/>
        <w:autoSpaceDN w:val="0"/>
        <w:adjustRightInd w:val="0"/>
        <w:spacing w:line="0" w:lineRule="atLeast"/>
        <w:ind w:left="57" w:right="57"/>
        <w:jc w:val="both"/>
      </w:pPr>
      <w:r w:rsidRPr="00A34BE7">
        <w:lastRenderedPageBreak/>
        <w:t>верхнего предела муниципального долга Георгиевского сельсовета на конец очередного финансового года (на кон</w:t>
      </w:r>
      <w:r>
        <w:t xml:space="preserve">ец очередного финансового года </w:t>
      </w:r>
      <w:r w:rsidRPr="00A34BE7">
        <w:t>и каждого года планового периода);</w:t>
      </w:r>
    </w:p>
    <w:p w:rsidR="005611AB" w:rsidRPr="00A34BE7" w:rsidRDefault="005611AB" w:rsidP="001E72B7">
      <w:pPr>
        <w:pStyle w:val="ConsNormal"/>
        <w:widowControl/>
        <w:numPr>
          <w:ilvl w:val="2"/>
          <w:numId w:val="2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дефицита (</w:t>
      </w:r>
      <w:proofErr w:type="spellStart"/>
      <w:r w:rsidRPr="00A34BE7">
        <w:rPr>
          <w:rFonts w:ascii="Times New Roman" w:hAnsi="Times New Roman"/>
          <w:sz w:val="24"/>
          <w:szCs w:val="24"/>
        </w:rPr>
        <w:t>профицита</w:t>
      </w:r>
      <w:proofErr w:type="spellEnd"/>
      <w:r w:rsidRPr="00A34BE7">
        <w:rPr>
          <w:rFonts w:ascii="Times New Roman" w:hAnsi="Times New Roman"/>
          <w:sz w:val="24"/>
          <w:szCs w:val="24"/>
        </w:rPr>
        <w:t>) местного бюджета.</w:t>
      </w:r>
    </w:p>
    <w:p w:rsidR="005611AB" w:rsidRPr="00A34BE7" w:rsidRDefault="005611AB" w:rsidP="001E72B7">
      <w:pPr>
        <w:pStyle w:val="ConsNormal"/>
        <w:widowControl/>
        <w:numPr>
          <w:ilvl w:val="1"/>
          <w:numId w:val="2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голосование по принятию проекта решения представительного органа о местном бюджете на очередной финансовый год за основу;</w:t>
      </w:r>
    </w:p>
    <w:p w:rsidR="005611AB" w:rsidRPr="00A34BE7" w:rsidRDefault="005611AB" w:rsidP="001E72B7">
      <w:pPr>
        <w:pStyle w:val="ConsNormal"/>
        <w:widowControl/>
        <w:numPr>
          <w:ilvl w:val="1"/>
          <w:numId w:val="2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голосование по поправкам, поданным в соответствии с пунктом 1 статьи 20 настоящего Положения.</w:t>
      </w:r>
    </w:p>
    <w:p w:rsidR="005611AB" w:rsidRPr="007A7670" w:rsidRDefault="005611AB" w:rsidP="005611AB">
      <w:pPr>
        <w:pStyle w:val="ConsNormal"/>
        <w:widowControl/>
        <w:spacing w:line="0" w:lineRule="atLeast"/>
        <w:ind w:left="57" w:right="57" w:firstLine="709"/>
        <w:jc w:val="both"/>
        <w:rPr>
          <w:rFonts w:ascii="Times New Roman" w:hAnsi="Times New Roman"/>
          <w:b/>
          <w:sz w:val="24"/>
          <w:szCs w:val="24"/>
        </w:rPr>
      </w:pPr>
      <w:r w:rsidRPr="007A7670">
        <w:rPr>
          <w:rFonts w:ascii="Times New Roman" w:hAnsi="Times New Roman"/>
          <w:b/>
          <w:sz w:val="24"/>
          <w:szCs w:val="24"/>
        </w:rPr>
        <w:t>Статья 21. Внесение изменений и дополнений в решение представительного органа о местном бюджете</w:t>
      </w: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A34BE7">
        <w:rPr>
          <w:rFonts w:ascii="Times New Roman" w:hAnsi="Times New Roman"/>
          <w:sz w:val="24"/>
          <w:szCs w:val="24"/>
        </w:rPr>
        <w:t xml:space="preserve">Глава местной администрации вносит </w:t>
      </w:r>
      <w:proofErr w:type="gramStart"/>
      <w:r w:rsidRPr="00A34BE7">
        <w:rPr>
          <w:rFonts w:ascii="Times New Roman" w:hAnsi="Times New Roman"/>
          <w:sz w:val="24"/>
          <w:szCs w:val="24"/>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A34BE7">
        <w:rPr>
          <w:rFonts w:ascii="Times New Roman" w:hAnsi="Times New Roman"/>
          <w:sz w:val="24"/>
          <w:szCs w:val="24"/>
        </w:rPr>
        <w:t xml:space="preserve"> и плановый период по всем вопросам, являющимся предметом правового регулирования указанного решения.</w:t>
      </w:r>
    </w:p>
    <w:p w:rsidR="005611AB" w:rsidRPr="00A34BE7" w:rsidRDefault="005611AB" w:rsidP="005611AB">
      <w:pPr>
        <w:autoSpaceDE w:val="0"/>
        <w:autoSpaceDN w:val="0"/>
        <w:adjustRightInd w:val="0"/>
        <w:spacing w:line="0" w:lineRule="atLeast"/>
        <w:ind w:left="57" w:right="57" w:firstLine="709"/>
        <w:jc w:val="both"/>
      </w:pPr>
      <w:r w:rsidRPr="00A34BE7">
        <w:t>Одно</w:t>
      </w:r>
      <w:r>
        <w:t xml:space="preserve">временно с проектом указанного решения </w:t>
      </w:r>
      <w:r w:rsidRPr="00A34BE7">
        <w:t>представляются следующие документы и материалы:</w:t>
      </w:r>
    </w:p>
    <w:p w:rsidR="005611AB" w:rsidRPr="00A34BE7" w:rsidRDefault="005611AB" w:rsidP="001E72B7">
      <w:pPr>
        <w:numPr>
          <w:ilvl w:val="1"/>
          <w:numId w:val="29"/>
        </w:numPr>
        <w:autoSpaceDE w:val="0"/>
        <w:autoSpaceDN w:val="0"/>
        <w:adjustRightInd w:val="0"/>
        <w:spacing w:line="0" w:lineRule="atLeast"/>
        <w:ind w:left="57" w:right="57"/>
        <w:jc w:val="both"/>
      </w:pPr>
      <w:r w:rsidRPr="00A34BE7">
        <w:t>ожидаемые итоги социально-экономического развития в текущем финансовом году и уточненный прогноз социально-экономического развития Георгиевского сельсовета в плановом периоде;</w:t>
      </w:r>
    </w:p>
    <w:p w:rsidR="005611AB" w:rsidRPr="00A34BE7" w:rsidRDefault="005611AB" w:rsidP="001E72B7">
      <w:pPr>
        <w:numPr>
          <w:ilvl w:val="1"/>
          <w:numId w:val="29"/>
        </w:numPr>
        <w:autoSpaceDE w:val="0"/>
        <w:autoSpaceDN w:val="0"/>
        <w:adjustRightInd w:val="0"/>
        <w:spacing w:line="0" w:lineRule="atLeast"/>
        <w:ind w:left="57" w:right="57"/>
        <w:jc w:val="both"/>
      </w:pPr>
      <w:r w:rsidRPr="00A34BE7">
        <w:t>сведения об исполнении местного бюджета за истекший отчетный период текущего финансового года;</w:t>
      </w:r>
    </w:p>
    <w:p w:rsidR="005611AB" w:rsidRPr="00A34BE7" w:rsidRDefault="005611AB" w:rsidP="001E72B7">
      <w:pPr>
        <w:numPr>
          <w:ilvl w:val="1"/>
          <w:numId w:val="29"/>
        </w:numPr>
        <w:autoSpaceDE w:val="0"/>
        <w:autoSpaceDN w:val="0"/>
        <w:adjustRightInd w:val="0"/>
        <w:spacing w:line="0" w:lineRule="atLeast"/>
        <w:ind w:left="57" w:right="57"/>
        <w:jc w:val="both"/>
      </w:pPr>
      <w:r w:rsidRPr="00A34BE7">
        <w:t>оценка ожидаемого исполнения местного бюджета в текущем финансовом году;</w:t>
      </w:r>
    </w:p>
    <w:p w:rsidR="005611AB" w:rsidRDefault="005611AB" w:rsidP="001E72B7">
      <w:pPr>
        <w:numPr>
          <w:ilvl w:val="1"/>
          <w:numId w:val="29"/>
        </w:numPr>
        <w:autoSpaceDE w:val="0"/>
        <w:autoSpaceDN w:val="0"/>
        <w:adjustRightInd w:val="0"/>
        <w:spacing w:line="0" w:lineRule="atLeast"/>
        <w:ind w:left="57" w:right="57"/>
        <w:jc w:val="both"/>
      </w:pPr>
      <w:r w:rsidRPr="00A34BE7">
        <w:t>пояснительная записка с обоснованием предлагаемых изменений в решение о местном бюджете на текущий финансовый год и плановый период.</w:t>
      </w:r>
    </w:p>
    <w:p w:rsidR="005611AB" w:rsidRPr="00A34BE7" w:rsidRDefault="005611AB" w:rsidP="005611AB">
      <w:pPr>
        <w:autoSpaceDE w:val="0"/>
        <w:autoSpaceDN w:val="0"/>
        <w:adjustRightInd w:val="0"/>
        <w:spacing w:line="0" w:lineRule="atLeast"/>
        <w:ind w:left="57" w:right="57"/>
        <w:jc w:val="both"/>
      </w:pPr>
    </w:p>
    <w:p w:rsidR="005611AB" w:rsidRPr="007A7670" w:rsidRDefault="005611AB" w:rsidP="005611AB">
      <w:pPr>
        <w:spacing w:line="0" w:lineRule="atLeast"/>
        <w:ind w:left="57" w:right="57" w:firstLine="709"/>
        <w:jc w:val="center"/>
        <w:rPr>
          <w:b/>
        </w:rPr>
      </w:pPr>
      <w:r w:rsidRPr="007A7670">
        <w:rPr>
          <w:b/>
        </w:rPr>
        <w:t>Глава 5. Исполнение местного бюджета</w:t>
      </w:r>
    </w:p>
    <w:p w:rsidR="005611AB" w:rsidRPr="00A34BE7" w:rsidRDefault="005611AB" w:rsidP="005611AB">
      <w:pPr>
        <w:spacing w:line="0" w:lineRule="atLeast"/>
        <w:ind w:left="57" w:right="57" w:firstLine="709"/>
        <w:jc w:val="center"/>
      </w:pPr>
    </w:p>
    <w:p w:rsidR="005611AB" w:rsidRPr="007A7670" w:rsidRDefault="005611AB" w:rsidP="005611AB">
      <w:pPr>
        <w:pStyle w:val="ConsNormal"/>
        <w:widowControl/>
        <w:spacing w:line="0" w:lineRule="atLeast"/>
        <w:ind w:left="57" w:right="57" w:firstLine="709"/>
        <w:jc w:val="both"/>
        <w:rPr>
          <w:rFonts w:ascii="Times New Roman" w:hAnsi="Times New Roman"/>
          <w:b/>
          <w:sz w:val="24"/>
          <w:szCs w:val="24"/>
        </w:rPr>
      </w:pPr>
      <w:r w:rsidRPr="007A7670">
        <w:rPr>
          <w:rFonts w:ascii="Times New Roman" w:hAnsi="Times New Roman"/>
          <w:b/>
          <w:sz w:val="24"/>
          <w:szCs w:val="24"/>
        </w:rPr>
        <w:t>Статья 22. Исполнение местного бюджета по доходам и расходам</w:t>
      </w:r>
    </w:p>
    <w:p w:rsidR="005611AB" w:rsidRPr="00A34BE7" w:rsidRDefault="005611AB" w:rsidP="001E72B7">
      <w:pPr>
        <w:numPr>
          <w:ilvl w:val="0"/>
          <w:numId w:val="30"/>
        </w:numPr>
        <w:autoSpaceDE w:val="0"/>
        <w:autoSpaceDN w:val="0"/>
        <w:adjustRightInd w:val="0"/>
        <w:spacing w:line="0" w:lineRule="atLeast"/>
        <w:ind w:left="57" w:right="57"/>
        <w:jc w:val="both"/>
      </w:pPr>
      <w:r w:rsidRPr="00A34BE7">
        <w:t>Исполнение бюджетов по доходам предусматривает:</w:t>
      </w:r>
    </w:p>
    <w:p w:rsidR="005611AB" w:rsidRPr="00A34BE7" w:rsidRDefault="005611AB" w:rsidP="001E72B7">
      <w:pPr>
        <w:numPr>
          <w:ilvl w:val="0"/>
          <w:numId w:val="31"/>
        </w:numPr>
        <w:autoSpaceDE w:val="0"/>
        <w:autoSpaceDN w:val="0"/>
        <w:adjustRightInd w:val="0"/>
        <w:spacing w:line="0" w:lineRule="atLeast"/>
        <w:ind w:left="57" w:right="57"/>
        <w:jc w:val="both"/>
      </w:pPr>
      <w:proofErr w:type="gramStart"/>
      <w:r w:rsidRPr="00A34BE7">
        <w:t>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Красноярского края, реш</w:t>
      </w:r>
      <w:r>
        <w:t xml:space="preserve">ением представительного органа </w:t>
      </w:r>
      <w:r w:rsidRPr="00A34BE7">
        <w:t>о местном бюджете и иными и муниципальными правовыми актами, принятыми в соответствии с положениями Бюджетного кодекса Российской Федерации, и иных поступлений в</w:t>
      </w:r>
      <w:proofErr w:type="gramEnd"/>
      <w:r w:rsidRPr="00A34BE7">
        <w:t xml:space="preserve"> бюджет;</w:t>
      </w:r>
    </w:p>
    <w:p w:rsidR="005611AB" w:rsidRPr="00A34BE7" w:rsidRDefault="005611AB" w:rsidP="001E72B7">
      <w:pPr>
        <w:numPr>
          <w:ilvl w:val="0"/>
          <w:numId w:val="31"/>
        </w:numPr>
        <w:autoSpaceDE w:val="0"/>
        <w:autoSpaceDN w:val="0"/>
        <w:adjustRightInd w:val="0"/>
        <w:spacing w:line="0" w:lineRule="atLeast"/>
        <w:ind w:left="57" w:right="57"/>
        <w:jc w:val="both"/>
      </w:pPr>
      <w:r w:rsidRPr="00A34BE7">
        <w:t>перечисление излишне распределенных сумм, возврат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611AB" w:rsidRPr="00A34BE7" w:rsidRDefault="005611AB" w:rsidP="001E72B7">
      <w:pPr>
        <w:numPr>
          <w:ilvl w:val="0"/>
          <w:numId w:val="31"/>
        </w:numPr>
        <w:autoSpaceDE w:val="0"/>
        <w:autoSpaceDN w:val="0"/>
        <w:adjustRightInd w:val="0"/>
        <w:spacing w:line="0" w:lineRule="atLeast"/>
        <w:ind w:left="57" w:right="57"/>
        <w:jc w:val="both"/>
      </w:pPr>
      <w:r w:rsidRPr="00A34BE7">
        <w:t>зачет излишне уплаченных или излишне взысканных сумм в соответствии с законодательством Российской Федерации;</w:t>
      </w:r>
    </w:p>
    <w:p w:rsidR="005611AB" w:rsidRPr="00A34BE7" w:rsidRDefault="005611AB" w:rsidP="001E72B7">
      <w:pPr>
        <w:numPr>
          <w:ilvl w:val="0"/>
          <w:numId w:val="31"/>
        </w:numPr>
        <w:autoSpaceDE w:val="0"/>
        <w:autoSpaceDN w:val="0"/>
        <w:adjustRightInd w:val="0"/>
        <w:spacing w:line="0" w:lineRule="atLeast"/>
        <w:ind w:left="57" w:right="57"/>
        <w:jc w:val="both"/>
      </w:pPr>
      <w:r w:rsidRPr="00A34BE7">
        <w:t>уточнение администратором доходов бюджета платежей в бюджеты бюджетной системы Российской Федерации;</w:t>
      </w:r>
    </w:p>
    <w:p w:rsidR="005611AB" w:rsidRPr="00A34BE7" w:rsidRDefault="005611AB" w:rsidP="001E72B7">
      <w:pPr>
        <w:numPr>
          <w:ilvl w:val="0"/>
          <w:numId w:val="31"/>
        </w:numPr>
        <w:autoSpaceDE w:val="0"/>
        <w:autoSpaceDN w:val="0"/>
        <w:adjustRightInd w:val="0"/>
        <w:spacing w:line="0" w:lineRule="atLeast"/>
        <w:ind w:left="57" w:right="57"/>
        <w:jc w:val="both"/>
      </w:pPr>
      <w:proofErr w:type="gramStart"/>
      <w:r w:rsidRPr="00A34BE7">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A34BE7">
        <w:t xml:space="preserve"> системы </w:t>
      </w:r>
      <w:r w:rsidRPr="00A34BE7">
        <w:lastRenderedPageBreak/>
        <w:t>Российской Федерации, в порядке, установленном Министерством финансов Российской Федерации.</w:t>
      </w:r>
    </w:p>
    <w:p w:rsidR="005611AB" w:rsidRPr="00A34BE7" w:rsidRDefault="005611AB" w:rsidP="001E72B7">
      <w:pPr>
        <w:numPr>
          <w:ilvl w:val="0"/>
          <w:numId w:val="30"/>
        </w:numPr>
        <w:autoSpaceDE w:val="0"/>
        <w:autoSpaceDN w:val="0"/>
        <w:adjustRightInd w:val="0"/>
        <w:spacing w:line="0" w:lineRule="atLeast"/>
        <w:ind w:left="57" w:right="57"/>
        <w:jc w:val="both"/>
      </w:pPr>
      <w:r w:rsidRPr="00A34BE7">
        <w:t>Исполнение бюджета по расходам предусматривает:</w:t>
      </w:r>
    </w:p>
    <w:p w:rsidR="005611AB" w:rsidRPr="00A34BE7" w:rsidRDefault="005611AB" w:rsidP="001E72B7">
      <w:pPr>
        <w:numPr>
          <w:ilvl w:val="0"/>
          <w:numId w:val="32"/>
        </w:numPr>
        <w:autoSpaceDE w:val="0"/>
        <w:autoSpaceDN w:val="0"/>
        <w:adjustRightInd w:val="0"/>
        <w:spacing w:line="0" w:lineRule="atLeast"/>
        <w:ind w:left="57" w:right="57"/>
        <w:jc w:val="both"/>
      </w:pPr>
      <w:r w:rsidRPr="00A34BE7">
        <w:t>принятие бюджетных обязательств;</w:t>
      </w:r>
    </w:p>
    <w:p w:rsidR="005611AB" w:rsidRPr="00A34BE7" w:rsidRDefault="005611AB" w:rsidP="001E72B7">
      <w:pPr>
        <w:numPr>
          <w:ilvl w:val="0"/>
          <w:numId w:val="32"/>
        </w:numPr>
        <w:autoSpaceDE w:val="0"/>
        <w:autoSpaceDN w:val="0"/>
        <w:adjustRightInd w:val="0"/>
        <w:spacing w:line="0" w:lineRule="atLeast"/>
        <w:ind w:left="57" w:right="57"/>
        <w:jc w:val="both"/>
      </w:pPr>
      <w:r w:rsidRPr="00A34BE7">
        <w:t>подтверждение денежных обязательств;</w:t>
      </w:r>
    </w:p>
    <w:p w:rsidR="005611AB" w:rsidRPr="00A34BE7" w:rsidRDefault="005611AB" w:rsidP="001E72B7">
      <w:pPr>
        <w:numPr>
          <w:ilvl w:val="0"/>
          <w:numId w:val="32"/>
        </w:numPr>
        <w:autoSpaceDE w:val="0"/>
        <w:autoSpaceDN w:val="0"/>
        <w:adjustRightInd w:val="0"/>
        <w:spacing w:line="0" w:lineRule="atLeast"/>
        <w:ind w:left="57" w:right="57"/>
        <w:jc w:val="both"/>
      </w:pPr>
      <w:r w:rsidRPr="00A34BE7">
        <w:t>санкционирование оплаты денежных обязательств;</w:t>
      </w:r>
    </w:p>
    <w:p w:rsidR="005611AB" w:rsidRDefault="005611AB" w:rsidP="001E72B7">
      <w:pPr>
        <w:numPr>
          <w:ilvl w:val="0"/>
          <w:numId w:val="32"/>
        </w:numPr>
        <w:autoSpaceDE w:val="0"/>
        <w:autoSpaceDN w:val="0"/>
        <w:adjustRightInd w:val="0"/>
        <w:spacing w:line="0" w:lineRule="atLeast"/>
        <w:ind w:left="57" w:right="57"/>
        <w:jc w:val="both"/>
      </w:pPr>
      <w:r w:rsidRPr="00A34BE7">
        <w:t>подтверждение и</w:t>
      </w:r>
      <w:r>
        <w:t>сполнения денежных обязательств;</w:t>
      </w:r>
    </w:p>
    <w:p w:rsidR="005611AB" w:rsidRPr="00A34BE7" w:rsidRDefault="005611AB" w:rsidP="001E72B7">
      <w:pPr>
        <w:numPr>
          <w:ilvl w:val="0"/>
          <w:numId w:val="32"/>
        </w:numPr>
        <w:autoSpaceDE w:val="0"/>
        <w:autoSpaceDN w:val="0"/>
        <w:adjustRightInd w:val="0"/>
        <w:spacing w:line="0" w:lineRule="atLeast"/>
        <w:ind w:left="57" w:right="57"/>
        <w:jc w:val="both"/>
      </w:pPr>
      <w:r>
        <w:t>принятие и учет бюджетных обязательств.</w:t>
      </w:r>
    </w:p>
    <w:p w:rsidR="005611AB" w:rsidRPr="00A34BE7" w:rsidRDefault="005611AB" w:rsidP="001E72B7">
      <w:pPr>
        <w:numPr>
          <w:ilvl w:val="0"/>
          <w:numId w:val="30"/>
        </w:numPr>
        <w:autoSpaceDE w:val="0"/>
        <w:autoSpaceDN w:val="0"/>
        <w:adjustRightInd w:val="0"/>
        <w:spacing w:line="0" w:lineRule="atLeast"/>
        <w:ind w:left="57" w:right="57"/>
        <w:jc w:val="both"/>
      </w:pPr>
      <w:r w:rsidRPr="00A34BE7">
        <w:t xml:space="preserve">Получатель бюджетных средств принимает бюджетные обязательства в </w:t>
      </w:r>
      <w:proofErr w:type="gramStart"/>
      <w:r w:rsidRPr="00A34BE7">
        <w:t>пределах</w:t>
      </w:r>
      <w:proofErr w:type="gramEnd"/>
      <w:r w:rsidRPr="00A34BE7">
        <w:t xml:space="preserve"> доведенных до него лимитов бюджетных обязательств.</w:t>
      </w:r>
    </w:p>
    <w:p w:rsidR="005611AB" w:rsidRPr="00A34BE7" w:rsidRDefault="005611AB" w:rsidP="005611AB">
      <w:pPr>
        <w:autoSpaceDE w:val="0"/>
        <w:autoSpaceDN w:val="0"/>
        <w:adjustRightInd w:val="0"/>
        <w:spacing w:line="0" w:lineRule="atLeast"/>
        <w:ind w:left="57" w:right="57" w:firstLine="709"/>
        <w:jc w:val="both"/>
      </w:pPr>
      <w:r w:rsidRPr="00A34BE7">
        <w:t>Получатель бюджетных сре</w:t>
      </w:r>
      <w:proofErr w:type="gramStart"/>
      <w:r w:rsidRPr="00A34BE7">
        <w:t>дств пр</w:t>
      </w:r>
      <w:proofErr w:type="gramEnd"/>
      <w:r w:rsidRPr="00A34BE7">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611AB" w:rsidRPr="00A34BE7" w:rsidRDefault="005611AB" w:rsidP="005611AB">
      <w:pPr>
        <w:autoSpaceDE w:val="0"/>
        <w:autoSpaceDN w:val="0"/>
        <w:adjustRightInd w:val="0"/>
        <w:spacing w:line="0" w:lineRule="atLeast"/>
        <w:ind w:left="57" w:right="57" w:firstLine="709"/>
        <w:jc w:val="both"/>
      </w:pPr>
      <w:r w:rsidRPr="00A34BE7">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5611AB" w:rsidRPr="00A34BE7" w:rsidRDefault="005611AB" w:rsidP="001E72B7">
      <w:pPr>
        <w:numPr>
          <w:ilvl w:val="0"/>
          <w:numId w:val="30"/>
        </w:numPr>
        <w:autoSpaceDE w:val="0"/>
        <w:autoSpaceDN w:val="0"/>
        <w:adjustRightInd w:val="0"/>
        <w:spacing w:line="0" w:lineRule="atLeast"/>
        <w:ind w:left="57" w:right="57"/>
        <w:jc w:val="both"/>
      </w:pPr>
      <w:r w:rsidRPr="00A34BE7">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 Российской Федерации.</w:t>
      </w:r>
    </w:p>
    <w:p w:rsidR="005611AB" w:rsidRPr="00A34BE7" w:rsidRDefault="005611AB" w:rsidP="005611AB">
      <w:pPr>
        <w:autoSpaceDE w:val="0"/>
        <w:autoSpaceDN w:val="0"/>
        <w:adjustRightInd w:val="0"/>
        <w:spacing w:line="0" w:lineRule="atLeast"/>
        <w:ind w:left="57" w:right="57" w:firstLine="709"/>
        <w:jc w:val="both"/>
      </w:pPr>
      <w:r w:rsidRPr="00A34BE7">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A34BE7">
        <w:t>пределах</w:t>
      </w:r>
      <w:proofErr w:type="gramEnd"/>
      <w:r w:rsidRPr="00A34BE7">
        <w:t xml:space="preserve"> доведенных до получателя бюджетных средств лимитов бюджетных обязательств.</w:t>
      </w:r>
    </w:p>
    <w:p w:rsidR="005611AB" w:rsidRPr="00A34BE7" w:rsidRDefault="005611AB" w:rsidP="001E72B7">
      <w:pPr>
        <w:numPr>
          <w:ilvl w:val="0"/>
          <w:numId w:val="30"/>
        </w:numPr>
        <w:autoSpaceDE w:val="0"/>
        <w:autoSpaceDN w:val="0"/>
        <w:adjustRightInd w:val="0"/>
        <w:spacing w:line="0" w:lineRule="atLeast"/>
        <w:ind w:left="57" w:right="57"/>
        <w:jc w:val="both"/>
      </w:pPr>
      <w:r w:rsidRPr="00A34BE7">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A34BE7">
        <w:t>неденежных</w:t>
      </w:r>
      <w:proofErr w:type="spellEnd"/>
      <w:r w:rsidRPr="00A34BE7">
        <w:t xml:space="preserve"> операций по исполнению денежных обязательств получателей бюджетных средств.</w:t>
      </w:r>
    </w:p>
    <w:p w:rsidR="005611AB" w:rsidRPr="007A7670" w:rsidRDefault="005611AB" w:rsidP="005611AB">
      <w:pPr>
        <w:autoSpaceDE w:val="0"/>
        <w:autoSpaceDN w:val="0"/>
        <w:adjustRightInd w:val="0"/>
        <w:spacing w:line="0" w:lineRule="atLeast"/>
        <w:ind w:left="57" w:right="57" w:firstLine="709"/>
        <w:jc w:val="both"/>
        <w:outlineLvl w:val="3"/>
        <w:rPr>
          <w:b/>
          <w:bCs/>
        </w:rPr>
      </w:pPr>
      <w:r w:rsidRPr="007A7670">
        <w:rPr>
          <w:b/>
          <w:bCs/>
        </w:rPr>
        <w:t>Статья 23. Исполнение бюджета по источникам финансирования дефицита бюджета</w:t>
      </w:r>
    </w:p>
    <w:p w:rsidR="005611AB" w:rsidRPr="00A34BE7" w:rsidRDefault="005611AB" w:rsidP="005611AB">
      <w:pPr>
        <w:autoSpaceDE w:val="0"/>
        <w:autoSpaceDN w:val="0"/>
        <w:adjustRightInd w:val="0"/>
        <w:spacing w:line="0" w:lineRule="atLeast"/>
        <w:ind w:left="57" w:right="57" w:firstLine="709"/>
        <w:jc w:val="both"/>
      </w:pPr>
      <w:r w:rsidRPr="00A34BE7">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w:t>
      </w:r>
      <w:hyperlink r:id="rId37" w:history="1">
        <w:r w:rsidRPr="0041411C">
          <w:rPr>
            <w:rStyle w:val="af"/>
            <w:color w:val="auto"/>
            <w:u w:val="none"/>
          </w:rPr>
          <w:t>порядке</w:t>
        </w:r>
      </w:hyperlink>
      <w:r w:rsidRPr="0041411C">
        <w:t>,</w:t>
      </w:r>
      <w:r w:rsidRPr="00A34BE7">
        <w:t xml:space="preserve"> установленном финансовым органом  в соответствии с положениями Бюджетного кодекса Российской Федерации.</w:t>
      </w:r>
    </w:p>
    <w:p w:rsidR="005611AB" w:rsidRPr="00A34BE7" w:rsidRDefault="005611AB" w:rsidP="005611AB">
      <w:pPr>
        <w:autoSpaceDE w:val="0"/>
        <w:autoSpaceDN w:val="0"/>
        <w:adjustRightInd w:val="0"/>
        <w:spacing w:line="0" w:lineRule="atLeast"/>
        <w:ind w:left="57" w:right="57" w:firstLine="709"/>
        <w:jc w:val="both"/>
        <w:rPr>
          <w:bCs/>
        </w:rPr>
      </w:pPr>
      <w:r w:rsidRPr="00A34BE7">
        <w:rPr>
          <w:bCs/>
        </w:rPr>
        <w:t xml:space="preserve">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Pr="00A34BE7">
        <w:t>финансовым органом</w:t>
      </w:r>
      <w:r w:rsidRPr="00A34BE7">
        <w:rPr>
          <w:bCs/>
        </w:rPr>
        <w:t>.</w:t>
      </w:r>
    </w:p>
    <w:p w:rsidR="005611AB" w:rsidRPr="007A7670" w:rsidRDefault="005611AB" w:rsidP="005611AB">
      <w:pPr>
        <w:autoSpaceDE w:val="0"/>
        <w:autoSpaceDN w:val="0"/>
        <w:adjustRightInd w:val="0"/>
        <w:spacing w:line="0" w:lineRule="atLeast"/>
        <w:ind w:left="57" w:right="57" w:firstLine="709"/>
        <w:jc w:val="both"/>
        <w:outlineLvl w:val="3"/>
        <w:rPr>
          <w:b/>
          <w:bCs/>
        </w:rPr>
      </w:pPr>
      <w:r w:rsidRPr="007A7670">
        <w:rPr>
          <w:b/>
          <w:bCs/>
        </w:rPr>
        <w:t>Статья 24. Лицевые счета для учета операций по исполнению бюджета</w:t>
      </w:r>
    </w:p>
    <w:p w:rsidR="005611AB" w:rsidRPr="00A34BE7" w:rsidRDefault="005611AB" w:rsidP="005611AB">
      <w:pPr>
        <w:autoSpaceDE w:val="0"/>
        <w:autoSpaceDN w:val="0"/>
        <w:adjustRightInd w:val="0"/>
        <w:spacing w:line="0" w:lineRule="atLeast"/>
        <w:ind w:left="57" w:right="57" w:firstLine="709"/>
        <w:jc w:val="both"/>
        <w:rPr>
          <w:bCs/>
        </w:rPr>
      </w:pPr>
      <w:r w:rsidRPr="00A34BE7">
        <w:rPr>
          <w:bCs/>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РФ.</w:t>
      </w:r>
    </w:p>
    <w:p w:rsidR="005611AB" w:rsidRPr="007A7670" w:rsidRDefault="005611AB" w:rsidP="005611AB">
      <w:pPr>
        <w:pStyle w:val="ConsNormal"/>
        <w:widowControl/>
        <w:spacing w:line="0" w:lineRule="atLeast"/>
        <w:ind w:left="57" w:right="57" w:firstLine="709"/>
        <w:jc w:val="both"/>
        <w:rPr>
          <w:rFonts w:ascii="Times New Roman" w:hAnsi="Times New Roman"/>
          <w:b/>
          <w:sz w:val="24"/>
          <w:szCs w:val="24"/>
        </w:rPr>
      </w:pPr>
      <w:r w:rsidRPr="007A7670">
        <w:rPr>
          <w:rFonts w:ascii="Times New Roman" w:hAnsi="Times New Roman"/>
          <w:b/>
          <w:sz w:val="24"/>
          <w:szCs w:val="24"/>
        </w:rPr>
        <w:t>Статья 25. Бюджетная смета</w:t>
      </w:r>
    </w:p>
    <w:p w:rsidR="005611AB" w:rsidRPr="00A34BE7" w:rsidRDefault="005611AB" w:rsidP="001E72B7">
      <w:pPr>
        <w:numPr>
          <w:ilvl w:val="1"/>
          <w:numId w:val="33"/>
        </w:numPr>
        <w:tabs>
          <w:tab w:val="left" w:pos="600"/>
        </w:tabs>
        <w:autoSpaceDE w:val="0"/>
        <w:autoSpaceDN w:val="0"/>
        <w:adjustRightInd w:val="0"/>
        <w:spacing w:line="0" w:lineRule="atLeast"/>
        <w:ind w:left="57" w:right="57"/>
        <w:jc w:val="both"/>
      </w:pPr>
      <w:r w:rsidRPr="00A34BE7">
        <w:t xml:space="preserve">Бюджетная смета казенного учреждения составляется, утверждается и ведется в порядке, определенном главным распорядителем бюджетных средств, в ведении </w:t>
      </w:r>
      <w:r w:rsidRPr="00A34BE7">
        <w:lastRenderedPageBreak/>
        <w:t xml:space="preserve">которого находится казенное учреждение, в соответствии с общими требованиями, установленными Министерством финансов Российской Федерации. </w:t>
      </w:r>
    </w:p>
    <w:p w:rsidR="005611AB" w:rsidRPr="00A34BE7" w:rsidRDefault="005611AB" w:rsidP="005611AB">
      <w:pPr>
        <w:autoSpaceDE w:val="0"/>
        <w:autoSpaceDN w:val="0"/>
        <w:adjustRightInd w:val="0"/>
        <w:spacing w:line="0" w:lineRule="atLeast"/>
        <w:ind w:left="57" w:right="57" w:firstLine="720"/>
        <w:jc w:val="both"/>
      </w:pPr>
      <w:r w:rsidRPr="00A34BE7">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611AB" w:rsidRPr="00A34BE7" w:rsidRDefault="005611AB" w:rsidP="001E72B7">
      <w:pPr>
        <w:numPr>
          <w:ilvl w:val="1"/>
          <w:numId w:val="33"/>
        </w:numPr>
        <w:autoSpaceDE w:val="0"/>
        <w:autoSpaceDN w:val="0"/>
        <w:adjustRightInd w:val="0"/>
        <w:spacing w:line="0" w:lineRule="atLeast"/>
        <w:ind w:left="57" w:right="57"/>
        <w:jc w:val="both"/>
      </w:pPr>
      <w:r w:rsidRPr="00A34BE7">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611AB" w:rsidRPr="00A34BE7" w:rsidRDefault="005611AB" w:rsidP="005611AB">
      <w:pPr>
        <w:autoSpaceDE w:val="0"/>
        <w:autoSpaceDN w:val="0"/>
        <w:adjustRightInd w:val="0"/>
        <w:spacing w:line="0" w:lineRule="atLeast"/>
        <w:ind w:left="57" w:right="57" w:firstLine="709"/>
        <w:jc w:val="both"/>
      </w:pPr>
      <w:r w:rsidRPr="00A34BE7">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5611AB" w:rsidRPr="00A34BE7" w:rsidRDefault="005611AB" w:rsidP="005611AB">
      <w:pPr>
        <w:autoSpaceDE w:val="0"/>
        <w:autoSpaceDN w:val="0"/>
        <w:adjustRightInd w:val="0"/>
        <w:spacing w:line="0" w:lineRule="atLeast"/>
        <w:ind w:left="57" w:right="57" w:firstLine="709"/>
        <w:jc w:val="both"/>
      </w:pPr>
      <w:proofErr w:type="gramStart"/>
      <w:r w:rsidRPr="00A34BE7">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5611AB" w:rsidRPr="007A7670" w:rsidRDefault="005611AB" w:rsidP="005611AB">
      <w:pPr>
        <w:pStyle w:val="ConsNormal"/>
        <w:widowControl/>
        <w:spacing w:line="0" w:lineRule="atLeast"/>
        <w:ind w:left="57" w:right="57" w:firstLine="709"/>
        <w:jc w:val="both"/>
        <w:rPr>
          <w:rFonts w:ascii="Times New Roman" w:hAnsi="Times New Roman"/>
          <w:b/>
          <w:sz w:val="24"/>
          <w:szCs w:val="24"/>
        </w:rPr>
      </w:pPr>
      <w:r w:rsidRPr="00A34BE7">
        <w:rPr>
          <w:rFonts w:ascii="Times New Roman" w:hAnsi="Times New Roman"/>
          <w:sz w:val="24"/>
          <w:szCs w:val="24"/>
        </w:rPr>
        <w:t xml:space="preserve"> </w:t>
      </w:r>
      <w:r w:rsidRPr="007A7670">
        <w:rPr>
          <w:rFonts w:ascii="Times New Roman" w:hAnsi="Times New Roman"/>
          <w:b/>
          <w:sz w:val="24"/>
          <w:szCs w:val="24"/>
        </w:rPr>
        <w:t>Статья 26. Финансирование представительного органа и контрольно-счетного органа</w:t>
      </w:r>
    </w:p>
    <w:p w:rsidR="005611AB" w:rsidRPr="00A34BE7" w:rsidRDefault="005611AB" w:rsidP="005611AB">
      <w:pPr>
        <w:autoSpaceDE w:val="0"/>
        <w:autoSpaceDN w:val="0"/>
        <w:adjustRightInd w:val="0"/>
        <w:spacing w:line="0" w:lineRule="atLeast"/>
        <w:ind w:left="57" w:right="57" w:firstLine="709"/>
        <w:jc w:val="both"/>
      </w:pPr>
      <w:r w:rsidRPr="00A34BE7">
        <w:t>1. Финансирование представительного органа и контрольно-счетного органа осуществляется путем перечисления денежных средств на лицевые счета представительного органа и контрольно-счетного органа, открытых в установленном порядке.</w:t>
      </w:r>
    </w:p>
    <w:p w:rsidR="005611AB" w:rsidRPr="007A7670" w:rsidRDefault="005611AB" w:rsidP="005611AB">
      <w:pPr>
        <w:pStyle w:val="ConsNormal"/>
        <w:widowControl/>
        <w:spacing w:line="0" w:lineRule="atLeast"/>
        <w:ind w:left="57" w:right="57" w:firstLine="709"/>
        <w:jc w:val="both"/>
        <w:rPr>
          <w:rFonts w:ascii="Times New Roman" w:hAnsi="Times New Roman"/>
          <w:b/>
          <w:sz w:val="24"/>
          <w:szCs w:val="24"/>
        </w:rPr>
      </w:pPr>
      <w:r w:rsidRPr="007A7670">
        <w:rPr>
          <w:rFonts w:ascii="Times New Roman" w:hAnsi="Times New Roman"/>
          <w:b/>
          <w:sz w:val="24"/>
          <w:szCs w:val="24"/>
        </w:rPr>
        <w:t xml:space="preserve">Статья 27. </w:t>
      </w:r>
      <w:proofErr w:type="gramStart"/>
      <w:r w:rsidRPr="007A7670">
        <w:rPr>
          <w:rFonts w:ascii="Times New Roman" w:hAnsi="Times New Roman"/>
          <w:b/>
          <w:sz w:val="24"/>
          <w:szCs w:val="24"/>
        </w:rPr>
        <w:t>Использование доходов, фактически полученных при исполнении бюджета сверх утвержденных решением представительного органа о местном бюджете</w:t>
      </w:r>
      <w:proofErr w:type="gramEnd"/>
    </w:p>
    <w:p w:rsidR="005611AB" w:rsidRPr="00A34BE7" w:rsidRDefault="005611AB" w:rsidP="005611AB">
      <w:pPr>
        <w:autoSpaceDE w:val="0"/>
        <w:autoSpaceDN w:val="0"/>
        <w:adjustRightInd w:val="0"/>
        <w:spacing w:line="0" w:lineRule="atLeast"/>
        <w:ind w:left="57" w:right="57" w:firstLine="709"/>
        <w:jc w:val="both"/>
      </w:pPr>
      <w:r w:rsidRPr="00A34BE7">
        <w:t xml:space="preserve">1. </w:t>
      </w:r>
      <w:proofErr w:type="gramStart"/>
      <w:r w:rsidRPr="00A34BE7">
        <w:t>Доходы, фактически полученные при исполнении бюджета сверх утвержденных решением представительного органа о местном бюджете общего объема доходов, могут направляться финансовым орган</w:t>
      </w:r>
      <w:r>
        <w:t xml:space="preserve">ом </w:t>
      </w:r>
      <w:r w:rsidRPr="00A34BE7">
        <w:t>на замещение муниципальных заимствований, п</w:t>
      </w:r>
      <w:r>
        <w:t xml:space="preserve">огашение муниципального долга, </w:t>
      </w:r>
      <w:r w:rsidRPr="00A34BE7">
        <w:t>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пунктом 2 ст</w:t>
      </w:r>
      <w:r>
        <w:t>атьи 40 настоящего Положения.</w:t>
      </w:r>
      <w:proofErr w:type="gramEnd"/>
      <w:r>
        <w:t xml:space="preserve"> </w:t>
      </w:r>
      <w:r w:rsidRPr="00A34BE7">
        <w:t xml:space="preserve">При этом в решение о местном бюджете на текущий финансовый год (финансовый год и плановый период) не вносится изменений. </w:t>
      </w:r>
    </w:p>
    <w:p w:rsidR="005611AB" w:rsidRPr="00A34BE7" w:rsidRDefault="005611AB" w:rsidP="005611AB">
      <w:pPr>
        <w:autoSpaceDE w:val="0"/>
        <w:autoSpaceDN w:val="0"/>
        <w:adjustRightInd w:val="0"/>
        <w:spacing w:line="0" w:lineRule="atLeast"/>
        <w:ind w:left="57" w:right="57" w:firstLine="540"/>
        <w:jc w:val="both"/>
      </w:pPr>
      <w:r w:rsidRPr="00A34BE7">
        <w:t xml:space="preserve">2. </w:t>
      </w:r>
      <w:proofErr w:type="gramStart"/>
      <w:r w:rsidRPr="00A34BE7">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w:t>
      </w:r>
      <w:proofErr w:type="gramEnd"/>
      <w:r w:rsidRPr="00A34BE7">
        <w:t xml:space="preserve"> </w:t>
      </w:r>
      <w:proofErr w:type="gramStart"/>
      <w:r w:rsidRPr="00A34BE7">
        <w:t>бюджете</w:t>
      </w:r>
      <w:proofErr w:type="gramEnd"/>
      <w:r w:rsidRPr="00A34BE7">
        <w:t xml:space="preserve"> на текущий финансовый год (текущий финансовый год и плановый период).</w:t>
      </w:r>
    </w:p>
    <w:p w:rsidR="005611AB" w:rsidRPr="00A34BE7" w:rsidRDefault="005611AB" w:rsidP="005611AB">
      <w:pPr>
        <w:autoSpaceDE w:val="0"/>
        <w:autoSpaceDN w:val="0"/>
        <w:adjustRightInd w:val="0"/>
        <w:spacing w:line="0" w:lineRule="atLeast"/>
        <w:ind w:left="57" w:right="57" w:firstLine="709"/>
        <w:jc w:val="both"/>
      </w:pPr>
      <w:r w:rsidRPr="00A34BE7">
        <w:t xml:space="preserve">3. </w:t>
      </w:r>
      <w:proofErr w:type="gramStart"/>
      <w:r w:rsidRPr="00A34BE7">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местный бюджет в порядке, установленном пунктом 5 статьи 242 Бюджетного кодекса Российской Федерации,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w:t>
      </w:r>
      <w:proofErr w:type="gramEnd"/>
      <w:r w:rsidRPr="00A34BE7">
        <w:t xml:space="preserve"> трансфертов, имеющих целевое назначение, с внесением изменений в сводную бюджетную роспись без внесения </w:t>
      </w:r>
      <w:r w:rsidRPr="00A34BE7">
        <w:lastRenderedPageBreak/>
        <w:t>изменений в решение о местном бюджете на текущий финансовый год и плановый период.</w:t>
      </w:r>
    </w:p>
    <w:p w:rsidR="005611AB" w:rsidRPr="007A7670" w:rsidRDefault="005611AB" w:rsidP="005611AB">
      <w:pPr>
        <w:autoSpaceDE w:val="0"/>
        <w:autoSpaceDN w:val="0"/>
        <w:adjustRightInd w:val="0"/>
        <w:spacing w:line="0" w:lineRule="atLeast"/>
        <w:ind w:left="57" w:right="57" w:firstLine="709"/>
        <w:jc w:val="both"/>
        <w:outlineLvl w:val="3"/>
        <w:rPr>
          <w:b/>
        </w:rPr>
      </w:pPr>
      <w:r w:rsidRPr="007A7670">
        <w:rPr>
          <w:b/>
        </w:rPr>
        <w:t>Статья 28. Составление бюджетной отчетности</w:t>
      </w:r>
    </w:p>
    <w:p w:rsidR="005611AB" w:rsidRPr="00A34BE7" w:rsidRDefault="005611AB" w:rsidP="005611AB">
      <w:pPr>
        <w:autoSpaceDE w:val="0"/>
        <w:autoSpaceDN w:val="0"/>
        <w:adjustRightInd w:val="0"/>
        <w:spacing w:line="0" w:lineRule="atLeast"/>
        <w:ind w:left="57" w:right="57" w:firstLine="709"/>
        <w:jc w:val="both"/>
      </w:pPr>
      <w:r w:rsidRPr="00A34BE7">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611AB" w:rsidRPr="00A34BE7" w:rsidRDefault="005611AB" w:rsidP="005611AB">
      <w:pPr>
        <w:autoSpaceDE w:val="0"/>
        <w:autoSpaceDN w:val="0"/>
        <w:adjustRightInd w:val="0"/>
        <w:spacing w:line="0" w:lineRule="atLeast"/>
        <w:ind w:left="57" w:right="57" w:firstLine="709"/>
        <w:jc w:val="both"/>
      </w:pPr>
      <w:r w:rsidRPr="00A34BE7">
        <w:t>Главные администраторы средств местного бюджета представляют сводную бюджетную отчетность в финансовый орган в установленные сроки.</w:t>
      </w:r>
    </w:p>
    <w:p w:rsidR="005611AB" w:rsidRPr="00A34BE7" w:rsidRDefault="005611AB" w:rsidP="005611AB">
      <w:pPr>
        <w:autoSpaceDE w:val="0"/>
        <w:autoSpaceDN w:val="0"/>
        <w:adjustRightInd w:val="0"/>
        <w:spacing w:line="0" w:lineRule="atLeast"/>
        <w:ind w:left="57" w:right="57" w:firstLine="709"/>
        <w:jc w:val="both"/>
      </w:pPr>
      <w:r w:rsidRPr="00A34BE7">
        <w:t>2. Бюджетная отчетность Георгиевского сельсовета составляется финансовым  органом на основании сводной бюджетной отчетности главных администраторов бюджетных средств.</w:t>
      </w:r>
    </w:p>
    <w:p w:rsidR="005611AB" w:rsidRPr="00A34BE7" w:rsidRDefault="005611AB" w:rsidP="005611AB">
      <w:pPr>
        <w:autoSpaceDE w:val="0"/>
        <w:autoSpaceDN w:val="0"/>
        <w:adjustRightInd w:val="0"/>
        <w:spacing w:line="0" w:lineRule="atLeast"/>
        <w:ind w:left="57" w:right="57" w:firstLine="709"/>
        <w:jc w:val="both"/>
      </w:pPr>
      <w:r w:rsidRPr="00A34BE7">
        <w:t>3. Бюджетная отчетность Георгиевского сельсовета является годовой. Отчет об исполнении бюджета является ежеквартальным.</w:t>
      </w:r>
    </w:p>
    <w:p w:rsidR="005611AB" w:rsidRPr="00A34BE7" w:rsidRDefault="005611AB" w:rsidP="005611AB">
      <w:pPr>
        <w:autoSpaceDE w:val="0"/>
        <w:autoSpaceDN w:val="0"/>
        <w:adjustRightInd w:val="0"/>
        <w:spacing w:line="0" w:lineRule="atLeast"/>
        <w:ind w:left="57" w:right="57" w:firstLine="709"/>
        <w:jc w:val="both"/>
      </w:pPr>
      <w:r w:rsidRPr="00A34BE7">
        <w:t>4. Бюджетная отчетность Георгиевского сельсо</w:t>
      </w:r>
      <w:r>
        <w:t xml:space="preserve">вета представляется финансовым </w:t>
      </w:r>
      <w:r w:rsidRPr="00A34BE7">
        <w:t>органом местную администрацию.</w:t>
      </w:r>
    </w:p>
    <w:p w:rsidR="005611AB" w:rsidRPr="00A34BE7" w:rsidRDefault="005611AB" w:rsidP="005611AB">
      <w:pPr>
        <w:autoSpaceDE w:val="0"/>
        <w:autoSpaceDN w:val="0"/>
        <w:adjustRightInd w:val="0"/>
        <w:spacing w:line="0" w:lineRule="atLeast"/>
        <w:ind w:left="57" w:right="57" w:firstLine="709"/>
        <w:jc w:val="both"/>
      </w:pPr>
      <w:r w:rsidRPr="00A34BE7">
        <w:t>5.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представительный орган и созданный им орган муниципального финансового контроля.</w:t>
      </w:r>
    </w:p>
    <w:p w:rsidR="005611AB" w:rsidRPr="00A34BE7" w:rsidRDefault="005611AB" w:rsidP="005611AB">
      <w:pPr>
        <w:autoSpaceDE w:val="0"/>
        <w:autoSpaceDN w:val="0"/>
        <w:adjustRightInd w:val="0"/>
        <w:spacing w:line="0" w:lineRule="atLeast"/>
        <w:ind w:left="57" w:right="57" w:firstLine="709"/>
        <w:jc w:val="both"/>
      </w:pPr>
      <w:r w:rsidRPr="00A34BE7">
        <w:t>Годовой отчет об исполнении местного бюджета подлежит утверждению муниципальным правовым актом представительного органа.</w:t>
      </w:r>
    </w:p>
    <w:p w:rsidR="005611AB" w:rsidRPr="007A7670" w:rsidRDefault="005611AB" w:rsidP="005611AB">
      <w:pPr>
        <w:pStyle w:val="ConsNormal"/>
        <w:widowControl/>
        <w:spacing w:line="0" w:lineRule="atLeast"/>
        <w:ind w:left="57" w:right="57" w:firstLine="709"/>
        <w:jc w:val="both"/>
        <w:rPr>
          <w:rFonts w:ascii="Times New Roman" w:hAnsi="Times New Roman"/>
          <w:b/>
          <w:sz w:val="24"/>
          <w:szCs w:val="24"/>
        </w:rPr>
      </w:pPr>
      <w:r w:rsidRPr="007A7670">
        <w:rPr>
          <w:rFonts w:ascii="Times New Roman" w:hAnsi="Times New Roman"/>
          <w:b/>
          <w:sz w:val="24"/>
          <w:szCs w:val="24"/>
        </w:rPr>
        <w:t>Статья 29. Завершение текущего финансового года</w:t>
      </w:r>
    </w:p>
    <w:p w:rsidR="005611AB" w:rsidRPr="00A34BE7" w:rsidRDefault="005611AB" w:rsidP="001E72B7">
      <w:pPr>
        <w:pStyle w:val="ConsNormal"/>
        <w:widowControl/>
        <w:numPr>
          <w:ilvl w:val="0"/>
          <w:numId w:val="34"/>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 xml:space="preserve">Операции по </w:t>
      </w:r>
      <w:r>
        <w:rPr>
          <w:rFonts w:ascii="Times New Roman" w:hAnsi="Times New Roman"/>
          <w:sz w:val="24"/>
          <w:szCs w:val="24"/>
        </w:rPr>
        <w:t xml:space="preserve">исполнению бюджета завершаются </w:t>
      </w:r>
      <w:r w:rsidRPr="00A34BE7">
        <w:rPr>
          <w:rFonts w:ascii="Times New Roman" w:hAnsi="Times New Roman"/>
          <w:sz w:val="24"/>
          <w:szCs w:val="24"/>
        </w:rPr>
        <w:t>31 декабря.</w:t>
      </w:r>
    </w:p>
    <w:p w:rsidR="005611AB" w:rsidRPr="00A34BE7" w:rsidRDefault="005611AB" w:rsidP="001E72B7">
      <w:pPr>
        <w:pStyle w:val="ConsNormal"/>
        <w:widowControl/>
        <w:numPr>
          <w:ilvl w:val="0"/>
          <w:numId w:val="34"/>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611AB" w:rsidRPr="00A34BE7" w:rsidRDefault="005611AB" w:rsidP="001E72B7">
      <w:pPr>
        <w:numPr>
          <w:ilvl w:val="0"/>
          <w:numId w:val="34"/>
        </w:numPr>
        <w:autoSpaceDE w:val="0"/>
        <w:autoSpaceDN w:val="0"/>
        <w:adjustRightInd w:val="0"/>
        <w:spacing w:line="0" w:lineRule="atLeast"/>
        <w:ind w:left="57" w:right="57"/>
        <w:jc w:val="both"/>
      </w:pPr>
      <w:r w:rsidRPr="00A34BE7">
        <w:t>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5611AB" w:rsidRPr="00A34BE7" w:rsidRDefault="005611AB" w:rsidP="001E72B7">
      <w:pPr>
        <w:numPr>
          <w:ilvl w:val="0"/>
          <w:numId w:val="34"/>
        </w:numPr>
        <w:autoSpaceDE w:val="0"/>
        <w:autoSpaceDN w:val="0"/>
        <w:adjustRightInd w:val="0"/>
        <w:spacing w:line="0" w:lineRule="atLeast"/>
        <w:ind w:left="57" w:right="57"/>
        <w:jc w:val="both"/>
      </w:pPr>
      <w:r w:rsidRPr="00A34BE7">
        <w:t xml:space="preserve">Не использованные </w:t>
      </w:r>
      <w:r>
        <w:t>по состоянию на 1 января текущего финансового</w:t>
      </w:r>
      <w:r w:rsidRPr="00A34BE7">
        <w:t xml:space="preserve"> год</w:t>
      </w:r>
      <w:r>
        <w:t>а</w:t>
      </w:r>
      <w:r w:rsidRPr="00A34BE7">
        <w:t xml:space="preserve">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w:t>
      </w:r>
      <w:r>
        <w:t xml:space="preserve"> ранее предоставлены, в течение 15 рабочих дней текущего финансового года.</w:t>
      </w:r>
    </w:p>
    <w:p w:rsidR="005611AB" w:rsidRPr="00A34BE7" w:rsidRDefault="005611AB" w:rsidP="005611AB">
      <w:pPr>
        <w:autoSpaceDE w:val="0"/>
        <w:autoSpaceDN w:val="0"/>
        <w:adjustRightInd w:val="0"/>
        <w:spacing w:line="0" w:lineRule="atLeast"/>
        <w:ind w:left="57" w:right="57" w:firstLine="709"/>
        <w:jc w:val="both"/>
      </w:pPr>
      <w:r w:rsidRPr="00A34BE7">
        <w:t xml:space="preserve"> </w:t>
      </w:r>
      <w:proofErr w:type="gramStart"/>
      <w:r w:rsidRPr="00A34BE7">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A34BE7">
        <w:t>, соответствующих целям предоставления указанных межбюджетных трансфертов.</w:t>
      </w:r>
    </w:p>
    <w:p w:rsidR="005611AB" w:rsidRPr="00A34BE7" w:rsidRDefault="005611AB" w:rsidP="001E72B7">
      <w:pPr>
        <w:numPr>
          <w:ilvl w:val="0"/>
          <w:numId w:val="34"/>
        </w:numPr>
        <w:tabs>
          <w:tab w:val="left" w:pos="0"/>
        </w:tabs>
        <w:autoSpaceDE w:val="0"/>
        <w:autoSpaceDN w:val="0"/>
        <w:adjustRightInd w:val="0"/>
        <w:spacing w:line="0" w:lineRule="atLeast"/>
        <w:ind w:left="57" w:right="57"/>
        <w:jc w:val="both"/>
      </w:pPr>
      <w:r w:rsidRPr="00A34BE7">
        <w:t>Финансовый орган устанавливают порядок обеспечения получателей бюджетных сре</w:t>
      </w:r>
      <w:proofErr w:type="gramStart"/>
      <w:r w:rsidRPr="00A34BE7">
        <w:t>дств пр</w:t>
      </w:r>
      <w:proofErr w:type="gramEnd"/>
      <w:r w:rsidRPr="00A34BE7">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611AB" w:rsidRPr="00A34BE7" w:rsidRDefault="005611AB" w:rsidP="005611AB">
      <w:pPr>
        <w:autoSpaceDE w:val="0"/>
        <w:autoSpaceDN w:val="0"/>
        <w:adjustRightInd w:val="0"/>
        <w:spacing w:line="0" w:lineRule="atLeast"/>
        <w:ind w:left="57" w:right="57" w:firstLine="709"/>
        <w:jc w:val="both"/>
      </w:pPr>
    </w:p>
    <w:p w:rsidR="005611AB" w:rsidRPr="007A7670" w:rsidRDefault="005611AB" w:rsidP="005611AB">
      <w:pPr>
        <w:pStyle w:val="ConsNormal"/>
        <w:widowControl/>
        <w:spacing w:line="0" w:lineRule="atLeast"/>
        <w:ind w:left="57" w:right="57" w:firstLine="709"/>
        <w:jc w:val="center"/>
        <w:rPr>
          <w:rFonts w:ascii="Times New Roman" w:hAnsi="Times New Roman"/>
          <w:b/>
          <w:sz w:val="24"/>
          <w:szCs w:val="24"/>
        </w:rPr>
      </w:pPr>
      <w:r w:rsidRPr="007A7670">
        <w:rPr>
          <w:rFonts w:ascii="Times New Roman" w:hAnsi="Times New Roman"/>
          <w:b/>
          <w:sz w:val="24"/>
          <w:szCs w:val="24"/>
        </w:rPr>
        <w:lastRenderedPageBreak/>
        <w:t xml:space="preserve">Глава 6. </w:t>
      </w:r>
      <w:r w:rsidRPr="007A7670">
        <w:rPr>
          <w:rFonts w:ascii="Times New Roman" w:hAnsi="Times New Roman"/>
          <w:b/>
          <w:bCs/>
          <w:sz w:val="24"/>
          <w:szCs w:val="24"/>
        </w:rPr>
        <w:t>Составление, внешняя проверка, рассмотрение и утверждение бюджетной отчетности</w:t>
      </w:r>
      <w:r w:rsidRPr="007A7670">
        <w:rPr>
          <w:rFonts w:ascii="Times New Roman" w:hAnsi="Times New Roman"/>
          <w:b/>
          <w:sz w:val="24"/>
          <w:szCs w:val="24"/>
        </w:rPr>
        <w:t>. Муниципальный финансовый контроль</w:t>
      </w:r>
    </w:p>
    <w:p w:rsidR="005611AB" w:rsidRPr="00A34BE7" w:rsidRDefault="005611AB" w:rsidP="005611AB">
      <w:pPr>
        <w:pStyle w:val="ConsNormal"/>
        <w:widowControl/>
        <w:spacing w:line="0" w:lineRule="atLeast"/>
        <w:ind w:left="57" w:right="57" w:firstLine="709"/>
        <w:jc w:val="center"/>
        <w:rPr>
          <w:rFonts w:ascii="Times New Roman" w:hAnsi="Times New Roman"/>
          <w:sz w:val="24"/>
          <w:szCs w:val="24"/>
        </w:rPr>
      </w:pPr>
    </w:p>
    <w:p w:rsidR="005611AB" w:rsidRPr="007A7670" w:rsidRDefault="005611AB" w:rsidP="005611AB">
      <w:pPr>
        <w:autoSpaceDE w:val="0"/>
        <w:autoSpaceDN w:val="0"/>
        <w:adjustRightInd w:val="0"/>
        <w:spacing w:line="0" w:lineRule="atLeast"/>
        <w:ind w:left="57" w:right="57" w:firstLine="709"/>
        <w:jc w:val="both"/>
        <w:outlineLvl w:val="3"/>
        <w:rPr>
          <w:b/>
          <w:bCs/>
        </w:rPr>
      </w:pPr>
      <w:r w:rsidRPr="007A7670">
        <w:rPr>
          <w:b/>
        </w:rPr>
        <w:t xml:space="preserve">Статья 30. </w:t>
      </w:r>
      <w:r w:rsidRPr="007A7670">
        <w:rPr>
          <w:b/>
          <w:bCs/>
        </w:rPr>
        <w:t>Формы финансового контроля, осуществляемого представительным органом</w:t>
      </w:r>
    </w:p>
    <w:p w:rsidR="005611AB" w:rsidRPr="00A34BE7" w:rsidRDefault="005611AB" w:rsidP="005611AB">
      <w:pPr>
        <w:pStyle w:val="ConsPlusNormal"/>
        <w:spacing w:line="0" w:lineRule="atLeast"/>
        <w:ind w:left="57" w:right="57" w:firstLine="709"/>
        <w:jc w:val="both"/>
        <w:rPr>
          <w:rFonts w:ascii="Times New Roman" w:hAnsi="Times New Roman" w:cs="Times New Roman"/>
          <w:sz w:val="24"/>
          <w:szCs w:val="24"/>
        </w:rPr>
      </w:pPr>
      <w:r w:rsidRPr="00A34BE7">
        <w:rPr>
          <w:rFonts w:ascii="Times New Roman" w:hAnsi="Times New Roman" w:cs="Times New Roman"/>
          <w:sz w:val="24"/>
          <w:szCs w:val="24"/>
        </w:rPr>
        <w:t>1. Представительный орган осуществляет следующие формы финансового контроля:</w:t>
      </w:r>
    </w:p>
    <w:p w:rsidR="005611AB" w:rsidRPr="00A34BE7" w:rsidRDefault="005611AB" w:rsidP="001E72B7">
      <w:pPr>
        <w:numPr>
          <w:ilvl w:val="0"/>
          <w:numId w:val="35"/>
        </w:numPr>
        <w:autoSpaceDE w:val="0"/>
        <w:autoSpaceDN w:val="0"/>
        <w:adjustRightInd w:val="0"/>
        <w:spacing w:line="0" w:lineRule="atLeast"/>
        <w:ind w:left="57" w:right="57"/>
        <w:jc w:val="both"/>
      </w:pPr>
      <w:r w:rsidRPr="00A34BE7">
        <w:t>предварительный контроль - в ходе обсуждения и утверждения проекта решения о бюджете и иных проектов решений по бюджетно-финансовым вопросам;</w:t>
      </w:r>
    </w:p>
    <w:p w:rsidR="005611AB" w:rsidRPr="00A34BE7" w:rsidRDefault="005611AB" w:rsidP="001E72B7">
      <w:pPr>
        <w:numPr>
          <w:ilvl w:val="0"/>
          <w:numId w:val="35"/>
        </w:numPr>
        <w:autoSpaceDE w:val="0"/>
        <w:autoSpaceDN w:val="0"/>
        <w:adjustRightInd w:val="0"/>
        <w:spacing w:line="0" w:lineRule="atLeast"/>
        <w:ind w:left="57" w:right="57"/>
        <w:jc w:val="both"/>
      </w:pPr>
      <w:r w:rsidRPr="00A34BE7">
        <w:t>текущий контроль - в ходе рассмотрения отдельных вопросов исполнения бюджетов на заседаниях комитетов, комиссий, рабочих групп представительного органа в ходе парламентских слушаний и в связи с депутатскими запросами;</w:t>
      </w:r>
    </w:p>
    <w:p w:rsidR="005611AB" w:rsidRPr="00A34BE7" w:rsidRDefault="005611AB" w:rsidP="001E72B7">
      <w:pPr>
        <w:numPr>
          <w:ilvl w:val="0"/>
          <w:numId w:val="35"/>
        </w:numPr>
        <w:autoSpaceDE w:val="0"/>
        <w:autoSpaceDN w:val="0"/>
        <w:adjustRightInd w:val="0"/>
        <w:spacing w:line="0" w:lineRule="atLeast"/>
        <w:ind w:left="57" w:right="57"/>
        <w:jc w:val="both"/>
      </w:pPr>
      <w:r w:rsidRPr="00A34BE7">
        <w:t>последующий контроль - в ходе рассмотрения и утверждения отчета об исполнении бюджета.</w:t>
      </w: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A34BE7">
        <w:rPr>
          <w:rFonts w:ascii="Times New Roman" w:hAnsi="Times New Roman"/>
          <w:sz w:val="24"/>
          <w:szCs w:val="24"/>
        </w:rPr>
        <w:t>2. В целях осуществления контрольных полномочий представительный орган вправе:</w:t>
      </w:r>
    </w:p>
    <w:p w:rsidR="005611AB" w:rsidRPr="00A34BE7" w:rsidRDefault="005611AB" w:rsidP="001E72B7">
      <w:pPr>
        <w:pStyle w:val="ConsNormal"/>
        <w:widowControl/>
        <w:numPr>
          <w:ilvl w:val="0"/>
          <w:numId w:val="36"/>
        </w:numPr>
        <w:tabs>
          <w:tab w:val="left" w:pos="1200"/>
        </w:tabs>
        <w:suppressAutoHyphens w:val="0"/>
        <w:autoSpaceDE w:val="0"/>
        <w:autoSpaceDN w:val="0"/>
        <w:adjustRightInd w:val="0"/>
        <w:spacing w:line="0" w:lineRule="atLeast"/>
        <w:ind w:left="57" w:right="57" w:firstLine="720"/>
        <w:jc w:val="both"/>
        <w:rPr>
          <w:rFonts w:ascii="Times New Roman" w:hAnsi="Times New Roman"/>
          <w:sz w:val="24"/>
          <w:szCs w:val="24"/>
        </w:rPr>
      </w:pPr>
      <w:r w:rsidRPr="00A34BE7">
        <w:rPr>
          <w:rFonts w:ascii="Times New Roman" w:hAnsi="Times New Roman"/>
          <w:sz w:val="24"/>
          <w:szCs w:val="24"/>
        </w:rPr>
        <w:t>рассмотреть любой отдельный вопрос исполнения местного бюджета, в том числе с проведением депутатских слушаний по данному вопросу;</w:t>
      </w:r>
    </w:p>
    <w:p w:rsidR="005611AB" w:rsidRPr="00A34BE7" w:rsidRDefault="005611AB" w:rsidP="001E72B7">
      <w:pPr>
        <w:pStyle w:val="ConsNormal"/>
        <w:widowControl/>
        <w:numPr>
          <w:ilvl w:val="0"/>
          <w:numId w:val="36"/>
        </w:numPr>
        <w:tabs>
          <w:tab w:val="num" w:pos="1200"/>
        </w:tabs>
        <w:suppressAutoHyphens w:val="0"/>
        <w:autoSpaceDE w:val="0"/>
        <w:autoSpaceDN w:val="0"/>
        <w:adjustRightInd w:val="0"/>
        <w:spacing w:line="0" w:lineRule="atLeast"/>
        <w:ind w:left="57" w:right="57" w:firstLine="720"/>
        <w:jc w:val="both"/>
        <w:rPr>
          <w:rFonts w:ascii="Times New Roman" w:hAnsi="Times New Roman"/>
          <w:sz w:val="24"/>
          <w:szCs w:val="24"/>
        </w:rPr>
      </w:pPr>
      <w:r w:rsidRPr="00A34BE7">
        <w:rPr>
          <w:rFonts w:ascii="Times New Roman" w:hAnsi="Times New Roman"/>
          <w:sz w:val="24"/>
          <w:szCs w:val="24"/>
        </w:rPr>
        <w:t>запрашивать и получать у органов местного самоуправления необходимую информацию, связанную с исполнением местного бюджета;</w:t>
      </w:r>
    </w:p>
    <w:p w:rsidR="005611AB" w:rsidRPr="00A34BE7" w:rsidRDefault="005611AB" w:rsidP="001E72B7">
      <w:pPr>
        <w:pStyle w:val="ConsNormal"/>
        <w:widowControl/>
        <w:numPr>
          <w:ilvl w:val="0"/>
          <w:numId w:val="36"/>
        </w:numPr>
        <w:tabs>
          <w:tab w:val="num" w:pos="1200"/>
        </w:tabs>
        <w:suppressAutoHyphens w:val="0"/>
        <w:autoSpaceDE w:val="0"/>
        <w:autoSpaceDN w:val="0"/>
        <w:adjustRightInd w:val="0"/>
        <w:spacing w:line="0" w:lineRule="atLeast"/>
        <w:ind w:left="57" w:right="57" w:firstLine="720"/>
        <w:jc w:val="both"/>
        <w:rPr>
          <w:rFonts w:ascii="Times New Roman" w:hAnsi="Times New Roman"/>
          <w:sz w:val="24"/>
          <w:szCs w:val="24"/>
        </w:rPr>
      </w:pPr>
      <w:r w:rsidRPr="00A34BE7">
        <w:rPr>
          <w:rFonts w:ascii="Times New Roman" w:hAnsi="Times New Roman"/>
          <w:sz w:val="24"/>
          <w:szCs w:val="24"/>
        </w:rPr>
        <w:t>осуществлять иные права в соответствии с федеральным и краевым законодательством, настоящим Положением.</w:t>
      </w:r>
    </w:p>
    <w:p w:rsidR="005611AB" w:rsidRPr="007A7670" w:rsidRDefault="005611AB" w:rsidP="005611AB">
      <w:pPr>
        <w:pStyle w:val="ConsNormal"/>
        <w:widowControl/>
        <w:spacing w:line="0" w:lineRule="atLeast"/>
        <w:ind w:left="57" w:right="57" w:firstLine="709"/>
        <w:jc w:val="both"/>
        <w:rPr>
          <w:rFonts w:ascii="Times New Roman" w:hAnsi="Times New Roman"/>
          <w:b/>
          <w:sz w:val="24"/>
          <w:szCs w:val="24"/>
        </w:rPr>
      </w:pPr>
      <w:r w:rsidRPr="007A7670">
        <w:rPr>
          <w:rFonts w:ascii="Times New Roman" w:hAnsi="Times New Roman"/>
          <w:b/>
          <w:sz w:val="24"/>
          <w:szCs w:val="24"/>
        </w:rPr>
        <w:t>Статья 31. Финансовый контроль, осуществляемый местной администрацией</w:t>
      </w:r>
    </w:p>
    <w:p w:rsidR="005611AB" w:rsidRPr="00A34BE7" w:rsidRDefault="005611AB" w:rsidP="005611AB">
      <w:pPr>
        <w:autoSpaceDE w:val="0"/>
        <w:autoSpaceDN w:val="0"/>
        <w:adjustRightInd w:val="0"/>
        <w:spacing w:line="0" w:lineRule="atLeast"/>
        <w:ind w:left="57" w:right="57" w:firstLine="709"/>
        <w:jc w:val="both"/>
      </w:pPr>
      <w:r w:rsidRPr="00A34BE7">
        <w:t xml:space="preserve">1. Местная администрация осуществляют финансовый контроль </w:t>
      </w:r>
      <w:proofErr w:type="gramStart"/>
      <w:r w:rsidRPr="00A34BE7">
        <w:t>за</w:t>
      </w:r>
      <w:proofErr w:type="gramEnd"/>
      <w:r w:rsidRPr="00A34BE7">
        <w:t>:</w:t>
      </w:r>
    </w:p>
    <w:p w:rsidR="005611AB" w:rsidRPr="00A34BE7" w:rsidRDefault="005611AB" w:rsidP="001E72B7">
      <w:pPr>
        <w:numPr>
          <w:ilvl w:val="0"/>
          <w:numId w:val="37"/>
        </w:numPr>
        <w:autoSpaceDE w:val="0"/>
        <w:autoSpaceDN w:val="0"/>
        <w:adjustRightInd w:val="0"/>
        <w:spacing w:line="0" w:lineRule="atLeast"/>
        <w:ind w:left="57" w:right="57"/>
        <w:jc w:val="both"/>
      </w:pPr>
      <w:r w:rsidRPr="00A34BE7">
        <w:t>подведомственными распорядителями (получателями) бюджетных сре</w:t>
      </w:r>
      <w:proofErr w:type="gramStart"/>
      <w:r w:rsidRPr="00A34BE7">
        <w:t>дств в ч</w:t>
      </w:r>
      <w:proofErr w:type="gramEnd"/>
      <w:r w:rsidRPr="00A34BE7">
        <w:t>асти обеспечения правомерного, целевого, эффективного использования бюджетных средств;</w:t>
      </w:r>
    </w:p>
    <w:p w:rsidR="005611AB" w:rsidRPr="00A34BE7" w:rsidRDefault="005611AB" w:rsidP="001E72B7">
      <w:pPr>
        <w:numPr>
          <w:ilvl w:val="0"/>
          <w:numId w:val="37"/>
        </w:numPr>
        <w:autoSpaceDE w:val="0"/>
        <w:autoSpaceDN w:val="0"/>
        <w:adjustRightInd w:val="0"/>
        <w:spacing w:line="0" w:lineRule="atLeast"/>
        <w:ind w:left="57" w:right="57"/>
        <w:jc w:val="both"/>
      </w:pPr>
      <w:r w:rsidRPr="00A34BE7">
        <w:t>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5611AB" w:rsidRPr="00A34BE7" w:rsidRDefault="005611AB" w:rsidP="001E72B7">
      <w:pPr>
        <w:numPr>
          <w:ilvl w:val="0"/>
          <w:numId w:val="37"/>
        </w:numPr>
        <w:autoSpaceDE w:val="0"/>
        <w:autoSpaceDN w:val="0"/>
        <w:adjustRightInd w:val="0"/>
        <w:spacing w:line="0" w:lineRule="atLeast"/>
        <w:ind w:left="57" w:right="57"/>
        <w:jc w:val="both"/>
      </w:pPr>
      <w:r w:rsidRPr="00A34BE7">
        <w:t xml:space="preserve">за подведомственными администраторами доходов бюджета по осуществлению ими функций администрирования доходов; </w:t>
      </w:r>
    </w:p>
    <w:p w:rsidR="005611AB" w:rsidRPr="00A34BE7" w:rsidRDefault="005611AB" w:rsidP="001E72B7">
      <w:pPr>
        <w:numPr>
          <w:ilvl w:val="0"/>
          <w:numId w:val="37"/>
        </w:numPr>
        <w:autoSpaceDE w:val="0"/>
        <w:autoSpaceDN w:val="0"/>
        <w:adjustRightInd w:val="0"/>
        <w:spacing w:line="0" w:lineRule="atLeast"/>
        <w:ind w:left="57" w:right="57"/>
        <w:jc w:val="both"/>
      </w:pPr>
      <w:r w:rsidRPr="00A34BE7">
        <w:t xml:space="preserve">за осуществлением подведомственными администраторами </w:t>
      </w:r>
      <w:proofErr w:type="gramStart"/>
      <w:r w:rsidRPr="00A34BE7">
        <w:t>источников финансирования дефицита бюджета кассовых выплат</w:t>
      </w:r>
      <w:proofErr w:type="gramEnd"/>
      <w:r w:rsidRPr="00A34BE7">
        <w:t xml:space="preserve"> из бюджета по погашению источников финансирования дефицита бюджета;</w:t>
      </w:r>
    </w:p>
    <w:p w:rsidR="005611AB" w:rsidRPr="00A34BE7" w:rsidRDefault="005611AB" w:rsidP="001E72B7">
      <w:pPr>
        <w:numPr>
          <w:ilvl w:val="0"/>
          <w:numId w:val="37"/>
        </w:numPr>
        <w:autoSpaceDE w:val="0"/>
        <w:autoSpaceDN w:val="0"/>
        <w:adjustRightInd w:val="0"/>
        <w:spacing w:line="0" w:lineRule="atLeast"/>
        <w:ind w:left="57" w:right="57"/>
        <w:jc w:val="both"/>
      </w:pPr>
      <w:r w:rsidRPr="00A34BE7">
        <w:t>операциями с бюджетными средствами получателей средств соответствующих бюджетов,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5611AB" w:rsidRPr="00A34BE7" w:rsidRDefault="005611AB" w:rsidP="005611AB">
      <w:pPr>
        <w:autoSpaceDE w:val="0"/>
        <w:autoSpaceDN w:val="0"/>
        <w:adjustRightInd w:val="0"/>
        <w:spacing w:line="0" w:lineRule="atLeast"/>
        <w:ind w:left="57" w:right="57" w:firstLine="709"/>
        <w:jc w:val="both"/>
      </w:pPr>
      <w:r w:rsidRPr="00A34BE7">
        <w:t xml:space="preserve">Местная администрация вправе проводить проверки распорядителей (получателей) бюджетных средств и муниципальных унитарных предприятий, а также проверки подведомственных </w:t>
      </w:r>
      <w:proofErr w:type="gramStart"/>
      <w:r w:rsidRPr="00A34BE7">
        <w:t>администраторов источников финансирования дефицита бюджета</w:t>
      </w:r>
      <w:proofErr w:type="gramEnd"/>
      <w:r w:rsidRPr="00A34BE7">
        <w:t>.</w:t>
      </w:r>
    </w:p>
    <w:p w:rsidR="005611AB" w:rsidRPr="00A34BE7" w:rsidRDefault="005611AB" w:rsidP="005611AB">
      <w:pPr>
        <w:autoSpaceDE w:val="0"/>
        <w:autoSpaceDN w:val="0"/>
        <w:adjustRightInd w:val="0"/>
        <w:spacing w:line="0" w:lineRule="atLeast"/>
        <w:ind w:left="57" w:right="57" w:firstLine="709"/>
        <w:jc w:val="both"/>
      </w:pPr>
      <w:r w:rsidRPr="00A34BE7">
        <w:t xml:space="preserve">2. Местная администрация вправе создавать подразделения внутреннего финансового аудита (внутреннего контроля), осуществляющие разработку и </w:t>
      </w:r>
      <w:proofErr w:type="gramStart"/>
      <w:r w:rsidRPr="00A34BE7">
        <w:t>контроль за</w:t>
      </w:r>
      <w:proofErr w:type="gramEnd"/>
      <w:r w:rsidRPr="00A34BE7">
        <w:t xml:space="preserve">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5611AB" w:rsidRPr="007A7670" w:rsidRDefault="005611AB" w:rsidP="005611AB">
      <w:pPr>
        <w:pStyle w:val="ConsNormal"/>
        <w:widowControl/>
        <w:spacing w:line="0" w:lineRule="atLeast"/>
        <w:ind w:left="57" w:right="57" w:firstLine="709"/>
        <w:jc w:val="both"/>
        <w:rPr>
          <w:rFonts w:ascii="Times New Roman" w:hAnsi="Times New Roman"/>
          <w:b/>
          <w:sz w:val="24"/>
          <w:szCs w:val="24"/>
        </w:rPr>
      </w:pPr>
      <w:r w:rsidRPr="007A7670">
        <w:rPr>
          <w:rFonts w:ascii="Times New Roman" w:hAnsi="Times New Roman"/>
          <w:b/>
          <w:sz w:val="24"/>
          <w:szCs w:val="24"/>
        </w:rPr>
        <w:t>Статья 32. Составление и представление бюджетной отчетности  поселения</w:t>
      </w: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A34BE7">
        <w:rPr>
          <w:rFonts w:ascii="Times New Roman" w:hAnsi="Times New Roman"/>
          <w:sz w:val="24"/>
          <w:szCs w:val="24"/>
        </w:rPr>
        <w:lastRenderedPageBreak/>
        <w:t xml:space="preserve">Отчет об исполнении местного бюджета, представляемый в представительный орган в соответствии с настоящим Положением, готовится финансовым  органом на основании отчетов получателей бюджетных средств. </w:t>
      </w: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A34BE7">
        <w:rPr>
          <w:rFonts w:ascii="Times New Roman" w:hAnsi="Times New Roman"/>
          <w:sz w:val="24"/>
          <w:szCs w:val="24"/>
        </w:rPr>
        <w:t>представляются нарастающим итогом с начала финансового года.</w:t>
      </w:r>
    </w:p>
    <w:p w:rsidR="005611AB" w:rsidRPr="007A7670" w:rsidRDefault="005611AB" w:rsidP="005611AB">
      <w:pPr>
        <w:pStyle w:val="ConsNormal"/>
        <w:widowControl/>
        <w:spacing w:line="0" w:lineRule="atLeast"/>
        <w:ind w:left="57" w:right="57" w:firstLine="709"/>
        <w:jc w:val="both"/>
        <w:rPr>
          <w:rFonts w:ascii="Times New Roman" w:hAnsi="Times New Roman"/>
          <w:b/>
          <w:sz w:val="24"/>
          <w:szCs w:val="24"/>
        </w:rPr>
      </w:pPr>
      <w:r w:rsidRPr="007A7670">
        <w:rPr>
          <w:rFonts w:ascii="Times New Roman" w:hAnsi="Times New Roman"/>
          <w:b/>
          <w:sz w:val="24"/>
          <w:szCs w:val="24"/>
        </w:rPr>
        <w:t>Статья 33. Порядок представления отчетности об исполнении местного бюджета и отчета об исполнении местного бюджета за истекший финансовый год</w:t>
      </w:r>
    </w:p>
    <w:p w:rsidR="005611AB" w:rsidRPr="00A34BE7" w:rsidRDefault="005611AB" w:rsidP="005611AB">
      <w:pPr>
        <w:pStyle w:val="ConsNormal"/>
        <w:widowControl/>
        <w:spacing w:line="0" w:lineRule="atLeast"/>
        <w:ind w:left="57" w:right="57" w:firstLine="709"/>
        <w:jc w:val="both"/>
        <w:rPr>
          <w:rFonts w:ascii="Times New Roman" w:hAnsi="Times New Roman"/>
          <w:sz w:val="24"/>
          <w:szCs w:val="24"/>
        </w:rPr>
      </w:pPr>
      <w:r w:rsidRPr="00A34BE7">
        <w:rPr>
          <w:rFonts w:ascii="Times New Roman" w:hAnsi="Times New Roman"/>
          <w:sz w:val="24"/>
          <w:szCs w:val="24"/>
        </w:rPr>
        <w:t>1. Отчетность за первый квартал, полугодие и девять месяцев текущего финансового года об исполнении местного бюджета представляется главой местной администрации в представительный орган.</w:t>
      </w:r>
    </w:p>
    <w:p w:rsidR="005611AB" w:rsidRPr="00A34BE7" w:rsidRDefault="005611AB" w:rsidP="005611AB">
      <w:pPr>
        <w:spacing w:line="0" w:lineRule="atLeast"/>
        <w:ind w:left="57" w:right="57" w:firstLine="709"/>
        <w:jc w:val="both"/>
      </w:pPr>
      <w:r w:rsidRPr="00A34BE7">
        <w:t>2. Отчет об исполнении местного бюджета за истекший финансовый год представляется главой местной администрации в представительный орган в форме проекта решения представительного органа не позднее 1 мая текущего года.</w:t>
      </w:r>
    </w:p>
    <w:p w:rsidR="005611AB" w:rsidRDefault="005611AB" w:rsidP="001E72B7">
      <w:pPr>
        <w:numPr>
          <w:ilvl w:val="1"/>
          <w:numId w:val="33"/>
        </w:numPr>
        <w:spacing w:line="0" w:lineRule="atLeast"/>
        <w:ind w:right="57"/>
        <w:jc w:val="both"/>
      </w:pPr>
      <w:r w:rsidRPr="00A34BE7">
        <w:t xml:space="preserve">Решением об исполнении </w:t>
      </w:r>
      <w:r>
        <w:t xml:space="preserve">бюджета </w:t>
      </w:r>
      <w:r w:rsidRPr="00A34BE7">
        <w:t>утверждаются</w:t>
      </w:r>
      <w:r>
        <w:t xml:space="preserve"> отчет об исполнении бюджета за отчетный финансовый год с указанием общего объема доходов, расходов и дефицита (</w:t>
      </w:r>
      <w:proofErr w:type="spellStart"/>
      <w:r>
        <w:t>профицита</w:t>
      </w:r>
      <w:proofErr w:type="spellEnd"/>
      <w:r>
        <w:t>)</w:t>
      </w:r>
      <w:r w:rsidRPr="00A34BE7">
        <w:t xml:space="preserve"> бюджета.</w:t>
      </w:r>
    </w:p>
    <w:p w:rsidR="005611AB" w:rsidRPr="00A34BE7" w:rsidRDefault="005611AB" w:rsidP="005611AB">
      <w:pPr>
        <w:spacing w:line="0" w:lineRule="atLeast"/>
        <w:ind w:left="57" w:right="57"/>
        <w:jc w:val="both"/>
      </w:pPr>
      <w:r>
        <w:t xml:space="preserve">           4. </w:t>
      </w:r>
      <w:r w:rsidRPr="00A34BE7">
        <w:t>Отдельными приложениями к решению об исполнении бюджета за отчетный финансовый год утверждаются показатели:</w:t>
      </w:r>
    </w:p>
    <w:p w:rsidR="005611AB" w:rsidRPr="00A34BE7" w:rsidRDefault="005611AB" w:rsidP="005611AB">
      <w:pPr>
        <w:spacing w:line="0" w:lineRule="atLeast"/>
        <w:ind w:left="57" w:right="57" w:firstLine="709"/>
        <w:jc w:val="both"/>
      </w:pPr>
      <w:r>
        <w:t xml:space="preserve">- </w:t>
      </w:r>
      <w:r w:rsidRPr="00A34BE7">
        <w:t>доходов бюджета по кода</w:t>
      </w:r>
      <w:r>
        <w:t>м классификации доходов бюджета</w:t>
      </w:r>
      <w:r w:rsidRPr="00A34BE7">
        <w:t>;</w:t>
      </w:r>
    </w:p>
    <w:p w:rsidR="005611AB" w:rsidRPr="00A34BE7" w:rsidRDefault="005611AB" w:rsidP="005611AB">
      <w:pPr>
        <w:spacing w:line="0" w:lineRule="atLeast"/>
        <w:ind w:left="57" w:right="57" w:firstLine="709"/>
        <w:jc w:val="both"/>
      </w:pPr>
      <w:r>
        <w:t xml:space="preserve">- </w:t>
      </w:r>
      <w:r w:rsidRPr="00A34BE7">
        <w:t>расходов бюджета по ведомственной структуре расходов бюджета;</w:t>
      </w:r>
    </w:p>
    <w:p w:rsidR="005611AB" w:rsidRPr="00A34BE7" w:rsidRDefault="005611AB" w:rsidP="005611AB">
      <w:pPr>
        <w:spacing w:line="0" w:lineRule="atLeast"/>
        <w:ind w:left="57" w:right="57" w:firstLine="709"/>
        <w:jc w:val="both"/>
      </w:pPr>
      <w:r>
        <w:t xml:space="preserve">- </w:t>
      </w:r>
      <w:r w:rsidRPr="00A34BE7">
        <w:t>расходов бюджета по разделам и подраздела</w:t>
      </w:r>
      <w:r>
        <w:t>м классификации расходов бюджета</w:t>
      </w:r>
      <w:r w:rsidRPr="00A34BE7">
        <w:t>;</w:t>
      </w:r>
    </w:p>
    <w:p w:rsidR="005611AB" w:rsidRDefault="005611AB" w:rsidP="005611AB">
      <w:pPr>
        <w:spacing w:line="0" w:lineRule="atLeast"/>
        <w:ind w:left="57" w:right="57" w:firstLine="709"/>
        <w:jc w:val="both"/>
      </w:pPr>
      <w:r>
        <w:t xml:space="preserve">- источников внутреннего </w:t>
      </w:r>
      <w:r w:rsidRPr="00A34BE7">
        <w:t>финансирования дефицита</w:t>
      </w:r>
      <w:r>
        <w:t xml:space="preserve"> (</w:t>
      </w:r>
      <w:proofErr w:type="spellStart"/>
      <w:r>
        <w:t>профицита</w:t>
      </w:r>
      <w:proofErr w:type="spellEnd"/>
      <w:r>
        <w:t>)</w:t>
      </w:r>
      <w:r w:rsidRPr="00A34BE7">
        <w:t xml:space="preserve"> бюджета по кодам </w:t>
      </w:r>
      <w:r>
        <w:t xml:space="preserve">классификации </w:t>
      </w:r>
      <w:r w:rsidRPr="00A34BE7">
        <w:t>ист</w:t>
      </w:r>
      <w:r>
        <w:t>очников финансирования бюджетов;</w:t>
      </w:r>
    </w:p>
    <w:p w:rsidR="005611AB" w:rsidRPr="0024699B" w:rsidRDefault="005611AB" w:rsidP="005611AB">
      <w:pPr>
        <w:jc w:val="both"/>
        <w:rPr>
          <w:sz w:val="28"/>
          <w:szCs w:val="28"/>
        </w:rPr>
      </w:pPr>
      <w:r>
        <w:t xml:space="preserve">            - </w:t>
      </w:r>
      <w:r w:rsidRPr="00B80980">
        <w:t>распределени</w:t>
      </w:r>
      <w:r>
        <w:t>е</w:t>
      </w:r>
      <w:r w:rsidRPr="00B80980">
        <w:t xml:space="preserve"> бюджетных ассигнований по целевым статьям (муниципальным программам и </w:t>
      </w:r>
      <w:proofErr w:type="spellStart"/>
      <w:r w:rsidRPr="00B80980">
        <w:t>непрограммным</w:t>
      </w:r>
      <w:proofErr w:type="spellEnd"/>
      <w:r w:rsidRPr="00B80980">
        <w:t xml:space="preserve"> направлениям деятельности), группам и подгруппам видов расходов, разделам, подразделам классификации расходов бюджета</w:t>
      </w:r>
    </w:p>
    <w:p w:rsidR="005611AB" w:rsidRPr="00A34BE7" w:rsidRDefault="005611AB" w:rsidP="005611AB">
      <w:pPr>
        <w:spacing w:line="0" w:lineRule="atLeast"/>
        <w:ind w:left="57" w:right="57" w:firstLine="709"/>
        <w:jc w:val="both"/>
      </w:pPr>
      <w:r>
        <w:t>5. Решение об утверждении бюджета также утверждаются иные показатели, установленные Бюджетным кодексом Российской Федерации, муниципальным правовым актом представительного органа муниципального образования для решения об исполнении бюджета.</w:t>
      </w:r>
    </w:p>
    <w:p w:rsidR="005611AB" w:rsidRPr="007A7670" w:rsidRDefault="005611AB" w:rsidP="005611AB">
      <w:pPr>
        <w:spacing w:line="0" w:lineRule="atLeast"/>
        <w:ind w:left="57" w:right="57" w:firstLine="709"/>
        <w:jc w:val="both"/>
        <w:rPr>
          <w:b/>
          <w:iCs/>
        </w:rPr>
      </w:pPr>
      <w:r w:rsidRPr="007A7670">
        <w:rPr>
          <w:b/>
          <w:iCs/>
        </w:rPr>
        <w:t>Статья 34. Порядок проведения внешней проверки годового отчета об исполнении местного бюджета</w:t>
      </w:r>
    </w:p>
    <w:p w:rsidR="005611AB" w:rsidRPr="00A34BE7" w:rsidRDefault="005611AB" w:rsidP="005611AB">
      <w:pPr>
        <w:spacing w:line="0" w:lineRule="atLeast"/>
        <w:ind w:left="57" w:right="57" w:firstLine="709"/>
        <w:jc w:val="both"/>
      </w:pPr>
      <w:r>
        <w:t xml:space="preserve">1. </w:t>
      </w:r>
      <w:r w:rsidRPr="00A34BE7">
        <w:t>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611AB" w:rsidRDefault="005611AB" w:rsidP="005611AB">
      <w:pPr>
        <w:spacing w:line="0" w:lineRule="atLeast"/>
        <w:ind w:left="57" w:right="57" w:firstLine="709"/>
        <w:jc w:val="both"/>
      </w:pPr>
      <w:r w:rsidRPr="00A34BE7">
        <w:rPr>
          <w:vanish/>
        </w:rPr>
        <w:t> </w:t>
      </w:r>
      <w:r w:rsidRPr="00A34BE7">
        <w:t>2. Внешняя проверка годового отчета об исполнении местного бюджета осуществляется контрольно-счетным</w:t>
      </w:r>
      <w:r>
        <w:t xml:space="preserve"> органом</w:t>
      </w:r>
      <w:r w:rsidRPr="00A34BE7">
        <w:t>.</w:t>
      </w:r>
    </w:p>
    <w:p w:rsidR="005611AB" w:rsidRPr="0024699B" w:rsidRDefault="005611AB" w:rsidP="005611AB">
      <w:pPr>
        <w:spacing w:line="0" w:lineRule="atLeast"/>
        <w:ind w:left="57" w:right="57" w:firstLine="709"/>
        <w:jc w:val="both"/>
      </w:pPr>
      <w:r>
        <w:t>3. Бюджетная отчетность главных администраторов предоставляется в контрольно-счетный орган не позднее 1 марта текущего года.</w:t>
      </w:r>
    </w:p>
    <w:p w:rsidR="005611AB" w:rsidRPr="00A34BE7" w:rsidRDefault="005611AB" w:rsidP="005611AB">
      <w:pPr>
        <w:spacing w:line="0" w:lineRule="atLeast"/>
        <w:ind w:left="57" w:right="57" w:firstLine="709"/>
        <w:jc w:val="both"/>
      </w:pPr>
      <w:r>
        <w:t>4</w:t>
      </w:r>
      <w:r w:rsidRPr="00A34BE7">
        <w:t>.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611AB" w:rsidRPr="00A34BE7" w:rsidRDefault="005611AB" w:rsidP="005611AB">
      <w:pPr>
        <w:spacing w:line="0" w:lineRule="atLeast"/>
        <w:ind w:left="57" w:right="57" w:firstLine="709"/>
        <w:jc w:val="both"/>
      </w:pPr>
      <w:r>
        <w:t>5</w:t>
      </w:r>
      <w:r w:rsidRPr="00A34BE7">
        <w:t>.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5611AB" w:rsidRPr="007A7670" w:rsidRDefault="005611AB" w:rsidP="005611AB">
      <w:pPr>
        <w:pStyle w:val="ConsNormal"/>
        <w:widowControl/>
        <w:spacing w:line="0" w:lineRule="atLeast"/>
        <w:ind w:left="57" w:right="57" w:firstLine="709"/>
        <w:jc w:val="both"/>
        <w:rPr>
          <w:rFonts w:ascii="Times New Roman" w:hAnsi="Times New Roman"/>
          <w:b/>
          <w:sz w:val="24"/>
          <w:szCs w:val="24"/>
        </w:rPr>
      </w:pPr>
      <w:r w:rsidRPr="007A7670">
        <w:rPr>
          <w:rFonts w:ascii="Times New Roman" w:hAnsi="Times New Roman"/>
          <w:b/>
          <w:sz w:val="24"/>
          <w:szCs w:val="24"/>
        </w:rPr>
        <w:t xml:space="preserve">Статья 35. Рассмотрение отчета об исполнении местного бюджета представительным органом </w:t>
      </w:r>
    </w:p>
    <w:p w:rsidR="005611AB" w:rsidRPr="00A34BE7" w:rsidRDefault="005611AB" w:rsidP="001E72B7">
      <w:pPr>
        <w:pStyle w:val="ConsNormal"/>
        <w:widowControl/>
        <w:numPr>
          <w:ilvl w:val="0"/>
          <w:numId w:val="3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Отчет об исполнении местного бюджета в течение трех дней направляется председателем представительного органа во все комиссии представительного органа.</w:t>
      </w:r>
    </w:p>
    <w:p w:rsidR="005611AB" w:rsidRPr="00A34BE7" w:rsidRDefault="005611AB" w:rsidP="001E72B7">
      <w:pPr>
        <w:pStyle w:val="ConsNormal"/>
        <w:widowControl/>
        <w:numPr>
          <w:ilvl w:val="0"/>
          <w:numId w:val="3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lastRenderedPageBreak/>
        <w:t>На заседании представительного органа заслушивается доклад Главы местной администрации либо, по его распоряжению, заместителя Главы администрации Георгиевского сельсовета об исполнении местного бюджета.</w:t>
      </w:r>
    </w:p>
    <w:p w:rsidR="005611AB" w:rsidRPr="00A34BE7" w:rsidRDefault="005611AB" w:rsidP="001E72B7">
      <w:pPr>
        <w:pStyle w:val="ConsNormal"/>
        <w:widowControl/>
        <w:numPr>
          <w:ilvl w:val="0"/>
          <w:numId w:val="38"/>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По итогам обсуждения и рассмотрения отчета об исполнении местного бюджета представительный орган принимает одно из следующих решений:</w:t>
      </w:r>
    </w:p>
    <w:p w:rsidR="005611AB" w:rsidRPr="00A34BE7" w:rsidRDefault="005611AB" w:rsidP="001E72B7">
      <w:pPr>
        <w:pStyle w:val="ConsNormal"/>
        <w:widowControl/>
        <w:numPr>
          <w:ilvl w:val="0"/>
          <w:numId w:val="39"/>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об утверждении отчета об исполнении местного бюджета и принятии соответствующего решения представительного органа;</w:t>
      </w:r>
    </w:p>
    <w:p w:rsidR="005611AB" w:rsidRPr="00A34BE7" w:rsidRDefault="005611AB" w:rsidP="001E72B7">
      <w:pPr>
        <w:pStyle w:val="ConsNormal"/>
        <w:widowControl/>
        <w:numPr>
          <w:ilvl w:val="0"/>
          <w:numId w:val="39"/>
        </w:numPr>
        <w:suppressAutoHyphens w:val="0"/>
        <w:autoSpaceDE w:val="0"/>
        <w:autoSpaceDN w:val="0"/>
        <w:adjustRightInd w:val="0"/>
        <w:spacing w:line="0" w:lineRule="atLeast"/>
        <w:ind w:left="57" w:right="57"/>
        <w:jc w:val="both"/>
        <w:rPr>
          <w:rFonts w:ascii="Times New Roman" w:hAnsi="Times New Roman"/>
          <w:sz w:val="24"/>
          <w:szCs w:val="24"/>
        </w:rPr>
      </w:pPr>
      <w:r w:rsidRPr="00A34BE7">
        <w:rPr>
          <w:rFonts w:ascii="Times New Roman" w:hAnsi="Times New Roman"/>
          <w:sz w:val="24"/>
          <w:szCs w:val="24"/>
        </w:rPr>
        <w:t>об отклонении отчета об исполнении местного бюджета, если при его исполнении были допущены нарушения Бюджетного кодекса Российской Федерации, решения представительного органа о местном бюджете.</w:t>
      </w:r>
    </w:p>
    <w:p w:rsidR="005611AB" w:rsidRPr="00A34BE7" w:rsidRDefault="005611AB" w:rsidP="005611AB">
      <w:pPr>
        <w:spacing w:line="0" w:lineRule="atLeast"/>
        <w:ind w:left="57" w:right="57"/>
      </w:pPr>
      <w:r w:rsidRPr="00A34BE7">
        <w:t>В случае отклонения представительным органом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1411C" w:rsidRDefault="0041411C" w:rsidP="00FB5AA6">
      <w:pPr>
        <w:pStyle w:val="af2"/>
        <w:spacing w:before="0"/>
        <w:ind w:right="-5"/>
        <w:jc w:val="left"/>
        <w:outlineLvl w:val="0"/>
        <w:rPr>
          <w:rFonts w:ascii="Times New Roman" w:hAnsi="Times New Roman"/>
          <w:b w:val="0"/>
          <w:color w:val="000000"/>
          <w:sz w:val="24"/>
          <w:szCs w:val="24"/>
        </w:rPr>
      </w:pPr>
    </w:p>
    <w:p w:rsidR="00811117" w:rsidRPr="0041411C" w:rsidRDefault="00811117" w:rsidP="0041411C">
      <w:pPr>
        <w:pStyle w:val="af2"/>
        <w:spacing w:before="0"/>
        <w:ind w:right="-5"/>
        <w:outlineLvl w:val="0"/>
        <w:rPr>
          <w:rFonts w:ascii="Times New Roman" w:hAnsi="Times New Roman"/>
          <w:b w:val="0"/>
          <w:color w:val="000000"/>
          <w:sz w:val="24"/>
          <w:szCs w:val="24"/>
        </w:rPr>
      </w:pPr>
      <w:r w:rsidRPr="0041411C">
        <w:rPr>
          <w:rFonts w:ascii="Times New Roman" w:hAnsi="Times New Roman"/>
          <w:b w:val="0"/>
          <w:color w:val="000000"/>
          <w:sz w:val="24"/>
          <w:szCs w:val="24"/>
        </w:rPr>
        <w:t>ГЕОРГИЕВСКИЙ СЕЛЬСКИЙ СОВЕТ ДЕПУТАТОВ</w:t>
      </w:r>
    </w:p>
    <w:p w:rsidR="00811117" w:rsidRPr="0041411C" w:rsidRDefault="00811117" w:rsidP="0041411C">
      <w:pPr>
        <w:pStyle w:val="af2"/>
        <w:spacing w:before="0"/>
        <w:ind w:right="-5"/>
        <w:outlineLvl w:val="0"/>
        <w:rPr>
          <w:rFonts w:ascii="Times New Roman" w:hAnsi="Times New Roman"/>
          <w:b w:val="0"/>
          <w:color w:val="000000"/>
          <w:sz w:val="24"/>
          <w:szCs w:val="24"/>
        </w:rPr>
      </w:pPr>
      <w:r w:rsidRPr="0041411C">
        <w:rPr>
          <w:rFonts w:ascii="Times New Roman" w:hAnsi="Times New Roman"/>
          <w:b w:val="0"/>
          <w:color w:val="000000"/>
          <w:sz w:val="24"/>
          <w:szCs w:val="24"/>
        </w:rPr>
        <w:t>КРАСНОЯРСКОГО КРАЯ КАНСКОГО РАЙОНА</w:t>
      </w:r>
    </w:p>
    <w:p w:rsidR="00811117" w:rsidRPr="0041411C" w:rsidRDefault="00811117" w:rsidP="00811117">
      <w:pPr>
        <w:pStyle w:val="ConsPlusNormal"/>
        <w:widowControl/>
        <w:ind w:right="-5" w:firstLine="0"/>
        <w:jc w:val="center"/>
        <w:rPr>
          <w:rFonts w:ascii="Times New Roman" w:hAnsi="Times New Roman" w:cs="Times New Roman"/>
          <w:sz w:val="24"/>
          <w:szCs w:val="24"/>
        </w:rPr>
      </w:pPr>
    </w:p>
    <w:p w:rsidR="00811117" w:rsidRPr="00030654" w:rsidRDefault="00811117" w:rsidP="00811117">
      <w:pPr>
        <w:ind w:right="-5"/>
        <w:jc w:val="center"/>
        <w:outlineLvl w:val="0"/>
      </w:pPr>
      <w:r w:rsidRPr="00030654">
        <w:t xml:space="preserve">  РЕШЕНИЕ</w:t>
      </w:r>
    </w:p>
    <w:p w:rsidR="00811117" w:rsidRDefault="00811117" w:rsidP="00811117">
      <w:pPr>
        <w:ind w:right="-5"/>
        <w:jc w:val="both"/>
      </w:pPr>
      <w:r>
        <w:t>от 24 апреля 2020</w:t>
      </w:r>
      <w:r w:rsidRPr="00030654">
        <w:t xml:space="preserve"> г.                  </w:t>
      </w:r>
      <w:r>
        <w:t xml:space="preserve">             </w:t>
      </w:r>
      <w:proofErr w:type="gramStart"/>
      <w:r w:rsidRPr="00030654">
        <w:t>с</w:t>
      </w:r>
      <w:proofErr w:type="gramEnd"/>
      <w:r w:rsidRPr="00030654">
        <w:t xml:space="preserve">. Георгиевка                                 </w:t>
      </w:r>
      <w:r>
        <w:t xml:space="preserve">                 </w:t>
      </w:r>
      <w:r w:rsidRPr="00030654">
        <w:t xml:space="preserve">№ </w:t>
      </w:r>
      <w:r>
        <w:t>51-252</w:t>
      </w:r>
    </w:p>
    <w:p w:rsidR="00FB5AA6" w:rsidRPr="00030654" w:rsidRDefault="00FB5AA6" w:rsidP="00811117">
      <w:pPr>
        <w:ind w:right="-5"/>
        <w:jc w:val="both"/>
      </w:pPr>
    </w:p>
    <w:p w:rsidR="00811117" w:rsidRPr="00030654" w:rsidRDefault="00811117" w:rsidP="00811117">
      <w:pPr>
        <w:pStyle w:val="a5"/>
        <w:shd w:val="clear" w:color="auto" w:fill="FFFFFF"/>
        <w:spacing w:before="0" w:beforeAutospacing="0" w:after="150" w:afterAutospacing="0" w:line="276" w:lineRule="auto"/>
        <w:rPr>
          <w:color w:val="000000"/>
        </w:rPr>
      </w:pPr>
      <w:r w:rsidRPr="00030654">
        <w:rPr>
          <w:color w:val="000000"/>
        </w:rPr>
        <w:t>Об утверждении Порядка предоставления на конкурсной основе муниципальны</w:t>
      </w:r>
      <w:r>
        <w:rPr>
          <w:color w:val="000000"/>
        </w:rPr>
        <w:t>е</w:t>
      </w:r>
      <w:r w:rsidRPr="00030654">
        <w:rPr>
          <w:color w:val="000000"/>
        </w:rPr>
        <w:t xml:space="preserve"> гаранти</w:t>
      </w:r>
      <w:r>
        <w:rPr>
          <w:color w:val="000000"/>
        </w:rPr>
        <w:t>и</w:t>
      </w:r>
      <w:r w:rsidRPr="00030654">
        <w:rPr>
          <w:color w:val="000000"/>
        </w:rPr>
        <w:t xml:space="preserve"> по инвестиционным проектам за счет средств бюджета </w:t>
      </w:r>
      <w:r>
        <w:rPr>
          <w:color w:val="000000"/>
        </w:rPr>
        <w:t>Георгиевского</w:t>
      </w:r>
      <w:r w:rsidRPr="00030654">
        <w:rPr>
          <w:color w:val="000000"/>
        </w:rPr>
        <w:t xml:space="preserve"> сельсовета</w:t>
      </w:r>
      <w:r>
        <w:rPr>
          <w:color w:val="000000"/>
        </w:rPr>
        <w:t xml:space="preserve"> субъектам инвестиционной деятельности</w:t>
      </w:r>
    </w:p>
    <w:p w:rsidR="00811117" w:rsidRDefault="00811117" w:rsidP="00811117">
      <w:pPr>
        <w:pStyle w:val="a5"/>
        <w:shd w:val="clear" w:color="auto" w:fill="FFFFFF"/>
        <w:spacing w:before="0" w:beforeAutospacing="0" w:after="150" w:afterAutospacing="0" w:line="276" w:lineRule="auto"/>
        <w:ind w:firstLine="708"/>
        <w:jc w:val="both"/>
      </w:pPr>
      <w:r w:rsidRPr="00030654">
        <w:rPr>
          <w:color w:val="000000"/>
        </w:rPr>
        <w:t xml:space="preserve">В соответствии со статьей 115.2 Бюджетного кодекса Российской Федерации, с </w:t>
      </w:r>
      <w:proofErr w:type="gramStart"/>
      <w:r w:rsidRPr="00030654">
        <w:rPr>
          <w:color w:val="000000"/>
        </w:rPr>
        <w:t>ч</w:t>
      </w:r>
      <w:proofErr w:type="gramEnd"/>
      <w:r w:rsidRPr="00030654">
        <w:rPr>
          <w:color w:val="000000"/>
        </w:rPr>
        <w:t xml:space="preserve">.2 ст.19 Федерального закона от 25.02.1999 № 39-ФЗ «Об инвестиционной деятельности в Российской Федерации, осуществляемой в форме капитальных вложений», </w:t>
      </w:r>
      <w:r w:rsidRPr="0045424C">
        <w:t>руководствуясь Уставом Георгиевского сельсовета, Георгиевский сельский Совет депутатов РЕШИЛ:</w:t>
      </w:r>
    </w:p>
    <w:p w:rsidR="00811117" w:rsidRDefault="00811117" w:rsidP="00811117">
      <w:pPr>
        <w:pStyle w:val="a5"/>
        <w:shd w:val="clear" w:color="auto" w:fill="FFFFFF"/>
        <w:spacing w:before="0" w:beforeAutospacing="0" w:after="150" w:afterAutospacing="0" w:line="276" w:lineRule="auto"/>
        <w:rPr>
          <w:color w:val="000000"/>
        </w:rPr>
      </w:pPr>
      <w:r w:rsidRPr="0035036D">
        <w:rPr>
          <w:color w:val="000000"/>
        </w:rPr>
        <w:t>1. Утвердить Порядок предоставления на конкурсной основе муниципальные гарантии по инвестиционным проектам за счет средств бюджета Георгиевского сельсовета субъектам инвестиционной деятельности согласно приложению.</w:t>
      </w:r>
      <w:r w:rsidRPr="0035036D">
        <w:rPr>
          <w:color w:val="000000"/>
        </w:rPr>
        <w:br/>
        <w:t xml:space="preserve">2. Утвердить состав Комиссии по инвестиционным конкурсам при администрации </w:t>
      </w:r>
      <w:r>
        <w:rPr>
          <w:color w:val="000000"/>
        </w:rPr>
        <w:t>Георгиевского</w:t>
      </w:r>
      <w:r w:rsidRPr="0035036D">
        <w:rPr>
          <w:color w:val="000000"/>
        </w:rPr>
        <w:t xml:space="preserve"> сельсовета (приложение №4).</w:t>
      </w:r>
    </w:p>
    <w:p w:rsidR="00811117" w:rsidRPr="0035036D" w:rsidRDefault="00811117" w:rsidP="00811117">
      <w:pPr>
        <w:pStyle w:val="a5"/>
        <w:shd w:val="clear" w:color="auto" w:fill="FFFFFF"/>
        <w:spacing w:before="0" w:beforeAutospacing="0" w:after="150" w:afterAutospacing="0" w:line="276" w:lineRule="auto"/>
        <w:rPr>
          <w:color w:val="000000"/>
        </w:rPr>
      </w:pPr>
      <w:r>
        <w:rPr>
          <w:color w:val="000000"/>
        </w:rPr>
        <w:t>3.</w:t>
      </w:r>
      <w:proofErr w:type="gramStart"/>
      <w:r w:rsidRPr="0035036D">
        <w:t>Контроль за</w:t>
      </w:r>
      <w:proofErr w:type="gramEnd"/>
      <w:r w:rsidRPr="0035036D">
        <w:t xml:space="preserve"> исполнением настоящего Решения возложить на </w:t>
      </w:r>
      <w:r>
        <w:t>постоянную комиссию по экономике, финансам и бюджету.</w:t>
      </w:r>
    </w:p>
    <w:p w:rsidR="00811117" w:rsidRDefault="00811117" w:rsidP="00811117">
      <w:pPr>
        <w:autoSpaceDE w:val="0"/>
        <w:autoSpaceDN w:val="0"/>
        <w:adjustRightInd w:val="0"/>
        <w:outlineLvl w:val="0"/>
      </w:pPr>
      <w:r>
        <w:t>4</w:t>
      </w:r>
      <w:r w:rsidRPr="0035036D">
        <w:t xml:space="preserve">. Решение вступает в силу в день, следующий за днем после </w:t>
      </w:r>
      <w:r>
        <w:t xml:space="preserve">его </w:t>
      </w:r>
      <w:r w:rsidRPr="0035036D">
        <w:t>официального опубликования</w:t>
      </w:r>
      <w:r w:rsidRPr="0035036D">
        <w:rPr>
          <w:i/>
        </w:rPr>
        <w:t xml:space="preserve"> </w:t>
      </w:r>
      <w:r w:rsidRPr="0035036D">
        <w:t xml:space="preserve">в печатном издании «Ведомости Георгиевского сельсовета» и подлежит размещению на официальном сайте МО Георгиевский сельсовет в сети «Интернет» </w:t>
      </w:r>
      <w:proofErr w:type="spellStart"/>
      <w:r w:rsidRPr="0035036D">
        <w:t>георгиевка</w:t>
      </w:r>
      <w:proofErr w:type="gramStart"/>
      <w:r w:rsidRPr="0035036D">
        <w:t>.р</w:t>
      </w:r>
      <w:proofErr w:type="gramEnd"/>
      <w:r w:rsidRPr="0035036D">
        <w:t>ус</w:t>
      </w:r>
      <w:proofErr w:type="spellEnd"/>
      <w:r w:rsidRPr="0035036D">
        <w:t>.</w:t>
      </w:r>
    </w:p>
    <w:p w:rsidR="00811117" w:rsidRPr="005F51D6" w:rsidRDefault="00811117" w:rsidP="00811117">
      <w:pPr>
        <w:autoSpaceDE w:val="0"/>
        <w:autoSpaceDN w:val="0"/>
        <w:adjustRightInd w:val="0"/>
        <w:outlineLvl w:val="0"/>
      </w:pPr>
    </w:p>
    <w:p w:rsidR="00811117" w:rsidRPr="0035036D" w:rsidRDefault="00811117" w:rsidP="00811117">
      <w:pPr>
        <w:autoSpaceDE w:val="0"/>
        <w:autoSpaceDN w:val="0"/>
        <w:adjustRightInd w:val="0"/>
      </w:pPr>
      <w:r w:rsidRPr="0035036D">
        <w:t>Председатель</w:t>
      </w:r>
      <w:r w:rsidRPr="0035036D">
        <w:rPr>
          <w:i/>
        </w:rPr>
        <w:t xml:space="preserve"> </w:t>
      </w:r>
      <w:proofErr w:type="gramStart"/>
      <w:r w:rsidRPr="0035036D">
        <w:t>Георгиевского</w:t>
      </w:r>
      <w:proofErr w:type="gramEnd"/>
      <w:r w:rsidRPr="0035036D">
        <w:t xml:space="preserve"> сельского</w:t>
      </w:r>
    </w:p>
    <w:p w:rsidR="00811117" w:rsidRPr="0035036D" w:rsidRDefault="00811117" w:rsidP="00811117">
      <w:pPr>
        <w:autoSpaceDE w:val="0"/>
        <w:autoSpaceDN w:val="0"/>
        <w:adjustRightInd w:val="0"/>
      </w:pPr>
      <w:r w:rsidRPr="0035036D">
        <w:t xml:space="preserve">Совета депутатов                                                                </w:t>
      </w:r>
      <w:r>
        <w:t xml:space="preserve">                              </w:t>
      </w:r>
      <w:r w:rsidRPr="0035036D">
        <w:t>А.Н. Максарев</w:t>
      </w:r>
    </w:p>
    <w:p w:rsidR="00811117" w:rsidRPr="0035036D" w:rsidRDefault="00811117" w:rsidP="00811117">
      <w:pPr>
        <w:autoSpaceDE w:val="0"/>
        <w:autoSpaceDN w:val="0"/>
        <w:adjustRightInd w:val="0"/>
      </w:pPr>
    </w:p>
    <w:p w:rsidR="00811117" w:rsidRPr="0035036D" w:rsidRDefault="00811117" w:rsidP="00811117">
      <w:pPr>
        <w:autoSpaceDE w:val="0"/>
        <w:autoSpaceDN w:val="0"/>
        <w:adjustRightInd w:val="0"/>
        <w:jc w:val="both"/>
      </w:pPr>
      <w:r w:rsidRPr="0035036D">
        <w:t xml:space="preserve">Глава Георгиевского сельсовета                                  </w:t>
      </w:r>
      <w:r>
        <w:t xml:space="preserve">                                   </w:t>
      </w:r>
      <w:r w:rsidRPr="0035036D">
        <w:t>С.В. Панарин</w:t>
      </w:r>
    </w:p>
    <w:p w:rsidR="00811117" w:rsidRDefault="00811117" w:rsidP="00811117">
      <w:pPr>
        <w:pStyle w:val="a5"/>
        <w:shd w:val="clear" w:color="auto" w:fill="FFFFFF"/>
        <w:spacing w:before="0" w:beforeAutospacing="0" w:after="150" w:afterAutospacing="0"/>
        <w:rPr>
          <w:color w:val="000000"/>
        </w:rPr>
      </w:pPr>
    </w:p>
    <w:p w:rsidR="00811117" w:rsidRDefault="00811117" w:rsidP="00811117">
      <w:pPr>
        <w:pStyle w:val="a5"/>
        <w:shd w:val="clear" w:color="auto" w:fill="FFFFFF"/>
        <w:spacing w:before="0" w:beforeAutospacing="0" w:after="0" w:afterAutospacing="0"/>
        <w:jc w:val="right"/>
        <w:rPr>
          <w:color w:val="000000"/>
        </w:rPr>
      </w:pPr>
      <w:r w:rsidRPr="00030654">
        <w:rPr>
          <w:color w:val="000000"/>
        </w:rPr>
        <w:lastRenderedPageBreak/>
        <w:t>Приложение</w:t>
      </w:r>
      <w:r w:rsidRPr="00030654">
        <w:rPr>
          <w:color w:val="000000"/>
        </w:rPr>
        <w:br/>
        <w:t xml:space="preserve">к решению </w:t>
      </w:r>
      <w:proofErr w:type="gramStart"/>
      <w:r>
        <w:rPr>
          <w:color w:val="000000"/>
        </w:rPr>
        <w:t>Георгиевского</w:t>
      </w:r>
      <w:proofErr w:type="gramEnd"/>
      <w:r w:rsidRPr="00030654">
        <w:rPr>
          <w:color w:val="000000"/>
        </w:rPr>
        <w:t xml:space="preserve"> сельского </w:t>
      </w:r>
    </w:p>
    <w:p w:rsidR="00811117" w:rsidRPr="00030654" w:rsidRDefault="00811117" w:rsidP="00811117">
      <w:pPr>
        <w:pStyle w:val="a5"/>
        <w:shd w:val="clear" w:color="auto" w:fill="FFFFFF"/>
        <w:spacing w:before="0" w:beforeAutospacing="0" w:after="0" w:afterAutospacing="0"/>
        <w:jc w:val="right"/>
        <w:rPr>
          <w:color w:val="000000"/>
        </w:rPr>
      </w:pPr>
      <w:r w:rsidRPr="00030654">
        <w:rPr>
          <w:color w:val="000000"/>
        </w:rPr>
        <w:t xml:space="preserve">Совета </w:t>
      </w:r>
      <w:r>
        <w:rPr>
          <w:color w:val="000000"/>
        </w:rPr>
        <w:t>депутатов</w:t>
      </w:r>
      <w:r w:rsidRPr="00030654">
        <w:rPr>
          <w:color w:val="000000"/>
        </w:rPr>
        <w:br/>
        <w:t xml:space="preserve">от </w:t>
      </w:r>
      <w:r>
        <w:rPr>
          <w:color w:val="000000"/>
        </w:rPr>
        <w:t>24</w:t>
      </w:r>
      <w:r w:rsidRPr="00030654">
        <w:rPr>
          <w:color w:val="000000"/>
        </w:rPr>
        <w:t>.0</w:t>
      </w:r>
      <w:r>
        <w:rPr>
          <w:color w:val="000000"/>
        </w:rPr>
        <w:t>4.2020</w:t>
      </w:r>
      <w:r w:rsidRPr="00030654">
        <w:rPr>
          <w:color w:val="000000"/>
        </w:rPr>
        <w:t xml:space="preserve"> №</w:t>
      </w:r>
      <w:r>
        <w:rPr>
          <w:color w:val="000000"/>
        </w:rPr>
        <w:t xml:space="preserve"> 51-252</w:t>
      </w:r>
    </w:p>
    <w:p w:rsidR="00811117" w:rsidRPr="00030654" w:rsidRDefault="00811117" w:rsidP="00811117">
      <w:pPr>
        <w:pStyle w:val="a5"/>
        <w:shd w:val="clear" w:color="auto" w:fill="FFFFFF"/>
        <w:spacing w:before="0" w:beforeAutospacing="0" w:after="150" w:afterAutospacing="0"/>
        <w:jc w:val="center"/>
        <w:rPr>
          <w:b/>
          <w:color w:val="000000"/>
        </w:rPr>
      </w:pPr>
      <w:r w:rsidRPr="00030654">
        <w:rPr>
          <w:b/>
          <w:color w:val="000000"/>
        </w:rPr>
        <w:t>Порядок</w:t>
      </w:r>
      <w:r w:rsidRPr="00030654">
        <w:rPr>
          <w:b/>
          <w:color w:val="000000"/>
        </w:rPr>
        <w:br/>
        <w:t xml:space="preserve">предоставления на конкурсной основе муниципальных гарантий по инвестиционным проектам за счет средств бюджета </w:t>
      </w:r>
      <w:r>
        <w:rPr>
          <w:b/>
          <w:color w:val="000000"/>
        </w:rPr>
        <w:t>Георгиевского</w:t>
      </w:r>
      <w:r w:rsidRPr="00030654">
        <w:rPr>
          <w:b/>
          <w:color w:val="000000"/>
        </w:rPr>
        <w:t xml:space="preserve"> сельсовета</w:t>
      </w:r>
      <w:r>
        <w:rPr>
          <w:b/>
          <w:color w:val="000000"/>
        </w:rPr>
        <w:t xml:space="preserve"> субъектам инвестиционной деятельности</w:t>
      </w:r>
    </w:p>
    <w:p w:rsidR="00811117" w:rsidRPr="008C5A5B" w:rsidRDefault="00811117" w:rsidP="00811117">
      <w:pPr>
        <w:pStyle w:val="a5"/>
        <w:shd w:val="clear" w:color="auto" w:fill="FFFFFF"/>
        <w:spacing w:before="0" w:beforeAutospacing="0" w:after="150" w:afterAutospacing="0"/>
        <w:jc w:val="center"/>
        <w:rPr>
          <w:b/>
          <w:color w:val="000000"/>
        </w:rPr>
      </w:pPr>
      <w:r w:rsidRPr="008C5A5B">
        <w:rPr>
          <w:b/>
          <w:color w:val="000000"/>
        </w:rPr>
        <w:t>1. Общие положения</w:t>
      </w:r>
    </w:p>
    <w:p w:rsidR="00811117" w:rsidRPr="00030654" w:rsidRDefault="00811117" w:rsidP="00811117">
      <w:pPr>
        <w:pStyle w:val="a5"/>
        <w:shd w:val="clear" w:color="auto" w:fill="FFFFFF"/>
        <w:spacing w:before="0" w:beforeAutospacing="0" w:after="150" w:afterAutospacing="0"/>
        <w:rPr>
          <w:color w:val="000000"/>
        </w:rPr>
      </w:pPr>
      <w:r w:rsidRPr="00030654">
        <w:rPr>
          <w:color w:val="000000"/>
        </w:rPr>
        <w:t xml:space="preserve">1.1. Настоящий Порядок устанавливает правила предоставления муниципальных гарантий по инвестиционным проектам на конкурсной основе за счет средств бюджета </w:t>
      </w:r>
      <w:r>
        <w:rPr>
          <w:color w:val="000000"/>
        </w:rPr>
        <w:t>Георгиевского</w:t>
      </w:r>
      <w:r w:rsidRPr="00030654">
        <w:rPr>
          <w:color w:val="000000"/>
        </w:rPr>
        <w:t xml:space="preserve"> сельсовета.</w:t>
      </w:r>
      <w:r w:rsidRPr="00030654">
        <w:rPr>
          <w:color w:val="000000"/>
        </w:rPr>
        <w:br/>
        <w:t xml:space="preserve">1.2. Муниципальные гарантии за счет средств бюджета </w:t>
      </w:r>
      <w:r>
        <w:rPr>
          <w:color w:val="000000"/>
        </w:rPr>
        <w:t>Георгиевского</w:t>
      </w:r>
      <w:r w:rsidRPr="00030654">
        <w:rPr>
          <w:color w:val="000000"/>
        </w:rPr>
        <w:t xml:space="preserve"> сельсовета (далее - гарантии) являются поручительством муниципального образования и предоставляются инвесторам на конкурсной основе под заемные средства для реализации инвестиционных проектов.</w:t>
      </w:r>
      <w:r w:rsidRPr="00030654">
        <w:rPr>
          <w:color w:val="000000"/>
        </w:rPr>
        <w:br/>
        <w:t xml:space="preserve">1.3. Основными целями предоставления муниципальных гарантий являются стимулирование инвестиционной активности и привлечение средств инвесторов для развития экономики </w:t>
      </w:r>
      <w:r>
        <w:rPr>
          <w:color w:val="000000"/>
        </w:rPr>
        <w:t>Георгиевского</w:t>
      </w:r>
      <w:r w:rsidRPr="00030654">
        <w:rPr>
          <w:color w:val="000000"/>
        </w:rPr>
        <w:t xml:space="preserve"> сельсовета по ключевым направлениям.</w:t>
      </w:r>
      <w:r w:rsidRPr="00030654">
        <w:rPr>
          <w:color w:val="000000"/>
        </w:rPr>
        <w:br/>
        <w:t xml:space="preserve">1.4. Настоящий Порядок определяет механизм предоставления муниципальных гарантий, этапы, условия организации и проведения конкурсов, права и обязанности их организаторов и участников, основные требования к представляемой документации, процедуру ее рассмотрения, а также оформления результатов конкурсов. </w:t>
      </w:r>
    </w:p>
    <w:p w:rsidR="00811117" w:rsidRPr="00030654" w:rsidRDefault="00811117" w:rsidP="00811117">
      <w:pPr>
        <w:pStyle w:val="a5"/>
        <w:shd w:val="clear" w:color="auto" w:fill="FFFFFF"/>
        <w:spacing w:before="0" w:beforeAutospacing="0" w:after="150" w:afterAutospacing="0"/>
        <w:rPr>
          <w:color w:val="000000"/>
        </w:rPr>
      </w:pPr>
      <w:r w:rsidRPr="00030654">
        <w:rPr>
          <w:color w:val="000000"/>
        </w:rPr>
        <w:t xml:space="preserve">       Комиссия по инвестиционным конкурсам при Администрации </w:t>
      </w:r>
      <w:r>
        <w:rPr>
          <w:color w:val="000000"/>
        </w:rPr>
        <w:t>Георгиевского</w:t>
      </w:r>
      <w:r w:rsidRPr="00030654">
        <w:rPr>
          <w:color w:val="000000"/>
        </w:rPr>
        <w:t xml:space="preserve"> сельсовета (далее именуется - Комиссия по инвестиционным конкурсам) разрабатывает и утверждает регламент работы по проведению конкурсов инвестиционных проектов.</w:t>
      </w:r>
      <w:r w:rsidRPr="00030654">
        <w:rPr>
          <w:color w:val="000000"/>
        </w:rPr>
        <w:br/>
        <w:t>1.5. Срок муниципальной гарантии определяется сроком исполнения обязательств, которые обеспечиваются муниципальной гарантией, и не может превышать срока действия муниципальной гарантии, указанного в договоре о предоставлении муниципальной гарантии.</w:t>
      </w:r>
    </w:p>
    <w:p w:rsidR="00811117" w:rsidRPr="008C5A5B" w:rsidRDefault="00811117" w:rsidP="00811117">
      <w:pPr>
        <w:pStyle w:val="a5"/>
        <w:shd w:val="clear" w:color="auto" w:fill="FFFFFF"/>
        <w:spacing w:before="0" w:beforeAutospacing="0" w:after="150" w:afterAutospacing="0"/>
        <w:jc w:val="center"/>
        <w:rPr>
          <w:b/>
          <w:color w:val="000000"/>
        </w:rPr>
      </w:pPr>
      <w:r w:rsidRPr="008C5A5B">
        <w:rPr>
          <w:b/>
          <w:color w:val="000000"/>
        </w:rPr>
        <w:t>2. Условия предоставления муниципальных гарантий</w:t>
      </w:r>
    </w:p>
    <w:p w:rsidR="00811117" w:rsidRPr="00030654" w:rsidRDefault="00811117" w:rsidP="00811117">
      <w:pPr>
        <w:pStyle w:val="a5"/>
        <w:shd w:val="clear" w:color="auto" w:fill="FFFFFF"/>
        <w:spacing w:before="0" w:beforeAutospacing="0" w:after="150" w:afterAutospacing="0"/>
        <w:rPr>
          <w:color w:val="000000"/>
        </w:rPr>
      </w:pPr>
      <w:r w:rsidRPr="00030654">
        <w:rPr>
          <w:color w:val="000000"/>
        </w:rPr>
        <w:t>2.1. Гарантии предоставляются на конкурсной основе в пределах общей суммы, предусмотренной на предоставление муниципальных гарантий решением сельского Совета о бюджете сельсовета  на соответствующий год, и оформляются по прилагаемой форме (приложение № 1).</w:t>
      </w:r>
      <w:r w:rsidRPr="00030654">
        <w:rPr>
          <w:color w:val="000000"/>
        </w:rPr>
        <w:br/>
        <w:t>2.2.Заимствования, по которым исполнение обязательств гарантировано</w:t>
      </w:r>
      <w:r>
        <w:rPr>
          <w:color w:val="000000"/>
        </w:rPr>
        <w:t xml:space="preserve"> Георгиевским</w:t>
      </w:r>
      <w:r w:rsidRPr="00030654">
        <w:rPr>
          <w:color w:val="000000"/>
        </w:rPr>
        <w:t xml:space="preserve"> сельсоветом, номинируются в рублях.</w:t>
      </w:r>
      <w:r w:rsidRPr="00030654">
        <w:rPr>
          <w:color w:val="000000"/>
        </w:rPr>
        <w:br/>
        <w:t xml:space="preserve">2.3. Гарантии выдаются на основании договора о предоставлении муниципальной гарантии </w:t>
      </w:r>
      <w:r>
        <w:rPr>
          <w:color w:val="000000"/>
        </w:rPr>
        <w:t>Георгиевского</w:t>
      </w:r>
      <w:r w:rsidRPr="00030654">
        <w:rPr>
          <w:color w:val="000000"/>
        </w:rPr>
        <w:t xml:space="preserve"> сельсовета (приложение № 2) и вступают в силу </w:t>
      </w:r>
      <w:proofErr w:type="gramStart"/>
      <w:r w:rsidRPr="00030654">
        <w:rPr>
          <w:color w:val="000000"/>
        </w:rPr>
        <w:t>с даты</w:t>
      </w:r>
      <w:proofErr w:type="gramEnd"/>
      <w:r w:rsidRPr="00030654">
        <w:rPr>
          <w:color w:val="000000"/>
        </w:rPr>
        <w:t xml:space="preserve"> его подписания.</w:t>
      </w:r>
      <w:r w:rsidRPr="00030654">
        <w:rPr>
          <w:color w:val="000000"/>
        </w:rPr>
        <w:br/>
        <w:t xml:space="preserve">2.4. Гарантии предоставляются юридическим лицам на возмездной основе, за исключением юридических лиц, учредителем которых выступает </w:t>
      </w:r>
      <w:r>
        <w:rPr>
          <w:color w:val="000000"/>
        </w:rPr>
        <w:t>Георгиевский</w:t>
      </w:r>
      <w:r w:rsidRPr="00030654">
        <w:rPr>
          <w:color w:val="000000"/>
        </w:rPr>
        <w:t xml:space="preserve"> сельсовет. Плата за пользование муниципальной гарантией </w:t>
      </w:r>
      <w:r>
        <w:rPr>
          <w:color w:val="000000"/>
        </w:rPr>
        <w:t>Георгиевского</w:t>
      </w:r>
      <w:r w:rsidRPr="00030654">
        <w:rPr>
          <w:color w:val="000000"/>
        </w:rPr>
        <w:t xml:space="preserve"> сельсовета устанавливается в размере 1/4 ставки рефинансирования, установленной Центральным банком России, на дату предоставления гарантии.</w:t>
      </w:r>
      <w:r w:rsidRPr="00030654">
        <w:rPr>
          <w:color w:val="000000"/>
        </w:rPr>
        <w:br/>
        <w:t xml:space="preserve">2.5. Обязательным условием предоставления гарантии является наличие обеспечения гарантии, предоставленного Администрации </w:t>
      </w:r>
      <w:r>
        <w:rPr>
          <w:color w:val="000000"/>
        </w:rPr>
        <w:t>Георгиевского</w:t>
      </w:r>
      <w:r w:rsidRPr="00030654">
        <w:rPr>
          <w:color w:val="000000"/>
        </w:rPr>
        <w:t xml:space="preserve"> сельсовета получателем гарантии. Способами обеспечения гарантии могут быть залог или страховое </w:t>
      </w:r>
      <w:r w:rsidRPr="00030654">
        <w:rPr>
          <w:color w:val="000000"/>
        </w:rPr>
        <w:lastRenderedPageBreak/>
        <w:t xml:space="preserve">свидетельство, предоставленное получателем гарантии, либо страховое свидетельство, выданное Администрации </w:t>
      </w:r>
      <w:r>
        <w:rPr>
          <w:color w:val="000000"/>
        </w:rPr>
        <w:t>Георгиевского</w:t>
      </w:r>
      <w:r w:rsidRPr="00030654">
        <w:rPr>
          <w:color w:val="000000"/>
        </w:rPr>
        <w:t xml:space="preserve"> сельсовета, оценочная стоимость которых должна покрывать сумму предоставляемой гарантии.</w:t>
      </w:r>
      <w:r w:rsidRPr="00030654">
        <w:rPr>
          <w:color w:val="000000"/>
        </w:rPr>
        <w:br/>
        <w:t>Оценка предметов залога, предоставленных в обеспечение гарантии, осуществляется в соответствии с законодательством Российской Федерации независимым оценщиком, отобранным на конкурсной основе. Оплата услуг независимого оценщика возлагается на залогодателя.</w:t>
      </w:r>
      <w:r w:rsidRPr="00030654">
        <w:rPr>
          <w:color w:val="000000"/>
        </w:rPr>
        <w:br/>
        <w:t xml:space="preserve">Страхование риска </w:t>
      </w:r>
      <w:proofErr w:type="spellStart"/>
      <w:r w:rsidRPr="00030654">
        <w:rPr>
          <w:color w:val="000000"/>
        </w:rPr>
        <w:t>невозврата</w:t>
      </w:r>
      <w:proofErr w:type="spellEnd"/>
      <w:r w:rsidRPr="00030654">
        <w:rPr>
          <w:color w:val="000000"/>
        </w:rPr>
        <w:t xml:space="preserve"> заимствований, обеспечением которых является гарантия, должно осуществляться страховщиком, отобранным на конкурсной основе (кредитными учреждениями с долей государства в уставном капитале), финансовые отчеты которого отвечают нормативным требованиям </w:t>
      </w:r>
      <w:proofErr w:type="spellStart"/>
      <w:r w:rsidRPr="00030654">
        <w:rPr>
          <w:color w:val="000000"/>
        </w:rPr>
        <w:t>Госстрахнадзора</w:t>
      </w:r>
      <w:proofErr w:type="spellEnd"/>
      <w:r w:rsidRPr="00030654">
        <w:rPr>
          <w:color w:val="000000"/>
        </w:rPr>
        <w:t xml:space="preserve"> России. Оплата услуг страховщика возлагается на залогодателя.</w:t>
      </w:r>
    </w:p>
    <w:p w:rsidR="00811117" w:rsidRPr="008C5A5B" w:rsidRDefault="00811117" w:rsidP="00811117">
      <w:pPr>
        <w:pStyle w:val="a5"/>
        <w:shd w:val="clear" w:color="auto" w:fill="FFFFFF"/>
        <w:spacing w:before="0" w:beforeAutospacing="0" w:after="150" w:afterAutospacing="0"/>
        <w:jc w:val="center"/>
        <w:rPr>
          <w:b/>
          <w:color w:val="000000"/>
        </w:rPr>
      </w:pPr>
      <w:r w:rsidRPr="008C5A5B">
        <w:rPr>
          <w:b/>
          <w:color w:val="000000"/>
        </w:rPr>
        <w:t>3. Порядок предоставления муниципальных гарантий</w:t>
      </w:r>
    </w:p>
    <w:p w:rsidR="00811117" w:rsidRPr="00030654" w:rsidRDefault="00811117" w:rsidP="00811117">
      <w:pPr>
        <w:pStyle w:val="a5"/>
        <w:shd w:val="clear" w:color="auto" w:fill="FFFFFF"/>
        <w:spacing w:before="0" w:beforeAutospacing="0" w:after="150" w:afterAutospacing="0"/>
        <w:rPr>
          <w:color w:val="000000"/>
        </w:rPr>
      </w:pPr>
      <w:r w:rsidRPr="00030654">
        <w:rPr>
          <w:color w:val="000000"/>
        </w:rPr>
        <w:t>3.1. Комиссия по инвестиционным конкурсам обеспечивает публикацию в средствах массовой информации сообщения об условиях проведения конкурса.</w:t>
      </w:r>
      <w:r w:rsidRPr="00030654">
        <w:rPr>
          <w:color w:val="000000"/>
        </w:rPr>
        <w:br/>
        <w:t xml:space="preserve">3.2. Организация, желающая участвовать в конкурсе на получение муниципальных гарантий (далее именуется - претендент), направляет в адрес Администрации </w:t>
      </w:r>
      <w:r>
        <w:rPr>
          <w:color w:val="000000"/>
        </w:rPr>
        <w:t>Георгиевского</w:t>
      </w:r>
      <w:r w:rsidRPr="00030654">
        <w:rPr>
          <w:color w:val="000000"/>
        </w:rPr>
        <w:t xml:space="preserve"> </w:t>
      </w:r>
      <w:proofErr w:type="gramStart"/>
      <w:r w:rsidRPr="00030654">
        <w:rPr>
          <w:color w:val="000000"/>
        </w:rPr>
        <w:t>сельсовета</w:t>
      </w:r>
      <w:proofErr w:type="gramEnd"/>
      <w:r w:rsidRPr="00030654">
        <w:rPr>
          <w:color w:val="000000"/>
        </w:rPr>
        <w:t xml:space="preserve"> заверенные подписью руководителя организации и печатью организации следующие документы в двух экземплярах:</w:t>
      </w:r>
      <w:r w:rsidRPr="00030654">
        <w:rPr>
          <w:color w:val="000000"/>
        </w:rPr>
        <w:br/>
        <w:t>- официальное обращение о намерениях участвовать в конкурсе;</w:t>
      </w:r>
      <w:r w:rsidRPr="00030654">
        <w:rPr>
          <w:color w:val="000000"/>
        </w:rPr>
        <w:br/>
        <w:t>- копия лицензии на право осуществления хозяйственной деятельности в соответствии с действующим законодательством;</w:t>
      </w:r>
      <w:r w:rsidRPr="00030654">
        <w:rPr>
          <w:color w:val="000000"/>
        </w:rPr>
        <w:br/>
        <w:t xml:space="preserve">- </w:t>
      </w:r>
      <w:proofErr w:type="gramStart"/>
      <w:r w:rsidRPr="00030654">
        <w:rPr>
          <w:color w:val="000000"/>
        </w:rPr>
        <w:t xml:space="preserve">подтверждение отсутствия просроченной задолженности по ранее предоставленным из бюджета </w:t>
      </w:r>
      <w:r>
        <w:rPr>
          <w:color w:val="000000"/>
        </w:rPr>
        <w:t>Георгиевского</w:t>
      </w:r>
      <w:r w:rsidRPr="00030654">
        <w:rPr>
          <w:color w:val="000000"/>
        </w:rPr>
        <w:t xml:space="preserve"> сельсовета средствам, выданным на возвратной основе;</w:t>
      </w:r>
      <w:r w:rsidRPr="00030654">
        <w:rPr>
          <w:color w:val="000000"/>
        </w:rPr>
        <w:br/>
        <w:t>- утвержденный претендентом бизнес – план (технико-экономическое</w:t>
      </w:r>
      <w:r>
        <w:rPr>
          <w:color w:val="000000"/>
        </w:rPr>
        <w:t xml:space="preserve"> </w:t>
      </w:r>
      <w:r w:rsidRPr="00030654">
        <w:rPr>
          <w:color w:val="000000"/>
        </w:rPr>
        <w:t>обоснование проекта), для реализации которого требуется муниципальная поддержка форме предоставления гарантии;</w:t>
      </w:r>
      <w:r w:rsidRPr="00030654">
        <w:rPr>
          <w:color w:val="000000"/>
        </w:rPr>
        <w:br/>
        <w:t>- копии учредительных документов, свидетельства о государственной регистрации и постановке на налоговый учет;</w:t>
      </w:r>
      <w:r w:rsidRPr="00030654">
        <w:rPr>
          <w:color w:val="000000"/>
        </w:rPr>
        <w:br/>
        <w:t>- бухгалтерский отчет на последнюю отчетную дату;</w:t>
      </w:r>
      <w:proofErr w:type="gramEnd"/>
      <w:r w:rsidRPr="00030654">
        <w:rPr>
          <w:color w:val="000000"/>
        </w:rPr>
        <w:br/>
        <w:t>- сведения об открытых счетах в кредитных учреждениях;</w:t>
      </w:r>
      <w:r w:rsidRPr="00030654">
        <w:rPr>
          <w:color w:val="000000"/>
        </w:rPr>
        <w:br/>
        <w:t>- документы, подтверждающие подлинность подписи и полномочия лица на заключение сделок от имени юридического лица (нотариально заверенная карточка с образцами подписей и оттиска печати, приказ (распоряжение) либо иное решение о назначении на должность, доверенность на осуществление соответствующих операций);</w:t>
      </w:r>
      <w:r w:rsidRPr="00030654">
        <w:rPr>
          <w:color w:val="000000"/>
        </w:rPr>
        <w:br/>
        <w:t xml:space="preserve">- </w:t>
      </w:r>
      <w:proofErr w:type="gramStart"/>
      <w:r w:rsidRPr="00030654">
        <w:rPr>
          <w:color w:val="000000"/>
        </w:rPr>
        <w:t>копия лицензии на осуществление хозяйственной деятельности в случае, когда для занятия данным видом деятельности необходимо специальное разрешение;</w:t>
      </w:r>
      <w:r w:rsidRPr="00030654">
        <w:rPr>
          <w:color w:val="000000"/>
        </w:rPr>
        <w:br/>
        <w:t>- справка налогового органа на последнюю отчетную дату об отсутствии просроченной задолженности по налоговым и иным обязательным платежам в бюджетную систему Российской Федерации;</w:t>
      </w:r>
      <w:r w:rsidRPr="00030654">
        <w:rPr>
          <w:color w:val="000000"/>
        </w:rPr>
        <w:br/>
        <w:t>- проект договора либо заключенный договор по основному обязательству, в обеспечение которого предоставляется гарантия;</w:t>
      </w:r>
      <w:proofErr w:type="gramEnd"/>
      <w:r w:rsidRPr="00030654">
        <w:rPr>
          <w:color w:val="000000"/>
        </w:rPr>
        <w:br/>
        <w:t>- обеспечение получаемой гарантии, предоставляемое в виде страхового свидетельства или залога имущества, находящегося в собственности принцип</w:t>
      </w:r>
      <w:r>
        <w:rPr>
          <w:color w:val="000000"/>
        </w:rPr>
        <w:t>ала, или залога прав требования;</w:t>
      </w:r>
      <w:r w:rsidRPr="00030654">
        <w:rPr>
          <w:color w:val="000000"/>
        </w:rPr>
        <w:br/>
        <w:t>- заключение экспертных органов Государственного комитета Российской Федерации по охране окружающей среды;</w:t>
      </w:r>
      <w:r w:rsidRPr="00030654">
        <w:rPr>
          <w:color w:val="000000"/>
        </w:rPr>
        <w:br/>
        <w:t>- подлинник и копия выписки коммерческого банка, обслуживающего претендента, о наличии и движении средств по счетам за текущий год;</w:t>
      </w:r>
      <w:r w:rsidRPr="00030654">
        <w:rPr>
          <w:color w:val="000000"/>
        </w:rPr>
        <w:br/>
        <w:t xml:space="preserve">- заключение Межведомственной балансовой комиссии о финансовой состоятельности </w:t>
      </w:r>
      <w:r w:rsidRPr="00030654">
        <w:rPr>
          <w:color w:val="000000"/>
        </w:rPr>
        <w:lastRenderedPageBreak/>
        <w:t>претендента и о неприменении к нему процедур, предусмотренных законодательством о банкротстве;</w:t>
      </w:r>
      <w:r w:rsidRPr="00030654">
        <w:rPr>
          <w:color w:val="000000"/>
        </w:rPr>
        <w:br/>
        <w:t>- бухгалтерская отчетность за предыдущий год и за текущий год (с отметкой налоговой инспекции);</w:t>
      </w:r>
      <w:r w:rsidRPr="00030654">
        <w:rPr>
          <w:color w:val="000000"/>
        </w:rPr>
        <w:br/>
        <w:t>- письмо, подтверждающее готовность коммерческого банка (далее именуется - кредитор) участвовать в кредитовании проекта, для осуществления которого запрашивается государственная гарантия, и его согласие принять на себя риск, не покрываемый государственной гарантией;</w:t>
      </w:r>
      <w:r w:rsidRPr="00030654">
        <w:rPr>
          <w:color w:val="000000"/>
        </w:rPr>
        <w:br/>
        <w:t>- баланс кредитора на последнюю отчетную дату, предшествующую отправке письма.</w:t>
      </w:r>
      <w:r w:rsidRPr="00030654">
        <w:rPr>
          <w:color w:val="000000"/>
        </w:rPr>
        <w:br/>
        <w:t>3.3. К рассмотрению принимаются инвестиционные проекты претендентов, имеющих устойчивое финансовое положение и способных вернуть кредит с начисленными на него проце</w:t>
      </w:r>
      <w:r>
        <w:rPr>
          <w:color w:val="000000"/>
        </w:rPr>
        <w:t>нтами в срок и в полном объеме.</w:t>
      </w:r>
      <w:r w:rsidRPr="00030654">
        <w:rPr>
          <w:color w:val="000000"/>
        </w:rPr>
        <w:br/>
        <w:t>Критерием отбора инвестиционных проектов для оказания муниципальной поддержки является величина дохода, который получит муниципальное образование в результате реализации проекта. Принятые к рассмотрению проекты ранжируются в соотв</w:t>
      </w:r>
      <w:r>
        <w:rPr>
          <w:color w:val="000000"/>
        </w:rPr>
        <w:t xml:space="preserve">етствии с показателем бюджетной </w:t>
      </w:r>
      <w:r w:rsidRPr="00030654">
        <w:rPr>
          <w:color w:val="000000"/>
        </w:rPr>
        <w:t>эффективности. Этот показатель определяется как отношение суммы дисконтированной величины налоговых поступлений и обязательных платежей к размеру муниципальных гарантии.</w:t>
      </w:r>
      <w:r w:rsidRPr="00030654">
        <w:rPr>
          <w:color w:val="000000"/>
        </w:rPr>
        <w:br/>
        <w:t>3.4. При предоставлении муниципальных гарантий приоритет имеют инвестиционные проекты претендентов, полностью выполняющих текущие обязательства перед бюджетом и государственными внебюдж</w:t>
      </w:r>
      <w:r>
        <w:rPr>
          <w:color w:val="000000"/>
        </w:rPr>
        <w:t>етными фондами.</w:t>
      </w:r>
      <w:r>
        <w:rPr>
          <w:color w:val="000000"/>
        </w:rPr>
        <w:br/>
        <w:t xml:space="preserve">3.5. </w:t>
      </w:r>
      <w:proofErr w:type="spellStart"/>
      <w:r>
        <w:rPr>
          <w:color w:val="000000"/>
        </w:rPr>
        <w:t>Финуправление</w:t>
      </w:r>
      <w:proofErr w:type="spellEnd"/>
      <w:r>
        <w:rPr>
          <w:color w:val="000000"/>
        </w:rPr>
        <w:t xml:space="preserve"> Канского района</w:t>
      </w:r>
      <w:r w:rsidRPr="00030654">
        <w:rPr>
          <w:color w:val="000000"/>
        </w:rPr>
        <w:t xml:space="preserve"> на основании соглашения с администрацией </w:t>
      </w:r>
      <w:r>
        <w:rPr>
          <w:color w:val="000000"/>
        </w:rPr>
        <w:t>Георгиевского</w:t>
      </w:r>
      <w:r w:rsidRPr="00030654">
        <w:rPr>
          <w:color w:val="000000"/>
        </w:rPr>
        <w:t xml:space="preserve"> сельсовета проводит анализ финансового состояния претендента на получение гарантии.</w:t>
      </w:r>
      <w:r w:rsidRPr="00030654">
        <w:rPr>
          <w:color w:val="000000"/>
        </w:rPr>
        <w:br/>
        <w:t>3.6. По результатам рассмотрения предос</w:t>
      </w:r>
      <w:r>
        <w:rPr>
          <w:color w:val="000000"/>
        </w:rPr>
        <w:t xml:space="preserve">тавленных документов </w:t>
      </w:r>
      <w:proofErr w:type="spellStart"/>
      <w:r>
        <w:rPr>
          <w:color w:val="000000"/>
        </w:rPr>
        <w:t>Финуправление</w:t>
      </w:r>
      <w:proofErr w:type="spellEnd"/>
      <w:r>
        <w:rPr>
          <w:color w:val="000000"/>
        </w:rPr>
        <w:t xml:space="preserve"> Канского района</w:t>
      </w:r>
      <w:r w:rsidRPr="00030654">
        <w:rPr>
          <w:color w:val="000000"/>
        </w:rPr>
        <w:t xml:space="preserve"> предоставляет Комиссии по инвестиционным конкурсам заключение о финансовом состоянии претендента на получение гарантии.</w:t>
      </w:r>
    </w:p>
    <w:p w:rsidR="00811117" w:rsidRPr="00030654" w:rsidRDefault="00811117" w:rsidP="00811117">
      <w:pPr>
        <w:pStyle w:val="a5"/>
        <w:shd w:val="clear" w:color="auto" w:fill="FFFFFF"/>
        <w:spacing w:before="0" w:beforeAutospacing="0" w:after="150" w:afterAutospacing="0"/>
        <w:jc w:val="center"/>
        <w:rPr>
          <w:b/>
          <w:color w:val="000000"/>
        </w:rPr>
      </w:pPr>
      <w:r w:rsidRPr="00030654">
        <w:rPr>
          <w:b/>
          <w:color w:val="000000"/>
        </w:rPr>
        <w:t>4. Конкурсный отбор инвестиционных проектов</w:t>
      </w:r>
    </w:p>
    <w:p w:rsidR="00811117" w:rsidRPr="00030654" w:rsidRDefault="00811117" w:rsidP="00811117">
      <w:pPr>
        <w:pStyle w:val="a5"/>
        <w:shd w:val="clear" w:color="auto" w:fill="FFFFFF"/>
        <w:spacing w:before="0" w:beforeAutospacing="0" w:after="150" w:afterAutospacing="0"/>
        <w:rPr>
          <w:color w:val="000000"/>
        </w:rPr>
      </w:pPr>
      <w:r w:rsidRPr="00030654">
        <w:rPr>
          <w:color w:val="000000"/>
        </w:rPr>
        <w:t>4.1. Конкурсный отбор инвестиционных проектов осуществляется Комиссией по инвестиционным конкурсам.</w:t>
      </w:r>
      <w:r w:rsidRPr="00030654">
        <w:rPr>
          <w:color w:val="000000"/>
        </w:rPr>
        <w:br/>
        <w:t>По инвестиционным проектам, представляемым на конкурс, проводится экспертиза за счет сре</w:t>
      </w:r>
      <w:proofErr w:type="gramStart"/>
      <w:r w:rsidRPr="00030654">
        <w:rPr>
          <w:color w:val="000000"/>
        </w:rPr>
        <w:t>дств пр</w:t>
      </w:r>
      <w:proofErr w:type="gramEnd"/>
      <w:r w:rsidRPr="00030654">
        <w:rPr>
          <w:color w:val="000000"/>
        </w:rPr>
        <w:t>етендента.</w:t>
      </w:r>
      <w:r w:rsidRPr="00030654">
        <w:rPr>
          <w:color w:val="000000"/>
        </w:rPr>
        <w:br/>
        <w:t xml:space="preserve">4.2. Бизнес - планы и другие документы претендентов проверяются отделом экономического развития администрации </w:t>
      </w:r>
      <w:r>
        <w:rPr>
          <w:color w:val="000000"/>
        </w:rPr>
        <w:t>Канского</w:t>
      </w:r>
      <w:r w:rsidRPr="00030654">
        <w:rPr>
          <w:color w:val="000000"/>
        </w:rPr>
        <w:t xml:space="preserve"> района  на основании соглашения с администрацией </w:t>
      </w:r>
      <w:r>
        <w:rPr>
          <w:color w:val="000000"/>
        </w:rPr>
        <w:t>Георгиевского</w:t>
      </w:r>
      <w:r w:rsidRPr="00030654">
        <w:rPr>
          <w:color w:val="000000"/>
        </w:rPr>
        <w:t xml:space="preserve"> сельсовета на соответствие предъявляемым требованиям и действующему законодательству.</w:t>
      </w:r>
      <w:r w:rsidRPr="00030654">
        <w:rPr>
          <w:color w:val="000000"/>
        </w:rPr>
        <w:br/>
      </w:r>
      <w:proofErr w:type="gramStart"/>
      <w:r w:rsidRPr="00030654">
        <w:rPr>
          <w:color w:val="000000"/>
        </w:rPr>
        <w:t>Не допускаются к конкурсу претенденты:</w:t>
      </w:r>
      <w:r w:rsidRPr="00030654">
        <w:rPr>
          <w:color w:val="000000"/>
        </w:rPr>
        <w:br/>
        <w:t>находящиеся в стадии реорганизации, ликвидации или банкротства либо ограничиваемые в правовом отношении в соответствии с действующим законодательством, а также имеющие структуры, которые находятся в такой стадии либо деятельность которых ограничивается указанным образом;</w:t>
      </w:r>
      <w:r w:rsidRPr="00030654">
        <w:rPr>
          <w:color w:val="000000"/>
        </w:rPr>
        <w:br/>
        <w:t>сообщившие о себе ложные сведения;</w:t>
      </w:r>
      <w:r w:rsidRPr="00030654">
        <w:rPr>
          <w:color w:val="000000"/>
        </w:rPr>
        <w:br/>
        <w:t>не представившие необходимые документы, а также представившие их с пропусками или ошибками;</w:t>
      </w:r>
      <w:proofErr w:type="gramEnd"/>
      <w:r w:rsidRPr="00030654">
        <w:rPr>
          <w:color w:val="000000"/>
        </w:rPr>
        <w:br/>
      </w:r>
      <w:proofErr w:type="gramStart"/>
      <w:r w:rsidRPr="00030654">
        <w:rPr>
          <w:color w:val="000000"/>
        </w:rPr>
        <w:t>имеющие</w:t>
      </w:r>
      <w:proofErr w:type="gramEnd"/>
      <w:r w:rsidRPr="00030654">
        <w:rPr>
          <w:color w:val="000000"/>
        </w:rPr>
        <w:t xml:space="preserve"> просроченную задолженность по ранее предоставленным из бюджета средствам на возвратной основе.</w:t>
      </w:r>
      <w:r w:rsidRPr="00030654">
        <w:rPr>
          <w:color w:val="000000"/>
        </w:rPr>
        <w:br/>
        <w:t xml:space="preserve">4.3. Комиссия по инвестиционным конкурсам рассматривает материалы претендента и принимает решения о предоставлении (отказе в предоставлении) ему муниципальных гарантий. Результаты конкурса определяются с учетом соблюдения бюджетного и налогового законодательства органами местного самоуправления, на территории которых </w:t>
      </w:r>
      <w:r w:rsidRPr="00030654">
        <w:rPr>
          <w:color w:val="000000"/>
        </w:rPr>
        <w:lastRenderedPageBreak/>
        <w:t>зарегистрирован претендент, и должностными лицами указанных органов.</w:t>
      </w:r>
      <w:r w:rsidRPr="00030654">
        <w:rPr>
          <w:color w:val="000000"/>
        </w:rPr>
        <w:br/>
        <w:t xml:space="preserve">В течение десяти дней после принятия решения Комиссия по инвестиционным конкурсам направляет претендентам письменное уведомление об оказании муниципальной поддержки проекту с указанием ее размера, либо об отказе в ней, либо о необходимости доработки проекта с последующим его повторным направлением на рассмотрение в отдел экономического развития администрации </w:t>
      </w:r>
      <w:r>
        <w:rPr>
          <w:color w:val="000000"/>
        </w:rPr>
        <w:t>Канского</w:t>
      </w:r>
      <w:r w:rsidRPr="00030654">
        <w:rPr>
          <w:color w:val="000000"/>
        </w:rPr>
        <w:t xml:space="preserve"> района.</w:t>
      </w:r>
      <w:r w:rsidRPr="00030654">
        <w:rPr>
          <w:color w:val="000000"/>
        </w:rPr>
        <w:br/>
        <w:t xml:space="preserve">4.4. Исполнение обязательств по предоставленным муниципальным гарантиям осуществляется за счет средств, предусмотренных в бюджете </w:t>
      </w:r>
      <w:r>
        <w:rPr>
          <w:color w:val="000000"/>
        </w:rPr>
        <w:t>Георгиевского</w:t>
      </w:r>
      <w:r w:rsidRPr="00030654">
        <w:rPr>
          <w:color w:val="000000"/>
        </w:rPr>
        <w:t xml:space="preserve"> сельсовета на соответствующий год. Объем предоставленных муниципальных гарантий фиксируется при расчете муниципального долга </w:t>
      </w:r>
      <w:r>
        <w:rPr>
          <w:color w:val="000000"/>
        </w:rPr>
        <w:t>Георгиевского</w:t>
      </w:r>
      <w:r w:rsidRPr="00030654">
        <w:rPr>
          <w:color w:val="000000"/>
        </w:rPr>
        <w:t xml:space="preserve"> сельсовета. Лимиты использования муниципальных гарантий для реализации инвестиционных проектов устанавливаются Решением сельского Совета </w:t>
      </w:r>
      <w:r>
        <w:rPr>
          <w:color w:val="000000"/>
        </w:rPr>
        <w:t xml:space="preserve">депутатов </w:t>
      </w:r>
      <w:r w:rsidRPr="00030654">
        <w:rPr>
          <w:color w:val="000000"/>
        </w:rPr>
        <w:t xml:space="preserve">о бюджете </w:t>
      </w:r>
      <w:r>
        <w:rPr>
          <w:color w:val="000000"/>
        </w:rPr>
        <w:t>Георгиевского</w:t>
      </w:r>
      <w:r w:rsidRPr="00030654">
        <w:rPr>
          <w:color w:val="000000"/>
        </w:rPr>
        <w:t xml:space="preserve"> сельсовета на соответствующий год.</w:t>
      </w:r>
    </w:p>
    <w:p w:rsidR="00811117" w:rsidRPr="00030654" w:rsidRDefault="00811117" w:rsidP="00811117">
      <w:pPr>
        <w:pStyle w:val="a5"/>
        <w:shd w:val="clear" w:color="auto" w:fill="FFFFFF"/>
        <w:spacing w:before="0" w:beforeAutospacing="0" w:after="150" w:afterAutospacing="0"/>
        <w:jc w:val="center"/>
        <w:rPr>
          <w:b/>
          <w:color w:val="000000"/>
        </w:rPr>
      </w:pPr>
      <w:r w:rsidRPr="00030654">
        <w:rPr>
          <w:b/>
          <w:color w:val="000000"/>
        </w:rPr>
        <w:t>5. Плата за пользование муниципальной гарантией</w:t>
      </w:r>
    </w:p>
    <w:p w:rsidR="00811117" w:rsidRPr="00030654" w:rsidRDefault="00811117" w:rsidP="00811117">
      <w:pPr>
        <w:pStyle w:val="a5"/>
        <w:shd w:val="clear" w:color="auto" w:fill="FFFFFF"/>
        <w:spacing w:before="0" w:beforeAutospacing="0" w:after="150" w:afterAutospacing="0"/>
        <w:rPr>
          <w:color w:val="000000"/>
        </w:rPr>
      </w:pPr>
      <w:r w:rsidRPr="00030654">
        <w:rPr>
          <w:color w:val="000000"/>
        </w:rPr>
        <w:t xml:space="preserve">5.1. Плата за пользование гарантией </w:t>
      </w:r>
      <w:r>
        <w:rPr>
          <w:color w:val="000000"/>
        </w:rPr>
        <w:t>Георгиевского</w:t>
      </w:r>
      <w:r w:rsidRPr="00030654">
        <w:rPr>
          <w:color w:val="000000"/>
        </w:rPr>
        <w:t xml:space="preserve"> сельсовета в размере, определенном пунктом 2.4 настоящего Порядка, уплачивается получателем гарантии не позднее дня выдачи (либо в день выдачи) гарантии путем перечисления суммы платежа на счет районного бюджета.</w:t>
      </w:r>
      <w:r w:rsidRPr="00030654">
        <w:rPr>
          <w:color w:val="000000"/>
        </w:rPr>
        <w:br/>
        <w:t xml:space="preserve">5.2. При исчислении общего размера платы за пользование выдаваемой гарантией в расчет принимается фактическое количество календарных дней в периоде действия гарантии; </w:t>
      </w:r>
      <w:proofErr w:type="gramStart"/>
      <w:r w:rsidRPr="00030654">
        <w:rPr>
          <w:color w:val="000000"/>
        </w:rPr>
        <w:t>при этом отсчет срока для начисления платы за выдаваемую гарантию начинается с даты ее выдачи (то есть даты, указанной в реквизитах гарантии) (включительно) и заканчивается датой истечения срока действия гарантии (включительно), указанной в тексте гарантии.</w:t>
      </w:r>
      <w:r w:rsidRPr="00030654">
        <w:rPr>
          <w:color w:val="000000"/>
        </w:rPr>
        <w:br/>
        <w:t xml:space="preserve">5.3 Гарантия выдается на срок не более 1 года, внесение платы за пользование выдаваемой гарантией осуществляется по графику, установленному договором о предоставлении муниципальной гарантии </w:t>
      </w:r>
      <w:r>
        <w:rPr>
          <w:color w:val="000000"/>
        </w:rPr>
        <w:t>Георгиевского</w:t>
      </w:r>
      <w:proofErr w:type="gramEnd"/>
      <w:r w:rsidRPr="00030654">
        <w:rPr>
          <w:color w:val="000000"/>
        </w:rPr>
        <w:t xml:space="preserve"> сельсовета.</w:t>
      </w:r>
      <w:r w:rsidRPr="00030654">
        <w:rPr>
          <w:color w:val="000000"/>
        </w:rPr>
        <w:br/>
        <w:t>5.4. В случае досрочного возврата гарантии ее получателем или кредитором Гаранту, а также уменьшения суммы гарантии и/или сроков ее действия плата за пользование гарантией, уплаченная Гаранту в соответствии с пунктом 2.4 настоящего Порядка, возврату не подлежит.</w:t>
      </w:r>
    </w:p>
    <w:p w:rsidR="00811117" w:rsidRPr="00030654" w:rsidRDefault="00811117" w:rsidP="00811117">
      <w:pPr>
        <w:pStyle w:val="a5"/>
        <w:shd w:val="clear" w:color="auto" w:fill="FFFFFF"/>
        <w:spacing w:before="0" w:beforeAutospacing="0" w:after="150" w:afterAutospacing="0"/>
        <w:jc w:val="center"/>
        <w:rPr>
          <w:b/>
          <w:color w:val="000000"/>
        </w:rPr>
      </w:pPr>
      <w:r w:rsidRPr="00030654">
        <w:rPr>
          <w:b/>
          <w:color w:val="000000"/>
        </w:rPr>
        <w:t>6. Исполнение обязательств, предусмотренных муниципальными гарантиями</w:t>
      </w:r>
    </w:p>
    <w:p w:rsidR="00811117" w:rsidRPr="00030654" w:rsidRDefault="00811117" w:rsidP="00811117">
      <w:pPr>
        <w:pStyle w:val="a5"/>
        <w:shd w:val="clear" w:color="auto" w:fill="FFFFFF"/>
        <w:spacing w:before="0" w:beforeAutospacing="0" w:after="150" w:afterAutospacing="0"/>
        <w:rPr>
          <w:color w:val="000000"/>
        </w:rPr>
      </w:pPr>
      <w:r w:rsidRPr="00030654">
        <w:rPr>
          <w:color w:val="000000"/>
        </w:rPr>
        <w:t>6.1. Под гарантийным случаем понимается невыполнение получателем гарантии своих обязательств перед кредитором, обеспеченных гарантией.</w:t>
      </w:r>
      <w:r w:rsidRPr="00030654">
        <w:rPr>
          <w:color w:val="000000"/>
        </w:rPr>
        <w:br/>
        <w:t>Если получатель гарантии оказался не в состоянии удовлетворить требование, обеспеченное гарантией, требование может быть предъявлено к Гаранту.</w:t>
      </w:r>
      <w:r w:rsidRPr="00030654">
        <w:rPr>
          <w:color w:val="000000"/>
        </w:rPr>
        <w:br/>
        <w:t xml:space="preserve">6.2. Требование должно быть предъявлено с соблюдением срока, определенного в соответствии с пунктом 1.5 данного Порядка. Датой предъявления требования к </w:t>
      </w:r>
      <w:r>
        <w:rPr>
          <w:color w:val="000000"/>
        </w:rPr>
        <w:t>Георгиевскому</w:t>
      </w:r>
      <w:r w:rsidRPr="00030654">
        <w:rPr>
          <w:color w:val="000000"/>
        </w:rPr>
        <w:t xml:space="preserve"> сельсовету считается дата его поступления в администрацию </w:t>
      </w:r>
      <w:r>
        <w:rPr>
          <w:color w:val="000000"/>
        </w:rPr>
        <w:t>Георгиевского</w:t>
      </w:r>
      <w:r w:rsidRPr="00030654">
        <w:rPr>
          <w:color w:val="000000"/>
        </w:rPr>
        <w:t xml:space="preserve"> сельсовета.</w:t>
      </w:r>
      <w:r w:rsidRPr="00030654">
        <w:rPr>
          <w:color w:val="000000"/>
        </w:rPr>
        <w:br/>
        <w:t>Перечень документов, предоставляемых кредитором при предъявлении требования платежа по гарантии:</w:t>
      </w:r>
      <w:r w:rsidRPr="00030654">
        <w:rPr>
          <w:color w:val="000000"/>
        </w:rPr>
        <w:br/>
        <w:t>- письменное требование платежа с обязательным указанием, какие обязательства, обеспеченные гарантией, не исполнены получателем гарантии;</w:t>
      </w:r>
      <w:r w:rsidRPr="00030654">
        <w:rPr>
          <w:color w:val="000000"/>
        </w:rPr>
        <w:br/>
        <w:t>- документы, свидетельствующие о выполнении кредитором своих обязательств по договору заимствования.</w:t>
      </w:r>
      <w:r w:rsidRPr="00030654">
        <w:rPr>
          <w:color w:val="000000"/>
        </w:rPr>
        <w:br/>
        <w:t xml:space="preserve">6.3. Администрация </w:t>
      </w:r>
      <w:r>
        <w:rPr>
          <w:color w:val="000000"/>
        </w:rPr>
        <w:t>Георгиевского</w:t>
      </w:r>
      <w:r w:rsidRPr="00030654">
        <w:rPr>
          <w:color w:val="000000"/>
        </w:rPr>
        <w:t xml:space="preserve"> сельсовета рассматривает требование кредитора и определяет его обоснованность в течение 30 дней </w:t>
      </w:r>
      <w:proofErr w:type="gramStart"/>
      <w:r w:rsidRPr="00030654">
        <w:rPr>
          <w:color w:val="000000"/>
        </w:rPr>
        <w:t>с даты</w:t>
      </w:r>
      <w:proofErr w:type="gramEnd"/>
      <w:r w:rsidRPr="00030654">
        <w:rPr>
          <w:color w:val="000000"/>
        </w:rPr>
        <w:t xml:space="preserve"> его предъявления.</w:t>
      </w:r>
      <w:r w:rsidRPr="00030654">
        <w:rPr>
          <w:color w:val="000000"/>
        </w:rPr>
        <w:br/>
        <w:t xml:space="preserve">При этом Администрация </w:t>
      </w:r>
      <w:r>
        <w:rPr>
          <w:color w:val="000000"/>
        </w:rPr>
        <w:t>Георгиевского</w:t>
      </w:r>
      <w:r w:rsidRPr="00030654">
        <w:rPr>
          <w:color w:val="000000"/>
        </w:rPr>
        <w:t xml:space="preserve"> сельсовета вправе выдвигать в отношении </w:t>
      </w:r>
      <w:r w:rsidRPr="00030654">
        <w:rPr>
          <w:color w:val="000000"/>
        </w:rPr>
        <w:lastRenderedPageBreak/>
        <w:t>указанного требования возражения, которые мог бы представить получатель гарантии, даже в том случае, когда получатель гарантии отказался их представить или признал свой долг.</w:t>
      </w:r>
      <w:r w:rsidRPr="00030654">
        <w:rPr>
          <w:color w:val="000000"/>
        </w:rPr>
        <w:br/>
        <w:t xml:space="preserve">6.4. Администрация </w:t>
      </w:r>
      <w:r>
        <w:rPr>
          <w:color w:val="000000"/>
        </w:rPr>
        <w:t>Георгиевского</w:t>
      </w:r>
      <w:r w:rsidRPr="00030654">
        <w:rPr>
          <w:color w:val="000000"/>
        </w:rPr>
        <w:t xml:space="preserve"> сельсовета  до удовлетворения требования, предъявленного кредитором, уведомляет получателя гарантии о предъявлении указанного требования.</w:t>
      </w:r>
    </w:p>
    <w:p w:rsidR="00811117" w:rsidRDefault="00811117" w:rsidP="00811117">
      <w:pPr>
        <w:pStyle w:val="a5"/>
        <w:shd w:val="clear" w:color="auto" w:fill="FFFFFF"/>
        <w:spacing w:before="0" w:beforeAutospacing="0" w:after="150" w:afterAutospacing="0"/>
        <w:jc w:val="center"/>
        <w:rPr>
          <w:b/>
          <w:color w:val="000000"/>
        </w:rPr>
      </w:pPr>
      <w:r w:rsidRPr="00E50607">
        <w:rPr>
          <w:b/>
          <w:color w:val="000000"/>
        </w:rPr>
        <w:t>7. Возмещение платежа по гарантии и платы за пользование средствами, направленными на погашение обязательств по гарантии</w:t>
      </w:r>
    </w:p>
    <w:p w:rsidR="00811117" w:rsidRPr="00030654" w:rsidRDefault="00811117" w:rsidP="00811117">
      <w:pPr>
        <w:pStyle w:val="a5"/>
        <w:shd w:val="clear" w:color="auto" w:fill="FFFFFF"/>
        <w:spacing w:before="0" w:beforeAutospacing="0" w:after="150" w:afterAutospacing="0"/>
      </w:pPr>
      <w:r w:rsidRPr="00030654">
        <w:rPr>
          <w:color w:val="000000"/>
        </w:rPr>
        <w:t xml:space="preserve">7.1. В случае признания требования кредитора </w:t>
      </w:r>
      <w:proofErr w:type="gramStart"/>
      <w:r w:rsidRPr="00030654">
        <w:rPr>
          <w:color w:val="000000"/>
        </w:rPr>
        <w:t>обоснованным</w:t>
      </w:r>
      <w:proofErr w:type="gramEnd"/>
      <w:r w:rsidRPr="00030654">
        <w:rPr>
          <w:color w:val="000000"/>
        </w:rPr>
        <w:t xml:space="preserve"> администрация </w:t>
      </w:r>
      <w:r>
        <w:rPr>
          <w:color w:val="000000"/>
        </w:rPr>
        <w:t>Георгиевского</w:t>
      </w:r>
      <w:r w:rsidRPr="00030654">
        <w:rPr>
          <w:color w:val="000000"/>
        </w:rPr>
        <w:t xml:space="preserve"> сельсовета в течение 30 дней с даты его предъявления исполняет обязательство по гарантии.</w:t>
      </w:r>
      <w:r w:rsidRPr="00030654">
        <w:rPr>
          <w:color w:val="000000"/>
        </w:rPr>
        <w:br/>
        <w:t>Исполнение обязательств по муниципальным гарантиям осуществляется за счет средств бюджета сельсовета, предусмотренных на эти цели Решением сельского Совета</w:t>
      </w:r>
      <w:r>
        <w:rPr>
          <w:color w:val="000000"/>
        </w:rPr>
        <w:t xml:space="preserve"> депутатов</w:t>
      </w:r>
      <w:r w:rsidRPr="00030654">
        <w:rPr>
          <w:color w:val="000000"/>
        </w:rPr>
        <w:t xml:space="preserve"> о бюджете на соответствующий финансовый год.</w:t>
      </w:r>
      <w:r w:rsidRPr="00030654">
        <w:rPr>
          <w:color w:val="000000"/>
        </w:rPr>
        <w:br/>
        <w:t xml:space="preserve">7.2. Если Администрация </w:t>
      </w:r>
      <w:r>
        <w:rPr>
          <w:color w:val="000000"/>
        </w:rPr>
        <w:t>Георгиевского</w:t>
      </w:r>
      <w:r w:rsidRPr="00030654">
        <w:rPr>
          <w:color w:val="000000"/>
        </w:rPr>
        <w:t xml:space="preserve"> сельсовета, исполняет обязательство за получателя гарантии, то она имеет право потребовать от последнего возмещения сумм, уплаченных кредитору по муниципальной гарантии, в полном объеме в порядке, предусмотренном гражданским законодательством Российской Федерации. Получатель гарантии не позднее трех рабочих дней </w:t>
      </w:r>
      <w:proofErr w:type="gramStart"/>
      <w:r w:rsidRPr="00030654">
        <w:rPr>
          <w:color w:val="000000"/>
        </w:rPr>
        <w:t>с даты получения</w:t>
      </w:r>
      <w:proofErr w:type="gramEnd"/>
      <w:r w:rsidRPr="00030654">
        <w:rPr>
          <w:color w:val="000000"/>
        </w:rPr>
        <w:t xml:space="preserve"> от Администрации </w:t>
      </w:r>
      <w:r>
        <w:rPr>
          <w:color w:val="000000"/>
        </w:rPr>
        <w:t>Георгиевского</w:t>
      </w:r>
      <w:r w:rsidRPr="00030654">
        <w:rPr>
          <w:color w:val="000000"/>
        </w:rPr>
        <w:t xml:space="preserve"> сельсовета требования о возмещении платежа возмещает сумму, уплаченную Администрацией </w:t>
      </w:r>
      <w:r>
        <w:rPr>
          <w:color w:val="000000"/>
        </w:rPr>
        <w:t>Георгиевского</w:t>
      </w:r>
      <w:r w:rsidRPr="00030654">
        <w:rPr>
          <w:color w:val="000000"/>
        </w:rPr>
        <w:t xml:space="preserve"> сельсовета кредитору.</w:t>
      </w:r>
      <w:r w:rsidRPr="00030654">
        <w:rPr>
          <w:color w:val="000000"/>
        </w:rPr>
        <w:br/>
        <w:t xml:space="preserve">7.3. За вынужденное отвлечение Администрацией </w:t>
      </w:r>
      <w:r>
        <w:rPr>
          <w:color w:val="000000"/>
        </w:rPr>
        <w:t>Георгиевского</w:t>
      </w:r>
      <w:r w:rsidRPr="00030654">
        <w:rPr>
          <w:color w:val="000000"/>
        </w:rPr>
        <w:t xml:space="preserve"> сельсовета денежных сре</w:t>
      </w:r>
      <w:proofErr w:type="gramStart"/>
      <w:r w:rsidRPr="00030654">
        <w:rPr>
          <w:color w:val="000000"/>
        </w:rPr>
        <w:t>дств в п</w:t>
      </w:r>
      <w:proofErr w:type="gramEnd"/>
      <w:r w:rsidRPr="00030654">
        <w:rPr>
          <w:color w:val="000000"/>
        </w:rPr>
        <w:t xml:space="preserve">огашение обязательств получателя гарантии перед кредитором получатель гарантии перечисляет Администрации </w:t>
      </w:r>
      <w:r>
        <w:rPr>
          <w:color w:val="000000"/>
        </w:rPr>
        <w:t>Георгиевского</w:t>
      </w:r>
      <w:r w:rsidRPr="00030654">
        <w:rPr>
          <w:color w:val="000000"/>
        </w:rPr>
        <w:t xml:space="preserve"> сельсовета плату за пользование денежными средствами в размере ставки рефинансирования, установленной Центральным банком России, на дату исполнения данных обязательств.</w:t>
      </w:r>
      <w:r w:rsidRPr="00030654">
        <w:rPr>
          <w:color w:val="000000"/>
        </w:rPr>
        <w:br/>
        <w:t xml:space="preserve">7.4. </w:t>
      </w:r>
      <w:proofErr w:type="gramStart"/>
      <w:r w:rsidRPr="00030654">
        <w:rPr>
          <w:color w:val="000000"/>
        </w:rPr>
        <w:t>При невыполнении получателем гарантии в срок обязательств по возмещению суммы гарантии в соответствии с договором</w:t>
      </w:r>
      <w:proofErr w:type="gramEnd"/>
      <w:r w:rsidRPr="00030654">
        <w:rPr>
          <w:color w:val="000000"/>
        </w:rPr>
        <w:t xml:space="preserve"> о предоставлении гарантии и перечислению платы за отвлечение денежных средств в соответствии с договором о предоставлении гарантии получатель гарантии оплачивает Администрации </w:t>
      </w:r>
      <w:r>
        <w:rPr>
          <w:color w:val="000000"/>
        </w:rPr>
        <w:t>Георгиевского</w:t>
      </w:r>
      <w:r w:rsidRPr="00030654">
        <w:rPr>
          <w:color w:val="000000"/>
        </w:rPr>
        <w:t xml:space="preserve"> сельсовета неустойку за каждый день просрочки в размере, установленном договором.</w:t>
      </w:r>
      <w:r w:rsidRPr="00030654">
        <w:rPr>
          <w:color w:val="000000"/>
        </w:rPr>
        <w:br/>
      </w:r>
      <w:r w:rsidRPr="00030654">
        <w:t xml:space="preserve">7.5. </w:t>
      </w:r>
      <w:proofErr w:type="gramStart"/>
      <w:r w:rsidRPr="00030654">
        <w:t xml:space="preserve">В случае невыполнения получателем гарантии обязательств в срок, установленный договором о предоставлении гарантии (вне зависимости от согласия или несогласия получателя гарантии с исполненным Администрацией </w:t>
      </w:r>
      <w:r>
        <w:t>Георгиевского</w:t>
      </w:r>
      <w:r w:rsidRPr="00030654">
        <w:t xml:space="preserve"> сельсовета требованием кредитора), Администрация </w:t>
      </w:r>
      <w:r>
        <w:t>Георгиевского</w:t>
      </w:r>
      <w:r w:rsidRPr="00030654">
        <w:t xml:space="preserve"> сельсовета приступает к принудительному взысканию просроченной задолженности получателя гарантии через арбитражный суд в соответствии с требованиями законодательства.</w:t>
      </w:r>
      <w:proofErr w:type="gramEnd"/>
    </w:p>
    <w:p w:rsidR="00811117" w:rsidRPr="00E50607" w:rsidRDefault="00811117" w:rsidP="00811117">
      <w:pPr>
        <w:pStyle w:val="a5"/>
        <w:shd w:val="clear" w:color="auto" w:fill="FFFFFF"/>
        <w:spacing w:before="0" w:beforeAutospacing="0" w:after="150" w:afterAutospacing="0"/>
        <w:jc w:val="center"/>
        <w:rPr>
          <w:b/>
        </w:rPr>
      </w:pPr>
      <w:r w:rsidRPr="00E50607">
        <w:rPr>
          <w:b/>
        </w:rPr>
        <w:t>8. Отказ от исполнения обязательств по выданной муниципальной гарантии</w:t>
      </w:r>
    </w:p>
    <w:p w:rsidR="00811117" w:rsidRPr="0041411C" w:rsidRDefault="00811117" w:rsidP="0041411C">
      <w:pPr>
        <w:pStyle w:val="a5"/>
        <w:shd w:val="clear" w:color="auto" w:fill="FFFFFF"/>
        <w:spacing w:before="0" w:beforeAutospacing="0" w:after="150" w:afterAutospacing="0"/>
      </w:pPr>
      <w:r w:rsidRPr="00030654">
        <w:t xml:space="preserve">8.1. Администрация </w:t>
      </w:r>
      <w:r>
        <w:t>Георгиевского</w:t>
      </w:r>
      <w:r w:rsidRPr="00030654">
        <w:t xml:space="preserve"> сельсовета отказывает кредитору в платеже по предъявленному требованию при:</w:t>
      </w:r>
      <w:r w:rsidRPr="00030654">
        <w:br/>
        <w:t>- несоответствии требования и/или приложенных к нему документов условиям гарантии;</w:t>
      </w:r>
      <w:r w:rsidRPr="00030654">
        <w:br/>
        <w:t xml:space="preserve">- представлении Администрации </w:t>
      </w:r>
      <w:r>
        <w:t>Георгиевского</w:t>
      </w:r>
      <w:r w:rsidRPr="00030654">
        <w:t xml:space="preserve"> сельсовета требования и/или приложенных к нему документов по окончании указанного в гарантии срока;</w:t>
      </w:r>
      <w:r w:rsidRPr="00030654">
        <w:br/>
        <w:t xml:space="preserve">- </w:t>
      </w:r>
      <w:proofErr w:type="gramStart"/>
      <w:r w:rsidRPr="00030654">
        <w:t>представлении</w:t>
      </w:r>
      <w:proofErr w:type="gramEnd"/>
      <w:r w:rsidRPr="00030654">
        <w:t xml:space="preserve"> получателем гарантии, после направления ему Администрацией </w:t>
      </w:r>
      <w:r>
        <w:t>Георгиевского</w:t>
      </w:r>
      <w:r w:rsidRPr="00030654">
        <w:t xml:space="preserve"> сельсовета мотивированных возражений по предъявленному кредитором требованию, документов, подтверждающих выполнение получателем гарантии обязательств, обеспеченных гарантией, на невыполнение которых ссылается кредитор в своем требовании.</w:t>
      </w:r>
      <w:r w:rsidRPr="00030654">
        <w:br/>
        <w:t xml:space="preserve">8.2. В случае подтверждения наступления гарантийного случая или необоснованности </w:t>
      </w:r>
      <w:r w:rsidRPr="00030654">
        <w:lastRenderedPageBreak/>
        <w:t xml:space="preserve">требования кредитора Глава </w:t>
      </w:r>
      <w:r>
        <w:t>Георгиевского</w:t>
      </w:r>
      <w:r w:rsidRPr="00030654">
        <w:t xml:space="preserve"> сельсовета в течение 30 дней </w:t>
      </w:r>
      <w:proofErr w:type="gramStart"/>
      <w:r w:rsidRPr="00030654">
        <w:t>с даты предъявления</w:t>
      </w:r>
      <w:proofErr w:type="gramEnd"/>
      <w:r w:rsidRPr="00030654">
        <w:t xml:space="preserve"> требования направляет кредитору мотивированное уведомление об отказе от платежа по предъявленному требованию в письменной форме.</w:t>
      </w:r>
    </w:p>
    <w:p w:rsidR="00811117" w:rsidRPr="00030654" w:rsidRDefault="00811117" w:rsidP="00811117">
      <w:pPr>
        <w:pStyle w:val="a5"/>
        <w:shd w:val="clear" w:color="auto" w:fill="FFFFFF"/>
        <w:spacing w:before="0" w:beforeAutospacing="0" w:after="150" w:afterAutospacing="0"/>
        <w:jc w:val="center"/>
        <w:rPr>
          <w:b/>
        </w:rPr>
      </w:pPr>
      <w:r w:rsidRPr="00030654">
        <w:rPr>
          <w:b/>
        </w:rPr>
        <w:t>9. Учет выданных гарантий</w:t>
      </w:r>
    </w:p>
    <w:p w:rsidR="00811117" w:rsidRPr="00030654" w:rsidRDefault="00811117" w:rsidP="00811117">
      <w:pPr>
        <w:pStyle w:val="a5"/>
        <w:shd w:val="clear" w:color="auto" w:fill="FFFFFF"/>
        <w:spacing w:before="0" w:beforeAutospacing="0" w:after="150" w:afterAutospacing="0"/>
        <w:rPr>
          <w:color w:val="000000"/>
        </w:rPr>
      </w:pPr>
      <w:r w:rsidRPr="00030654">
        <w:t xml:space="preserve">9.1. Общая сумма обязательств по выданным гарантиям включается в состав муниципального долга </w:t>
      </w:r>
      <w:r>
        <w:t>Георгиевского</w:t>
      </w:r>
      <w:r w:rsidRPr="00030654">
        <w:t xml:space="preserve"> сельсовета как вид долгового обязательства.</w:t>
      </w:r>
      <w:r w:rsidRPr="00030654">
        <w:br/>
        <w:t xml:space="preserve">9.2. Отделение учета и отчетности администрации </w:t>
      </w:r>
      <w:r>
        <w:t>Георгиевского</w:t>
      </w:r>
      <w:r w:rsidRPr="00030654">
        <w:t xml:space="preserve"> сельсовета ведет учет выданных гарантий.</w:t>
      </w:r>
      <w:r w:rsidRPr="00030654">
        <w:br/>
        <w:t xml:space="preserve">9.3. </w:t>
      </w:r>
      <w:proofErr w:type="gramStart"/>
      <w:r w:rsidRPr="00030654">
        <w:t>В случае получения от бенефициара до окончания срока действия гарантии письменного уведомления об освобождении гаранта от обязательств</w:t>
      </w:r>
      <w:proofErr w:type="gramEnd"/>
      <w:r w:rsidRPr="00030654">
        <w:t xml:space="preserve"> по гарантии и/или возврата бенефициаром (или принципалом) гаранту оригинала выданной гарантии муниципальный долг </w:t>
      </w:r>
      <w:r>
        <w:t>Георгиевского</w:t>
      </w:r>
      <w:r w:rsidRPr="00030654">
        <w:t xml:space="preserve"> сельсовета сокращается на сумму действующей гарантии, в реестре выданных гарантий делается отметка о снятии гарантии с учета.</w:t>
      </w:r>
      <w:r w:rsidRPr="00030654">
        <w:br/>
        <w:t xml:space="preserve">9.4. </w:t>
      </w:r>
      <w:proofErr w:type="gramStart"/>
      <w:r w:rsidRPr="00030654">
        <w:t>Контроль за</w:t>
      </w:r>
      <w:proofErr w:type="gramEnd"/>
      <w:r w:rsidRPr="00030654">
        <w:t xml:space="preserve"> целевым использованием заимствований, обеспеченных муниципальными гарантиями, осуществляет отделение учета и отчетности администрации </w:t>
      </w:r>
      <w:r>
        <w:t>Георгиевского</w:t>
      </w:r>
      <w:r w:rsidRPr="00030654">
        <w:t xml:space="preserve"> сельсовета путем анализа ежеквартальных отчетов, представляемых принципалом не позднее 20 числа месяца, следующего за отчетным кварталом.</w:t>
      </w:r>
      <w:r w:rsidRPr="00030654">
        <w:br/>
        <w:t xml:space="preserve">9.5. Отдел учета и отчетности администрации </w:t>
      </w:r>
      <w:r>
        <w:t>Георгиевского</w:t>
      </w:r>
      <w:r w:rsidRPr="00030654">
        <w:t xml:space="preserve"> сельсовета имеет право запрашивать у принципала документы, отражающие его финансовое состояние, а также проводить проверки целевого использования средств, привлекаемых под муниципальные гарантии.</w:t>
      </w:r>
      <w:r w:rsidRPr="00030654">
        <w:br/>
        <w:t xml:space="preserve">9.6. В случае установления отделением учета и отчетности администрации </w:t>
      </w:r>
      <w:r>
        <w:t>Георгиевского</w:t>
      </w:r>
      <w:r w:rsidRPr="00030654">
        <w:t xml:space="preserve"> сельсовета </w:t>
      </w:r>
      <w:r w:rsidRPr="00030654">
        <w:rPr>
          <w:color w:val="000000"/>
        </w:rPr>
        <w:t>факта нецелевого использования средств, привлеченных принципалом под муниципальные гарантии, предоставление муниципальных гарантий приостанавливается, выданная гарантия подлежит отзыву.</w:t>
      </w:r>
    </w:p>
    <w:p w:rsidR="00811117" w:rsidRPr="00030654" w:rsidRDefault="00811117" w:rsidP="0041411C">
      <w:pPr>
        <w:autoSpaceDE w:val="0"/>
        <w:autoSpaceDN w:val="0"/>
        <w:adjustRightInd w:val="0"/>
        <w:jc w:val="center"/>
        <w:outlineLvl w:val="0"/>
      </w:pPr>
      <w:r w:rsidRPr="00030654">
        <w:t xml:space="preserve">                                             </w:t>
      </w:r>
    </w:p>
    <w:p w:rsidR="00811117" w:rsidRPr="00030654" w:rsidRDefault="00811117" w:rsidP="00811117">
      <w:pPr>
        <w:autoSpaceDE w:val="0"/>
        <w:autoSpaceDN w:val="0"/>
        <w:adjustRightInd w:val="0"/>
        <w:jc w:val="right"/>
        <w:outlineLvl w:val="0"/>
      </w:pPr>
      <w:r w:rsidRPr="00030654">
        <w:t xml:space="preserve">     Приложение № 1</w:t>
      </w:r>
    </w:p>
    <w:p w:rsidR="00811117" w:rsidRDefault="00811117" w:rsidP="00811117">
      <w:pPr>
        <w:autoSpaceDE w:val="0"/>
        <w:autoSpaceDN w:val="0"/>
        <w:adjustRightInd w:val="0"/>
        <w:jc w:val="right"/>
      </w:pPr>
      <w:r w:rsidRPr="00030654">
        <w:t xml:space="preserve">к Порядку предоставления на </w:t>
      </w:r>
      <w:proofErr w:type="gramStart"/>
      <w:r w:rsidRPr="00030654">
        <w:t>конкурсной</w:t>
      </w:r>
      <w:proofErr w:type="gramEnd"/>
      <w:r w:rsidRPr="00030654">
        <w:t xml:space="preserve"> </w:t>
      </w:r>
    </w:p>
    <w:p w:rsidR="00811117" w:rsidRDefault="00811117" w:rsidP="00811117">
      <w:pPr>
        <w:autoSpaceDE w:val="0"/>
        <w:autoSpaceDN w:val="0"/>
        <w:adjustRightInd w:val="0"/>
        <w:jc w:val="right"/>
      </w:pPr>
      <w:r w:rsidRPr="00030654">
        <w:t>основе муниципальны</w:t>
      </w:r>
      <w:r>
        <w:t xml:space="preserve">е </w:t>
      </w:r>
      <w:r w:rsidRPr="00030654">
        <w:t>гаранти</w:t>
      </w:r>
      <w:r>
        <w:t>и</w:t>
      </w:r>
      <w:r w:rsidRPr="00030654">
        <w:t xml:space="preserve"> </w:t>
      </w:r>
      <w:proofErr w:type="gramStart"/>
      <w:r w:rsidRPr="00030654">
        <w:t>по</w:t>
      </w:r>
      <w:proofErr w:type="gramEnd"/>
      <w:r w:rsidRPr="00030654">
        <w:t xml:space="preserve"> </w:t>
      </w:r>
    </w:p>
    <w:p w:rsidR="00811117" w:rsidRPr="00030654" w:rsidRDefault="00811117" w:rsidP="00811117">
      <w:pPr>
        <w:autoSpaceDE w:val="0"/>
        <w:autoSpaceDN w:val="0"/>
        <w:adjustRightInd w:val="0"/>
        <w:jc w:val="right"/>
      </w:pPr>
      <w:r w:rsidRPr="00030654">
        <w:t>инвестиционным проектам</w:t>
      </w:r>
      <w:r>
        <w:t xml:space="preserve"> </w:t>
      </w:r>
      <w:r w:rsidRPr="00030654">
        <w:t>за счет средств</w:t>
      </w:r>
    </w:p>
    <w:p w:rsidR="00811117" w:rsidRDefault="00811117" w:rsidP="00811117">
      <w:pPr>
        <w:autoSpaceDE w:val="0"/>
        <w:autoSpaceDN w:val="0"/>
        <w:adjustRightInd w:val="0"/>
        <w:jc w:val="right"/>
      </w:pPr>
      <w:r w:rsidRPr="00030654">
        <w:t xml:space="preserve">бюджета </w:t>
      </w:r>
      <w:r>
        <w:t>Георгиевского</w:t>
      </w:r>
      <w:r w:rsidRPr="00030654">
        <w:t xml:space="preserve"> сельсовета</w:t>
      </w:r>
    </w:p>
    <w:p w:rsidR="00811117" w:rsidRPr="00030654" w:rsidRDefault="00811117" w:rsidP="00811117">
      <w:pPr>
        <w:autoSpaceDE w:val="0"/>
        <w:autoSpaceDN w:val="0"/>
        <w:adjustRightInd w:val="0"/>
        <w:jc w:val="right"/>
      </w:pPr>
    </w:p>
    <w:p w:rsidR="00811117" w:rsidRPr="00030654" w:rsidRDefault="00811117" w:rsidP="00811117">
      <w:pPr>
        <w:autoSpaceDE w:val="0"/>
        <w:autoSpaceDN w:val="0"/>
        <w:adjustRightInd w:val="0"/>
        <w:jc w:val="center"/>
        <w:rPr>
          <w:b/>
        </w:rPr>
      </w:pPr>
      <w:r w:rsidRPr="00030654">
        <w:rPr>
          <w:b/>
        </w:rPr>
        <w:t xml:space="preserve">Муниципальная гарантия </w:t>
      </w:r>
    </w:p>
    <w:p w:rsidR="00811117" w:rsidRDefault="00811117" w:rsidP="00811117">
      <w:pPr>
        <w:autoSpaceDE w:val="0"/>
        <w:autoSpaceDN w:val="0"/>
        <w:adjustRightInd w:val="0"/>
        <w:jc w:val="center"/>
      </w:pPr>
      <w:r>
        <w:rPr>
          <w:b/>
        </w:rPr>
        <w:t>Георгиевского</w:t>
      </w:r>
      <w:r w:rsidRPr="00030654">
        <w:rPr>
          <w:b/>
        </w:rPr>
        <w:t xml:space="preserve"> сельсовета </w:t>
      </w:r>
      <w:r>
        <w:rPr>
          <w:b/>
        </w:rPr>
        <w:t xml:space="preserve">Канского района Красноярского края </w:t>
      </w:r>
      <w:r w:rsidRPr="00030654">
        <w:t>№ ____</w:t>
      </w:r>
    </w:p>
    <w:p w:rsidR="00811117" w:rsidRPr="00E50607" w:rsidRDefault="00811117" w:rsidP="00811117">
      <w:pPr>
        <w:autoSpaceDE w:val="0"/>
        <w:autoSpaceDN w:val="0"/>
        <w:adjustRightInd w:val="0"/>
        <w:jc w:val="center"/>
        <w:rPr>
          <w:b/>
        </w:rPr>
      </w:pPr>
    </w:p>
    <w:p w:rsidR="00811117" w:rsidRPr="00030654" w:rsidRDefault="00811117" w:rsidP="00811117">
      <w:pPr>
        <w:autoSpaceDE w:val="0"/>
        <w:autoSpaceDN w:val="0"/>
        <w:adjustRightInd w:val="0"/>
        <w:jc w:val="both"/>
      </w:pPr>
      <w:proofErr w:type="gramStart"/>
      <w:r>
        <w:t>с</w:t>
      </w:r>
      <w:proofErr w:type="gramEnd"/>
      <w:r>
        <w:t xml:space="preserve">. Георгиевка                                                                                           </w:t>
      </w:r>
      <w:r w:rsidRPr="00030654">
        <w:t>«_____» ___________ г.</w:t>
      </w:r>
    </w:p>
    <w:p w:rsidR="00811117" w:rsidRPr="00030654" w:rsidRDefault="00811117" w:rsidP="00811117">
      <w:pPr>
        <w:autoSpaceDE w:val="0"/>
        <w:autoSpaceDN w:val="0"/>
        <w:adjustRightInd w:val="0"/>
        <w:ind w:firstLine="540"/>
        <w:jc w:val="both"/>
      </w:pPr>
      <w:r w:rsidRPr="00030654">
        <w:t xml:space="preserve">Администрация </w:t>
      </w:r>
      <w:r>
        <w:t>Георгиевского</w:t>
      </w:r>
      <w:r w:rsidRPr="00030654">
        <w:t xml:space="preserve"> сельсовета, в дальнейшем именуемая ГАРАНТ, в лице Главы администрации </w:t>
      </w:r>
      <w:r>
        <w:t>Георгиевского</w:t>
      </w:r>
      <w:r w:rsidRPr="00030654">
        <w:t xml:space="preserve"> сельсовета ___________________________, действующег</w:t>
      </w:r>
      <w:proofErr w:type="gramStart"/>
      <w:r w:rsidRPr="00030654">
        <w:t>о(</w:t>
      </w:r>
      <w:proofErr w:type="gramEnd"/>
      <w:r w:rsidRPr="00030654">
        <w:t xml:space="preserve">ей) на основании </w:t>
      </w:r>
      <w:hyperlink r:id="rId38" w:history="1">
        <w:r w:rsidRPr="00030654">
          <w:t>Устава</w:t>
        </w:r>
      </w:hyperlink>
      <w:r w:rsidRPr="00030654">
        <w:t>, предоставляет настоящую гарантию _______________________________, в дальнейшем именуемому ПОЛУЧАТЕЛЬ ГАРАНТИИ, о нижеследующем:</w:t>
      </w:r>
    </w:p>
    <w:p w:rsidR="00811117" w:rsidRPr="00030654" w:rsidRDefault="00811117" w:rsidP="00811117">
      <w:pPr>
        <w:autoSpaceDE w:val="0"/>
        <w:autoSpaceDN w:val="0"/>
        <w:adjustRightInd w:val="0"/>
        <w:ind w:firstLine="540"/>
        <w:jc w:val="both"/>
      </w:pPr>
      <w:r w:rsidRPr="00030654">
        <w:t xml:space="preserve">1. Настоящая гарантия является способом обеспечения гражданско-правовых обязательств, в силу которого ГАРАНТ принимает на себя обязательство </w:t>
      </w:r>
      <w:proofErr w:type="spellStart"/>
      <w:r w:rsidRPr="00030654">
        <w:t>субсидиарно</w:t>
      </w:r>
      <w:proofErr w:type="spellEnd"/>
      <w:r w:rsidRPr="00030654">
        <w:t xml:space="preserve"> отвечать за исполнение ПОЛУЧАТЕЛЕМ ГАРАНТИИ обязательств перед КРЕДИТОРОМ __________ по договору от ______ N ____ в сумме, не превышающей _________ (цифрами и прописью).</w:t>
      </w:r>
    </w:p>
    <w:p w:rsidR="00811117" w:rsidRPr="00030654" w:rsidRDefault="00811117" w:rsidP="00811117">
      <w:pPr>
        <w:autoSpaceDE w:val="0"/>
        <w:autoSpaceDN w:val="0"/>
        <w:adjustRightInd w:val="0"/>
        <w:ind w:firstLine="540"/>
        <w:jc w:val="both"/>
      </w:pPr>
      <w:r w:rsidRPr="00030654">
        <w:t>2. Ответственность ГАРАНТА перед КРЕДИТОРОМ за невыполнение или ненадлежащее выполнение своих обязательств по настоящей гарантии ограничивается суммой, на которую она выдана.</w:t>
      </w:r>
    </w:p>
    <w:p w:rsidR="00811117" w:rsidRPr="00030654" w:rsidRDefault="00811117" w:rsidP="00811117">
      <w:pPr>
        <w:autoSpaceDE w:val="0"/>
        <w:autoSpaceDN w:val="0"/>
        <w:adjustRightInd w:val="0"/>
        <w:ind w:firstLine="540"/>
        <w:jc w:val="both"/>
      </w:pPr>
      <w:r w:rsidRPr="00030654">
        <w:lastRenderedPageBreak/>
        <w:t>3. Требование платежа по настоящей гарантии не может быть предъявлено ранее установленного договором о предоставлении муниципальной гарантии срока выполнения обязательств по договору.</w:t>
      </w:r>
    </w:p>
    <w:p w:rsidR="00811117" w:rsidRPr="00030654" w:rsidRDefault="00811117" w:rsidP="00811117">
      <w:pPr>
        <w:autoSpaceDE w:val="0"/>
        <w:autoSpaceDN w:val="0"/>
        <w:adjustRightInd w:val="0"/>
        <w:ind w:firstLine="540"/>
        <w:jc w:val="both"/>
      </w:pPr>
      <w:r w:rsidRPr="00030654">
        <w:t xml:space="preserve">4. Настоящая гарантия вступает в силу </w:t>
      </w:r>
      <w:proofErr w:type="gramStart"/>
      <w:r w:rsidRPr="00030654">
        <w:t>с даты</w:t>
      </w:r>
      <w:proofErr w:type="gramEnd"/>
      <w:r w:rsidRPr="00030654">
        <w:t xml:space="preserve"> ее выдачи и действует до «__» ______ 20___ г., после этой даты обязательства ГАРАНТА прекращаются, а ГАРАНТ освобождается от всех своих обязательств по данной гарантии, если требования КРЕДИТОРА не были предъявлены до этой даты или на эту дату.</w:t>
      </w:r>
    </w:p>
    <w:p w:rsidR="00811117" w:rsidRPr="00030654" w:rsidRDefault="00811117" w:rsidP="00811117">
      <w:pPr>
        <w:autoSpaceDE w:val="0"/>
        <w:autoSpaceDN w:val="0"/>
        <w:adjustRightInd w:val="0"/>
        <w:ind w:firstLine="540"/>
        <w:jc w:val="both"/>
      </w:pPr>
      <w:r w:rsidRPr="00030654">
        <w:t>5. Настоящая гарантия может быть отозвана ГАРАНТОМ, а ГАРАНТ освобождается от всех своих обязательств, если:</w:t>
      </w:r>
    </w:p>
    <w:p w:rsidR="00811117" w:rsidRPr="00030654" w:rsidRDefault="00811117" w:rsidP="00811117">
      <w:pPr>
        <w:autoSpaceDE w:val="0"/>
        <w:autoSpaceDN w:val="0"/>
        <w:adjustRightInd w:val="0"/>
        <w:ind w:firstLine="540"/>
        <w:jc w:val="both"/>
      </w:pPr>
      <w:r w:rsidRPr="00030654">
        <w:t>- договор объявлен недействительным (по решению суда);</w:t>
      </w:r>
    </w:p>
    <w:p w:rsidR="00811117" w:rsidRPr="00030654" w:rsidRDefault="00811117" w:rsidP="00811117">
      <w:pPr>
        <w:autoSpaceDE w:val="0"/>
        <w:autoSpaceDN w:val="0"/>
        <w:adjustRightInd w:val="0"/>
        <w:ind w:firstLine="540"/>
        <w:jc w:val="both"/>
      </w:pPr>
      <w:r w:rsidRPr="00030654">
        <w:t>- договор расторгнут по инициативе КРЕДИТОРА или обеих сторон;</w:t>
      </w:r>
    </w:p>
    <w:p w:rsidR="00811117" w:rsidRPr="00030654" w:rsidRDefault="00811117" w:rsidP="00811117">
      <w:pPr>
        <w:autoSpaceDE w:val="0"/>
        <w:autoSpaceDN w:val="0"/>
        <w:adjustRightInd w:val="0"/>
        <w:ind w:firstLine="540"/>
        <w:jc w:val="both"/>
      </w:pPr>
      <w:r w:rsidRPr="00030654">
        <w:t>- установлено нецелевое использование средств, полученных ПОЛУЧАТЕЛЕМ ГАРАНТИИ по договору заимствований.</w:t>
      </w:r>
    </w:p>
    <w:p w:rsidR="00811117" w:rsidRPr="00030654" w:rsidRDefault="00811117" w:rsidP="00811117">
      <w:pPr>
        <w:autoSpaceDE w:val="0"/>
        <w:autoSpaceDN w:val="0"/>
        <w:adjustRightInd w:val="0"/>
        <w:ind w:firstLine="540"/>
        <w:jc w:val="both"/>
      </w:pPr>
      <w:r w:rsidRPr="00030654">
        <w:t xml:space="preserve">6. Настоящая гарантия регулируется законодательством Российской Федерации. Все споры между ГАРАНТОМ, ПОЛУЧАТЕЛЕМ ГАРАНТИИ и КРЕДИТОРОМ, вытекающие из настоящей гарантии или связанные с ней, подлежат рассмотрению в арбитражном суде </w:t>
      </w:r>
      <w:r>
        <w:t>Красноярского края</w:t>
      </w:r>
      <w:r w:rsidRPr="00030654">
        <w:t>.</w:t>
      </w:r>
    </w:p>
    <w:p w:rsidR="00811117" w:rsidRPr="00030654" w:rsidRDefault="00811117" w:rsidP="00811117">
      <w:pPr>
        <w:autoSpaceDE w:val="0"/>
        <w:autoSpaceDN w:val="0"/>
        <w:adjustRightInd w:val="0"/>
        <w:ind w:firstLine="540"/>
        <w:jc w:val="both"/>
      </w:pPr>
      <w:r w:rsidRPr="00030654">
        <w:t>7. ГАРАНТ, исполнивший обязательства ПОЛУЧАТЕЛЯ ГАРАНТИИ перед КРЕДИТОРОМ, имеет право потребовать от ПОЛУЧАТЕЛЯ ГАРАНТИИ возмещения сумм, уплаченных КРЕДИТОРУ по настоящей гарантии, в полном объеме и в порядке, предусмотренном гражданским законодательством Российской Федерации.</w:t>
      </w:r>
    </w:p>
    <w:p w:rsidR="00811117" w:rsidRPr="00030654" w:rsidRDefault="00811117" w:rsidP="00811117">
      <w:pPr>
        <w:autoSpaceDE w:val="0"/>
        <w:autoSpaceDN w:val="0"/>
        <w:adjustRightInd w:val="0"/>
        <w:ind w:firstLine="540"/>
        <w:jc w:val="both"/>
      </w:pPr>
      <w:r w:rsidRPr="00030654">
        <w:t>8. По окончании срока действия гарантии ПОЛУЧАТЕЛЬ ГАРАНТИИ должен вернуть ГАРАНТУ оригинал настоящей гарантии без дальнейших уведомлений со стороны ГАРАНТА.</w:t>
      </w:r>
    </w:p>
    <w:p w:rsidR="00811117" w:rsidRPr="00030654" w:rsidRDefault="00811117" w:rsidP="00811117">
      <w:pPr>
        <w:autoSpaceDE w:val="0"/>
        <w:autoSpaceDN w:val="0"/>
        <w:adjustRightInd w:val="0"/>
        <w:jc w:val="center"/>
      </w:pPr>
      <w:r w:rsidRPr="00030654">
        <w:t>От ГАРАНТА:                             От ПОЛУЧАТЕЛЯ ГАРАНТИИ:</w:t>
      </w:r>
    </w:p>
    <w:p w:rsidR="00811117" w:rsidRPr="00030654" w:rsidRDefault="00811117" w:rsidP="00811117">
      <w:pPr>
        <w:autoSpaceDE w:val="0"/>
        <w:autoSpaceDN w:val="0"/>
        <w:adjustRightInd w:val="0"/>
        <w:jc w:val="center"/>
      </w:pPr>
      <w:r w:rsidRPr="00030654">
        <w:t xml:space="preserve">М.П.                                          М.П.                                                                                                </w:t>
      </w:r>
    </w:p>
    <w:p w:rsidR="00811117" w:rsidRDefault="00811117" w:rsidP="00811117">
      <w:pPr>
        <w:autoSpaceDE w:val="0"/>
        <w:autoSpaceDN w:val="0"/>
        <w:adjustRightInd w:val="0"/>
        <w:jc w:val="right"/>
        <w:outlineLvl w:val="0"/>
      </w:pPr>
      <w:r w:rsidRPr="00030654">
        <w:t xml:space="preserve">                                                                       </w:t>
      </w:r>
    </w:p>
    <w:p w:rsidR="00811117" w:rsidRPr="00030654" w:rsidRDefault="00811117" w:rsidP="00811117">
      <w:pPr>
        <w:autoSpaceDE w:val="0"/>
        <w:autoSpaceDN w:val="0"/>
        <w:adjustRightInd w:val="0"/>
        <w:jc w:val="right"/>
        <w:outlineLvl w:val="0"/>
      </w:pPr>
      <w:r w:rsidRPr="00030654">
        <w:t>Приложение № 2</w:t>
      </w:r>
    </w:p>
    <w:p w:rsidR="00811117" w:rsidRDefault="00811117" w:rsidP="00811117">
      <w:pPr>
        <w:autoSpaceDE w:val="0"/>
        <w:autoSpaceDN w:val="0"/>
        <w:adjustRightInd w:val="0"/>
        <w:jc w:val="right"/>
      </w:pPr>
      <w:r w:rsidRPr="00030654">
        <w:t xml:space="preserve">к Порядку предоставления на </w:t>
      </w:r>
      <w:proofErr w:type="gramStart"/>
      <w:r w:rsidRPr="00030654">
        <w:t>конкурсной</w:t>
      </w:r>
      <w:proofErr w:type="gramEnd"/>
      <w:r w:rsidRPr="00030654">
        <w:t xml:space="preserve"> </w:t>
      </w:r>
    </w:p>
    <w:p w:rsidR="00811117" w:rsidRDefault="00811117" w:rsidP="00811117">
      <w:pPr>
        <w:autoSpaceDE w:val="0"/>
        <w:autoSpaceDN w:val="0"/>
        <w:adjustRightInd w:val="0"/>
        <w:jc w:val="right"/>
      </w:pPr>
      <w:r w:rsidRPr="00030654">
        <w:t>основе муниципальны</w:t>
      </w:r>
      <w:r>
        <w:t xml:space="preserve">е </w:t>
      </w:r>
      <w:r w:rsidRPr="00030654">
        <w:t>гаранти</w:t>
      </w:r>
      <w:r>
        <w:t>и</w:t>
      </w:r>
      <w:r w:rsidRPr="00030654">
        <w:t xml:space="preserve"> </w:t>
      </w:r>
      <w:proofErr w:type="gramStart"/>
      <w:r w:rsidRPr="00030654">
        <w:t>по</w:t>
      </w:r>
      <w:proofErr w:type="gramEnd"/>
      <w:r w:rsidRPr="00030654">
        <w:t xml:space="preserve"> </w:t>
      </w:r>
    </w:p>
    <w:p w:rsidR="00811117" w:rsidRPr="00030654" w:rsidRDefault="00811117" w:rsidP="00811117">
      <w:pPr>
        <w:autoSpaceDE w:val="0"/>
        <w:autoSpaceDN w:val="0"/>
        <w:adjustRightInd w:val="0"/>
        <w:jc w:val="right"/>
      </w:pPr>
      <w:r w:rsidRPr="00030654">
        <w:t>инвестиционным проектам</w:t>
      </w:r>
      <w:r>
        <w:t xml:space="preserve"> </w:t>
      </w:r>
      <w:r w:rsidRPr="00030654">
        <w:t>за счет средств</w:t>
      </w:r>
    </w:p>
    <w:p w:rsidR="00811117" w:rsidRPr="00030654" w:rsidRDefault="00811117" w:rsidP="00811117">
      <w:pPr>
        <w:autoSpaceDE w:val="0"/>
        <w:autoSpaceDN w:val="0"/>
        <w:adjustRightInd w:val="0"/>
        <w:jc w:val="right"/>
      </w:pPr>
      <w:r w:rsidRPr="00030654">
        <w:t xml:space="preserve">бюджета </w:t>
      </w:r>
      <w:r>
        <w:t>Георгиевского</w:t>
      </w:r>
      <w:r w:rsidRPr="00030654">
        <w:t xml:space="preserve"> сельсовета</w:t>
      </w:r>
    </w:p>
    <w:p w:rsidR="00811117" w:rsidRPr="00030654" w:rsidRDefault="00811117" w:rsidP="00811117">
      <w:pPr>
        <w:autoSpaceDE w:val="0"/>
        <w:autoSpaceDN w:val="0"/>
        <w:adjustRightInd w:val="0"/>
        <w:ind w:firstLine="540"/>
        <w:jc w:val="both"/>
      </w:pPr>
    </w:p>
    <w:p w:rsidR="00811117" w:rsidRPr="00030654" w:rsidRDefault="00811117" w:rsidP="00811117">
      <w:pPr>
        <w:autoSpaceDE w:val="0"/>
        <w:autoSpaceDN w:val="0"/>
        <w:adjustRightInd w:val="0"/>
        <w:jc w:val="center"/>
        <w:rPr>
          <w:b/>
        </w:rPr>
      </w:pPr>
      <w:r w:rsidRPr="00030654">
        <w:rPr>
          <w:b/>
        </w:rPr>
        <w:t>ДОГОВОР</w:t>
      </w:r>
    </w:p>
    <w:p w:rsidR="00811117" w:rsidRDefault="00811117" w:rsidP="00811117">
      <w:pPr>
        <w:autoSpaceDE w:val="0"/>
        <w:autoSpaceDN w:val="0"/>
        <w:adjustRightInd w:val="0"/>
        <w:jc w:val="center"/>
        <w:rPr>
          <w:b/>
        </w:rPr>
      </w:pPr>
      <w:r w:rsidRPr="00030654">
        <w:rPr>
          <w:b/>
        </w:rPr>
        <w:t xml:space="preserve">о предоставлении муниципальной гарантии </w:t>
      </w:r>
      <w:r>
        <w:rPr>
          <w:b/>
        </w:rPr>
        <w:t>Георгиевского</w:t>
      </w:r>
      <w:r w:rsidRPr="00030654">
        <w:rPr>
          <w:b/>
        </w:rPr>
        <w:t xml:space="preserve"> сельсовета </w:t>
      </w:r>
      <w:r>
        <w:rPr>
          <w:b/>
        </w:rPr>
        <w:t>№ ___</w:t>
      </w:r>
    </w:p>
    <w:p w:rsidR="00811117" w:rsidRPr="00030654" w:rsidRDefault="00811117" w:rsidP="00811117">
      <w:pPr>
        <w:autoSpaceDE w:val="0"/>
        <w:autoSpaceDN w:val="0"/>
        <w:adjustRightInd w:val="0"/>
        <w:jc w:val="center"/>
        <w:rPr>
          <w:b/>
        </w:rPr>
      </w:pPr>
    </w:p>
    <w:p w:rsidR="00811117" w:rsidRPr="00030654" w:rsidRDefault="00811117" w:rsidP="00811117">
      <w:pPr>
        <w:autoSpaceDE w:val="0"/>
        <w:autoSpaceDN w:val="0"/>
        <w:adjustRightInd w:val="0"/>
        <w:jc w:val="both"/>
      </w:pPr>
      <w:proofErr w:type="gramStart"/>
      <w:r w:rsidRPr="00030654">
        <w:t>с</w:t>
      </w:r>
      <w:proofErr w:type="gramEnd"/>
      <w:r w:rsidRPr="00030654">
        <w:t>.</w:t>
      </w:r>
      <w:r>
        <w:t xml:space="preserve"> Георгиевка                                                                                            </w:t>
      </w:r>
      <w:r w:rsidRPr="00030654">
        <w:t>«_____» ___________ г.</w:t>
      </w:r>
    </w:p>
    <w:p w:rsidR="00811117" w:rsidRPr="00030654" w:rsidRDefault="00811117" w:rsidP="00811117">
      <w:pPr>
        <w:autoSpaceDE w:val="0"/>
        <w:autoSpaceDN w:val="0"/>
        <w:adjustRightInd w:val="0"/>
        <w:ind w:firstLine="540"/>
        <w:jc w:val="both"/>
      </w:pPr>
      <w:r w:rsidRPr="00030654">
        <w:t xml:space="preserve">Администрация </w:t>
      </w:r>
      <w:r>
        <w:t>Георгиевского</w:t>
      </w:r>
      <w:r w:rsidRPr="00030654">
        <w:t xml:space="preserve"> сельсовета, в дальнейшем именуемая ГАРАНТ, в лице Главы администрации </w:t>
      </w:r>
      <w:r>
        <w:t>Георгиевского</w:t>
      </w:r>
      <w:r w:rsidRPr="00030654">
        <w:t xml:space="preserve"> сельсовета ___________________________, действующег</w:t>
      </w:r>
      <w:proofErr w:type="gramStart"/>
      <w:r w:rsidRPr="00030654">
        <w:t>о(</w:t>
      </w:r>
      <w:proofErr w:type="gramEnd"/>
      <w:r w:rsidRPr="00030654">
        <w:t>ей) на основании Устава, с одной стороны, и ___________________, именуемое(</w:t>
      </w:r>
      <w:proofErr w:type="spellStart"/>
      <w:r w:rsidRPr="00030654">
        <w:t>ый</w:t>
      </w:r>
      <w:proofErr w:type="spellEnd"/>
      <w:r w:rsidRPr="00030654">
        <w:t>) в дальнейшем ПОЛУЧАТЕЛЬ ГАРАНТИИ, в лице ____________________, действующего(ей) на основании Устава, с другой стороны, заключили настоящий Договор о нижеследующем:</w:t>
      </w:r>
    </w:p>
    <w:p w:rsidR="00811117" w:rsidRPr="00030654" w:rsidRDefault="00811117" w:rsidP="00811117">
      <w:pPr>
        <w:autoSpaceDE w:val="0"/>
        <w:autoSpaceDN w:val="0"/>
        <w:adjustRightInd w:val="0"/>
        <w:jc w:val="center"/>
        <w:outlineLvl w:val="1"/>
      </w:pPr>
      <w:r w:rsidRPr="00030654">
        <w:t>1. Предмет Договора</w:t>
      </w:r>
    </w:p>
    <w:p w:rsidR="00811117" w:rsidRPr="00030654" w:rsidRDefault="00811117" w:rsidP="00811117">
      <w:pPr>
        <w:autoSpaceDE w:val="0"/>
        <w:autoSpaceDN w:val="0"/>
        <w:adjustRightInd w:val="0"/>
        <w:ind w:firstLine="540"/>
        <w:jc w:val="both"/>
      </w:pPr>
      <w:bookmarkStart w:id="89" w:name="Par85"/>
      <w:bookmarkEnd w:id="89"/>
      <w:r w:rsidRPr="00030654">
        <w:t xml:space="preserve">1.1. По настоящему Договору ГАРАНТ принимает на себя обязательство предоставить муниципальную гарантию </w:t>
      </w:r>
      <w:r>
        <w:t>Георгиевского сельсовета</w:t>
      </w:r>
      <w:r w:rsidRPr="00030654">
        <w:t xml:space="preserve"> (далее - Гарантия) в сумме _______ (цифрами и прописью) _________________ в обеспечение исполнения ПОЛУЧАТЕЛЕМ ГАРАНТИИ обязательств по (договору заимствования) ________________ от «___» ______________ </w:t>
      </w:r>
      <w:proofErr w:type="gramStart"/>
      <w:r w:rsidRPr="00030654">
        <w:t>г</w:t>
      </w:r>
      <w:proofErr w:type="gramEnd"/>
      <w:r w:rsidRPr="00030654">
        <w:t xml:space="preserve">. № _____, заключенному между ПОЛУЧАТЕЛЕМ ГАРАНТИИ и Кредитором ______________ (наименование Кредитора, соответствующее Уставу). Срок действия Гарантии (указывается дата или условие </w:t>
      </w:r>
      <w:r w:rsidRPr="00030654">
        <w:lastRenderedPageBreak/>
        <w:t xml:space="preserve">вступления в силу Гарантии, предусмотренные текстом Гарантии) - </w:t>
      </w:r>
      <w:proofErr w:type="gramStart"/>
      <w:r w:rsidRPr="00030654">
        <w:t>с</w:t>
      </w:r>
      <w:proofErr w:type="gramEnd"/>
      <w:r w:rsidRPr="00030654">
        <w:t xml:space="preserve"> _______________ по "____" ___________ г.</w:t>
      </w:r>
    </w:p>
    <w:p w:rsidR="00811117" w:rsidRPr="00030654" w:rsidRDefault="00811117" w:rsidP="00811117">
      <w:pPr>
        <w:autoSpaceDE w:val="0"/>
        <w:autoSpaceDN w:val="0"/>
        <w:adjustRightInd w:val="0"/>
        <w:jc w:val="center"/>
        <w:outlineLvl w:val="1"/>
      </w:pPr>
      <w:r w:rsidRPr="00030654">
        <w:t>2. Условия предоставления Гарантии</w:t>
      </w:r>
    </w:p>
    <w:p w:rsidR="00811117" w:rsidRPr="00030654" w:rsidRDefault="00811117" w:rsidP="00811117">
      <w:pPr>
        <w:autoSpaceDE w:val="0"/>
        <w:autoSpaceDN w:val="0"/>
        <w:adjustRightInd w:val="0"/>
        <w:ind w:firstLine="540"/>
        <w:jc w:val="both"/>
      </w:pPr>
      <w:r w:rsidRPr="00030654">
        <w:t>2.1. ГАРАНТ не позднее «___» _______________ передает ПОЛУЧАТЕЛЮ ГАРАНТИИ для дальнейшей передачи Кредитору Гарантию на указанную в пункте 1.1 настоящего Договора сумму.</w:t>
      </w:r>
    </w:p>
    <w:p w:rsidR="00811117" w:rsidRPr="00030654" w:rsidRDefault="00811117" w:rsidP="00811117">
      <w:pPr>
        <w:autoSpaceDE w:val="0"/>
        <w:autoSpaceDN w:val="0"/>
        <w:adjustRightInd w:val="0"/>
        <w:ind w:firstLine="540"/>
        <w:jc w:val="both"/>
      </w:pPr>
      <w:bookmarkStart w:id="90" w:name="Par90"/>
      <w:bookmarkEnd w:id="90"/>
      <w:r w:rsidRPr="00030654">
        <w:t>2.2. Гарантия, указанная в пункте 1.1 настоящего Договора, передается ПОЛУЧАТЕЛЮ ГАРАНТИИ после надлежащего оформления указанного в пункте 5.1 настоящего Договора обеспечения по Гарантии, а также после уплаты ПОЛУЧАТЕЛЕМ ГАРАНТИИ ГАРАНТУ не позднее «____» _________ г. платы за пользование Гарантией в размере (цифрами и прописью) __________ процент</w:t>
      </w:r>
      <w:proofErr w:type="gramStart"/>
      <w:r w:rsidRPr="00030654">
        <w:t>а(</w:t>
      </w:r>
      <w:proofErr w:type="spellStart"/>
      <w:proofErr w:type="gramEnd"/>
      <w:r w:rsidRPr="00030654">
        <w:t>ов</w:t>
      </w:r>
      <w:proofErr w:type="spellEnd"/>
      <w:r w:rsidRPr="00030654">
        <w:t>) годовых от суммы Гарантии за период начиная с даты выдачи Гарантии (включительно) и заканчивая датой истечения срока действия Гарантии (включительно), что составляет (цифрами и прописью).</w:t>
      </w:r>
    </w:p>
    <w:p w:rsidR="00811117" w:rsidRPr="00030654" w:rsidRDefault="00811117" w:rsidP="00811117">
      <w:pPr>
        <w:autoSpaceDE w:val="0"/>
        <w:autoSpaceDN w:val="0"/>
        <w:adjustRightInd w:val="0"/>
        <w:ind w:firstLine="540"/>
        <w:jc w:val="both"/>
      </w:pPr>
      <w:r w:rsidRPr="00030654">
        <w:t>2.2.1. В последующем ПОЛУЧАТЕЛЬ ГАРАНТИИ ежегодно уплачивает ГАРАНТУ плату за пользование Гарантией в соответствии с графиком:</w:t>
      </w:r>
    </w:p>
    <w:tbl>
      <w:tblPr>
        <w:tblW w:w="0" w:type="auto"/>
        <w:tblInd w:w="-10" w:type="dxa"/>
        <w:tblLayout w:type="fixed"/>
        <w:tblCellMar>
          <w:top w:w="75" w:type="dxa"/>
          <w:left w:w="40" w:type="dxa"/>
          <w:bottom w:w="75" w:type="dxa"/>
          <w:right w:w="40" w:type="dxa"/>
        </w:tblCellMar>
        <w:tblLook w:val="0000"/>
      </w:tblPr>
      <w:tblGrid>
        <w:gridCol w:w="4320"/>
        <w:gridCol w:w="2400"/>
      </w:tblGrid>
      <w:tr w:rsidR="00811117" w:rsidRPr="00030654" w:rsidTr="008200D3">
        <w:trPr>
          <w:trHeight w:val="240"/>
        </w:trPr>
        <w:tc>
          <w:tcPr>
            <w:tcW w:w="4320" w:type="dxa"/>
            <w:tcBorders>
              <w:top w:val="single" w:sz="8" w:space="0" w:color="auto"/>
              <w:left w:val="single" w:sz="8" w:space="0" w:color="auto"/>
              <w:bottom w:val="single" w:sz="8" w:space="0" w:color="auto"/>
              <w:right w:val="single" w:sz="8" w:space="0" w:color="auto"/>
            </w:tcBorders>
          </w:tcPr>
          <w:p w:rsidR="00811117" w:rsidRPr="00030654" w:rsidRDefault="00811117" w:rsidP="008200D3">
            <w:pPr>
              <w:autoSpaceDE w:val="0"/>
              <w:autoSpaceDN w:val="0"/>
              <w:adjustRightInd w:val="0"/>
              <w:jc w:val="center"/>
            </w:pPr>
            <w:r w:rsidRPr="00030654">
              <w:t>Дата платежа</w:t>
            </w:r>
          </w:p>
        </w:tc>
        <w:tc>
          <w:tcPr>
            <w:tcW w:w="2400" w:type="dxa"/>
            <w:tcBorders>
              <w:top w:val="single" w:sz="8" w:space="0" w:color="auto"/>
              <w:left w:val="single" w:sz="8" w:space="0" w:color="auto"/>
              <w:bottom w:val="single" w:sz="8" w:space="0" w:color="auto"/>
              <w:right w:val="single" w:sz="8" w:space="0" w:color="auto"/>
            </w:tcBorders>
          </w:tcPr>
          <w:p w:rsidR="00811117" w:rsidRPr="00030654" w:rsidRDefault="00811117" w:rsidP="008200D3">
            <w:pPr>
              <w:autoSpaceDE w:val="0"/>
              <w:autoSpaceDN w:val="0"/>
              <w:adjustRightInd w:val="0"/>
              <w:jc w:val="center"/>
            </w:pPr>
            <w:r w:rsidRPr="00030654">
              <w:t>Сумма платежа</w:t>
            </w:r>
          </w:p>
        </w:tc>
      </w:tr>
      <w:tr w:rsidR="00811117" w:rsidRPr="00030654" w:rsidTr="008200D3">
        <w:trPr>
          <w:trHeight w:val="240"/>
        </w:trPr>
        <w:tc>
          <w:tcPr>
            <w:tcW w:w="4320" w:type="dxa"/>
            <w:tcBorders>
              <w:left w:val="single" w:sz="8" w:space="0" w:color="auto"/>
              <w:bottom w:val="single" w:sz="8" w:space="0" w:color="auto"/>
              <w:right w:val="single" w:sz="8" w:space="0" w:color="auto"/>
            </w:tcBorders>
          </w:tcPr>
          <w:p w:rsidR="00811117" w:rsidRPr="00030654" w:rsidRDefault="00811117" w:rsidP="008200D3">
            <w:pPr>
              <w:autoSpaceDE w:val="0"/>
              <w:autoSpaceDN w:val="0"/>
              <w:adjustRightInd w:val="0"/>
              <w:jc w:val="both"/>
            </w:pPr>
            <w:r w:rsidRPr="00030654">
              <w:t xml:space="preserve">Не позднее «____» _____________ </w:t>
            </w:r>
            <w:proofErr w:type="gramStart"/>
            <w:r w:rsidRPr="00030654">
              <w:t>г</w:t>
            </w:r>
            <w:proofErr w:type="gramEnd"/>
            <w:r w:rsidRPr="00030654">
              <w:t>.</w:t>
            </w:r>
          </w:p>
        </w:tc>
        <w:tc>
          <w:tcPr>
            <w:tcW w:w="2400" w:type="dxa"/>
            <w:tcBorders>
              <w:left w:val="single" w:sz="8" w:space="0" w:color="auto"/>
              <w:bottom w:val="single" w:sz="8" w:space="0" w:color="auto"/>
              <w:right w:val="single" w:sz="8" w:space="0" w:color="auto"/>
            </w:tcBorders>
          </w:tcPr>
          <w:p w:rsidR="00811117" w:rsidRPr="00030654" w:rsidRDefault="00811117" w:rsidP="008200D3">
            <w:pPr>
              <w:autoSpaceDE w:val="0"/>
              <w:autoSpaceDN w:val="0"/>
              <w:adjustRightInd w:val="0"/>
              <w:jc w:val="both"/>
            </w:pPr>
          </w:p>
        </w:tc>
      </w:tr>
      <w:tr w:rsidR="00811117" w:rsidRPr="00030654" w:rsidTr="008200D3">
        <w:trPr>
          <w:trHeight w:val="240"/>
        </w:trPr>
        <w:tc>
          <w:tcPr>
            <w:tcW w:w="4320" w:type="dxa"/>
            <w:tcBorders>
              <w:left w:val="single" w:sz="8" w:space="0" w:color="auto"/>
              <w:bottom w:val="single" w:sz="8" w:space="0" w:color="auto"/>
              <w:right w:val="single" w:sz="8" w:space="0" w:color="auto"/>
            </w:tcBorders>
          </w:tcPr>
          <w:p w:rsidR="00811117" w:rsidRPr="00030654" w:rsidRDefault="00811117" w:rsidP="008200D3">
            <w:pPr>
              <w:autoSpaceDE w:val="0"/>
              <w:autoSpaceDN w:val="0"/>
              <w:adjustRightInd w:val="0"/>
              <w:jc w:val="both"/>
            </w:pPr>
            <w:r w:rsidRPr="00030654">
              <w:t xml:space="preserve">Не позднее «____» _____________ </w:t>
            </w:r>
            <w:proofErr w:type="gramStart"/>
            <w:r w:rsidRPr="00030654">
              <w:t>г</w:t>
            </w:r>
            <w:proofErr w:type="gramEnd"/>
            <w:r w:rsidRPr="00030654">
              <w:t>.</w:t>
            </w:r>
          </w:p>
        </w:tc>
        <w:tc>
          <w:tcPr>
            <w:tcW w:w="2400" w:type="dxa"/>
            <w:tcBorders>
              <w:left w:val="single" w:sz="8" w:space="0" w:color="auto"/>
              <w:bottom w:val="single" w:sz="8" w:space="0" w:color="auto"/>
              <w:right w:val="single" w:sz="8" w:space="0" w:color="auto"/>
            </w:tcBorders>
          </w:tcPr>
          <w:p w:rsidR="00811117" w:rsidRPr="00030654" w:rsidRDefault="00811117" w:rsidP="008200D3">
            <w:pPr>
              <w:autoSpaceDE w:val="0"/>
              <w:autoSpaceDN w:val="0"/>
              <w:adjustRightInd w:val="0"/>
              <w:jc w:val="both"/>
            </w:pPr>
          </w:p>
        </w:tc>
      </w:tr>
    </w:tbl>
    <w:p w:rsidR="00811117" w:rsidRPr="00030654" w:rsidRDefault="00811117" w:rsidP="00811117">
      <w:pPr>
        <w:autoSpaceDE w:val="0"/>
        <w:autoSpaceDN w:val="0"/>
        <w:adjustRightInd w:val="0"/>
        <w:jc w:val="both"/>
      </w:pPr>
      <w:r w:rsidRPr="00030654">
        <w:t xml:space="preserve">(вписывается в случае предоставления гарантий </w:t>
      </w:r>
      <w:r>
        <w:t>Георгиевского сельсовета</w:t>
      </w:r>
      <w:r w:rsidRPr="00030654">
        <w:t xml:space="preserve"> на срок более 1 года).</w:t>
      </w:r>
    </w:p>
    <w:p w:rsidR="00811117" w:rsidRPr="00030654" w:rsidRDefault="00811117" w:rsidP="00811117">
      <w:pPr>
        <w:autoSpaceDE w:val="0"/>
        <w:autoSpaceDN w:val="0"/>
        <w:adjustRightInd w:val="0"/>
        <w:ind w:firstLine="540"/>
        <w:jc w:val="both"/>
      </w:pPr>
      <w:bookmarkStart w:id="91" w:name="Par102"/>
      <w:bookmarkEnd w:id="91"/>
      <w:r w:rsidRPr="00030654">
        <w:t xml:space="preserve">2.3. При наступлении гарантийного случая и осуществлении ГАРАНТОМ платежа Кредитору в соответствии с пунктом 1.1 настоящего Договора ПОЛУЧАТЕЛЬ ГАРАНТИИ не позднее трех рабочих дней </w:t>
      </w:r>
      <w:proofErr w:type="gramStart"/>
      <w:r w:rsidRPr="00030654">
        <w:t>с даты получения</w:t>
      </w:r>
      <w:proofErr w:type="gramEnd"/>
      <w:r w:rsidRPr="00030654">
        <w:t xml:space="preserve"> от ГАРАНТА письменного требования о возмещении платежа возмещает ГАРАНТУ сумму произведенного платежа в полном объеме.</w:t>
      </w:r>
    </w:p>
    <w:p w:rsidR="00811117" w:rsidRPr="00030654" w:rsidRDefault="00811117" w:rsidP="00811117">
      <w:pPr>
        <w:autoSpaceDE w:val="0"/>
        <w:autoSpaceDN w:val="0"/>
        <w:adjustRightInd w:val="0"/>
        <w:ind w:firstLine="540"/>
        <w:jc w:val="both"/>
      </w:pPr>
      <w:r w:rsidRPr="00030654">
        <w:t xml:space="preserve">Дата </w:t>
      </w:r>
      <w:proofErr w:type="gramStart"/>
      <w:r w:rsidRPr="00030654">
        <w:t>наступления исполнения обязательств ПОЛУЧАТЕЛЯ ГАРАНТИИ</w:t>
      </w:r>
      <w:proofErr w:type="gramEnd"/>
      <w:r w:rsidRPr="00030654">
        <w:t xml:space="preserve"> по возмещению суммы платежа по Гарантии определяется датой вручения, с учетом периода, указанного в настоящем пункте.</w:t>
      </w:r>
    </w:p>
    <w:p w:rsidR="00811117" w:rsidRPr="00030654" w:rsidRDefault="00811117" w:rsidP="00811117">
      <w:pPr>
        <w:autoSpaceDE w:val="0"/>
        <w:autoSpaceDN w:val="0"/>
        <w:adjustRightInd w:val="0"/>
        <w:ind w:firstLine="540"/>
        <w:jc w:val="both"/>
      </w:pPr>
      <w:bookmarkStart w:id="92" w:name="Par104"/>
      <w:bookmarkEnd w:id="92"/>
      <w:r w:rsidRPr="00030654">
        <w:t>2.4. За вынужденное отвлечение ГАРАНТОМ денежных средств в погашение обязательств ПОЛУЧАТЕЛЯ ГАРАНТИИ перед Кредитором ПОЛУЧАТЕЛЬ ГАРАНТИИ перечисляет ГАРАНТУ плату из расчета (цифрами и прописью) процент</w:t>
      </w:r>
      <w:proofErr w:type="gramStart"/>
      <w:r w:rsidRPr="00030654">
        <w:t>а(</w:t>
      </w:r>
      <w:proofErr w:type="spellStart"/>
      <w:proofErr w:type="gramEnd"/>
      <w:r w:rsidRPr="00030654">
        <w:t>ов</w:t>
      </w:r>
      <w:proofErr w:type="spellEnd"/>
      <w:r w:rsidRPr="00030654">
        <w:t>) годовых с суммы произведенного платежа по Гарантии.</w:t>
      </w:r>
    </w:p>
    <w:p w:rsidR="00811117" w:rsidRPr="00030654" w:rsidRDefault="00811117" w:rsidP="00811117">
      <w:pPr>
        <w:autoSpaceDE w:val="0"/>
        <w:autoSpaceDN w:val="0"/>
        <w:adjustRightInd w:val="0"/>
        <w:ind w:firstLine="540"/>
        <w:jc w:val="both"/>
      </w:pPr>
      <w:r w:rsidRPr="00030654">
        <w:t>2.5. Плата, указанная в пункте 2.4 настоящего Договора, перечисляется ПОЛУЧАТЕЛЕМ ГАРАНТИИ одновременно с возмещением платежа по Гарантии, указанного в пункте 2.3 настоящего Договора.</w:t>
      </w:r>
    </w:p>
    <w:p w:rsidR="00811117" w:rsidRPr="00030654" w:rsidRDefault="00811117" w:rsidP="00811117">
      <w:pPr>
        <w:autoSpaceDE w:val="0"/>
        <w:autoSpaceDN w:val="0"/>
        <w:adjustRightInd w:val="0"/>
        <w:ind w:firstLine="540"/>
        <w:jc w:val="both"/>
      </w:pPr>
      <w:r w:rsidRPr="00030654">
        <w:t xml:space="preserve">2.6. </w:t>
      </w:r>
      <w:proofErr w:type="gramStart"/>
      <w:r w:rsidRPr="00030654">
        <w:t>При несвоевременном возмещении ГАРАНТУ платежа по Гарантии или перечислении платы за отвлечение ГАРАНТОМ денежных средств ПОЛУЧАТЕЛЬ ГАРАНТИИ уплачивает ГАРАНТУ неустойку с даты, следующей за датой исполнения обязательства, установленной настоящим Договором, в размере (цифрами и прописью) с суммы просроченного ПОЛУЧАТЕЛЕМ ГАРАНТИИ платежа за каждый день просрочки, включая дату погашения просроченной задолженности, начисляемую за весь период просрочки.</w:t>
      </w:r>
      <w:proofErr w:type="gramEnd"/>
    </w:p>
    <w:p w:rsidR="00811117" w:rsidRPr="00030654" w:rsidRDefault="00811117" w:rsidP="00811117">
      <w:pPr>
        <w:autoSpaceDE w:val="0"/>
        <w:autoSpaceDN w:val="0"/>
        <w:adjustRightInd w:val="0"/>
        <w:jc w:val="center"/>
        <w:outlineLvl w:val="1"/>
      </w:pPr>
      <w:r w:rsidRPr="00030654">
        <w:t>3. Условия расчетов и платежей</w:t>
      </w:r>
    </w:p>
    <w:p w:rsidR="00811117" w:rsidRPr="00030654" w:rsidRDefault="00811117" w:rsidP="00811117">
      <w:pPr>
        <w:autoSpaceDE w:val="0"/>
        <w:autoSpaceDN w:val="0"/>
        <w:adjustRightInd w:val="0"/>
        <w:ind w:firstLine="540"/>
        <w:jc w:val="both"/>
      </w:pPr>
      <w:r w:rsidRPr="00030654">
        <w:t>3.1. Возмещение платежа по Гарантии, перечисление платы за отвлечение ГАРАНТОМ денежных средств и других платежей по настоящему Договору производится платежным поручением ПОЛУЧАТЕЛЯ ГАРАНТИИ с его расчетного счета № _______, а также других расчетных счетов ПОЛУЧАТЕЛЯ ГАРАНТИИ на счет районного бюджета.</w:t>
      </w:r>
    </w:p>
    <w:p w:rsidR="00811117" w:rsidRPr="00030654" w:rsidRDefault="00811117" w:rsidP="00811117">
      <w:pPr>
        <w:autoSpaceDE w:val="0"/>
        <w:autoSpaceDN w:val="0"/>
        <w:adjustRightInd w:val="0"/>
        <w:ind w:firstLine="540"/>
        <w:jc w:val="both"/>
      </w:pPr>
      <w:r w:rsidRPr="00030654">
        <w:t xml:space="preserve">3.2. </w:t>
      </w:r>
      <w:proofErr w:type="gramStart"/>
      <w:r w:rsidRPr="00030654">
        <w:t xml:space="preserve">Отсчет срока для начисления платы за отвлечение ГАРАНТОМ денежных средств начинается с даты платежа по Гарантии (не включая эту дату) и заканчивается </w:t>
      </w:r>
      <w:r w:rsidRPr="00030654">
        <w:lastRenderedPageBreak/>
        <w:t>датой возмещения ПОЛУЧАТЕЛЕМ ГАРАНТИИ ГАРАНТУ суммы платежа (включительно), а в случае несвоевременного возмещения (просрочки) - датой возмещения платежа по Гарантии, устанавливаемой в соответствии со сроком, указанным в пункте 2.3 настоящего Договора.</w:t>
      </w:r>
      <w:proofErr w:type="gramEnd"/>
    </w:p>
    <w:p w:rsidR="00811117" w:rsidRPr="00030654" w:rsidRDefault="00811117" w:rsidP="00811117">
      <w:pPr>
        <w:autoSpaceDE w:val="0"/>
        <w:autoSpaceDN w:val="0"/>
        <w:adjustRightInd w:val="0"/>
        <w:jc w:val="center"/>
        <w:outlineLvl w:val="1"/>
      </w:pPr>
      <w:r w:rsidRPr="00030654">
        <w:t>4. Обязанности и права ГАРАНТА</w:t>
      </w:r>
    </w:p>
    <w:p w:rsidR="00811117" w:rsidRPr="00030654" w:rsidRDefault="00811117" w:rsidP="00811117">
      <w:pPr>
        <w:autoSpaceDE w:val="0"/>
        <w:autoSpaceDN w:val="0"/>
        <w:adjustRightInd w:val="0"/>
        <w:ind w:firstLine="540"/>
        <w:jc w:val="both"/>
      </w:pPr>
      <w:r w:rsidRPr="00030654">
        <w:t xml:space="preserve">4.1. </w:t>
      </w:r>
      <w:proofErr w:type="gramStart"/>
      <w:r w:rsidRPr="00030654">
        <w:t>Не позднее следующего рабочего дня после осуществления ГАРАНТОМ платежа по требованию Кредитора ГАРАНТ обязан в письменной форме известить ПОЛУЧАТЕЛЯ ГАРАНТИИ об исполнении ГАРАНТОМ обязательств по Гарантии, указанной в пункте 1.1 настоящего Договора, направив ПОЛУЧАТЕЛЮ ГАРАНТИИ письменное требование о возмещении платежа, в котором ГАРАНТ одновременно уведомляет ПОЛУЧАТЕЛЯ ГАРАНТИИ о величине ежедневно начисляемой платы за отвлечение ГАРАНТОМ денежных средств.</w:t>
      </w:r>
      <w:proofErr w:type="gramEnd"/>
    </w:p>
    <w:p w:rsidR="00811117" w:rsidRPr="00030654" w:rsidRDefault="00811117" w:rsidP="00811117">
      <w:pPr>
        <w:autoSpaceDE w:val="0"/>
        <w:autoSpaceDN w:val="0"/>
        <w:adjustRightInd w:val="0"/>
        <w:ind w:firstLine="540"/>
        <w:jc w:val="both"/>
      </w:pPr>
      <w:r w:rsidRPr="00030654">
        <w:t>4.2. ГАРАНТ имеет право требовать от ПОЛУЧАТЕЛЯ ГАРАНТИИ сведения и документы, подтверждающие выполнение ПОЛУЧАТЕЛЕМ ГАРАНТИИ обязательств по договору с Кредитором, обеспеченных Гарантией, указанной в пункте 1.1 Договора.</w:t>
      </w:r>
    </w:p>
    <w:p w:rsidR="00811117" w:rsidRPr="00030654" w:rsidRDefault="00811117" w:rsidP="00811117">
      <w:pPr>
        <w:autoSpaceDE w:val="0"/>
        <w:autoSpaceDN w:val="0"/>
        <w:adjustRightInd w:val="0"/>
        <w:ind w:firstLine="540"/>
        <w:jc w:val="both"/>
      </w:pPr>
      <w:r w:rsidRPr="00030654">
        <w:t>4.3. ГАРАНТ имеет право в удобной для него форме осуществлять проверки достоверности предоставляемых ПОЛУЧАТЕЛЕМ ГАРАНТИИ отчетных и плановых показателей его хозяйственно-финансовой деятельности.</w:t>
      </w:r>
    </w:p>
    <w:p w:rsidR="00811117" w:rsidRPr="00030654" w:rsidRDefault="00811117" w:rsidP="00811117">
      <w:pPr>
        <w:autoSpaceDE w:val="0"/>
        <w:autoSpaceDN w:val="0"/>
        <w:adjustRightInd w:val="0"/>
        <w:ind w:firstLine="540"/>
        <w:jc w:val="both"/>
      </w:pPr>
      <w:r w:rsidRPr="00030654">
        <w:t>4.4. ГАРАНТ имеет право отозвать Гарантию и освобождается от всех своих обязательств, если:</w:t>
      </w:r>
    </w:p>
    <w:p w:rsidR="00811117" w:rsidRPr="00030654" w:rsidRDefault="00811117" w:rsidP="00811117">
      <w:pPr>
        <w:autoSpaceDE w:val="0"/>
        <w:autoSpaceDN w:val="0"/>
        <w:adjustRightInd w:val="0"/>
        <w:ind w:firstLine="540"/>
        <w:jc w:val="both"/>
      </w:pPr>
      <w:r w:rsidRPr="00030654">
        <w:t>- Договор объявлен недействительным (по решению суда);</w:t>
      </w:r>
    </w:p>
    <w:p w:rsidR="00811117" w:rsidRPr="00030654" w:rsidRDefault="00811117" w:rsidP="00811117">
      <w:pPr>
        <w:autoSpaceDE w:val="0"/>
        <w:autoSpaceDN w:val="0"/>
        <w:adjustRightInd w:val="0"/>
        <w:ind w:firstLine="540"/>
        <w:jc w:val="both"/>
      </w:pPr>
      <w:r w:rsidRPr="00030654">
        <w:t>- Договор расторгнут по инициативе Кредитора или обеих сторон;</w:t>
      </w:r>
    </w:p>
    <w:p w:rsidR="00811117" w:rsidRPr="00030654" w:rsidRDefault="00811117" w:rsidP="00811117">
      <w:pPr>
        <w:autoSpaceDE w:val="0"/>
        <w:autoSpaceDN w:val="0"/>
        <w:adjustRightInd w:val="0"/>
        <w:ind w:firstLine="540"/>
        <w:jc w:val="both"/>
      </w:pPr>
      <w:r w:rsidRPr="00030654">
        <w:t>- установлено нецелевое использование средств, полученных ПОЛУЧАТЕЛЕМ ГАРАНТИИ по договору заимствований.</w:t>
      </w:r>
    </w:p>
    <w:p w:rsidR="00811117" w:rsidRDefault="00811117" w:rsidP="0041411C">
      <w:pPr>
        <w:autoSpaceDE w:val="0"/>
        <w:autoSpaceDN w:val="0"/>
        <w:adjustRightInd w:val="0"/>
        <w:outlineLvl w:val="1"/>
      </w:pPr>
    </w:p>
    <w:p w:rsidR="00811117" w:rsidRPr="00030654" w:rsidRDefault="00811117" w:rsidP="00811117">
      <w:pPr>
        <w:autoSpaceDE w:val="0"/>
        <w:autoSpaceDN w:val="0"/>
        <w:adjustRightInd w:val="0"/>
        <w:jc w:val="center"/>
        <w:outlineLvl w:val="1"/>
      </w:pPr>
      <w:r w:rsidRPr="00030654">
        <w:t>5. Обязанности и права ПОЛУЧАТЕЛЯ ГАРАНТИИ</w:t>
      </w:r>
    </w:p>
    <w:p w:rsidR="00811117" w:rsidRPr="00030654" w:rsidRDefault="00811117" w:rsidP="00811117">
      <w:pPr>
        <w:autoSpaceDE w:val="0"/>
        <w:autoSpaceDN w:val="0"/>
        <w:adjustRightInd w:val="0"/>
        <w:ind w:firstLine="540"/>
        <w:jc w:val="both"/>
      </w:pPr>
      <w:bookmarkStart w:id="93" w:name="Par125"/>
      <w:bookmarkEnd w:id="93"/>
      <w:r w:rsidRPr="00030654">
        <w:t>5.1. В качестве обеспечения исполнения обязательств по настоящему Договору ПОЛУЧАТЕЛЬ ГАРАНТИИ предоставляет ГАРАНТУ:</w:t>
      </w:r>
    </w:p>
    <w:p w:rsidR="00811117" w:rsidRPr="00030654" w:rsidRDefault="00811117" w:rsidP="00811117">
      <w:pPr>
        <w:autoSpaceDE w:val="0"/>
        <w:autoSpaceDN w:val="0"/>
        <w:adjustRightInd w:val="0"/>
        <w:ind w:firstLine="540"/>
        <w:jc w:val="both"/>
      </w:pPr>
      <w:r w:rsidRPr="00030654">
        <w:t>1) (</w:t>
      </w:r>
      <w:proofErr w:type="gramStart"/>
      <w:r w:rsidRPr="00030654">
        <w:t>имущество</w:t>
      </w:r>
      <w:proofErr w:type="gramEnd"/>
      <w:r w:rsidRPr="00030654">
        <w:t xml:space="preserve"> в залог/указать </w:t>
      </w:r>
      <w:proofErr w:type="gramStart"/>
      <w:r w:rsidRPr="00030654">
        <w:t>какое</w:t>
      </w:r>
      <w:proofErr w:type="gramEnd"/>
      <w:r w:rsidRPr="00030654">
        <w:t>)</w:t>
      </w:r>
      <w:r>
        <w:t xml:space="preserve"> </w:t>
      </w:r>
      <w:r w:rsidRPr="00030654">
        <w:t>или</w:t>
      </w:r>
      <w:r>
        <w:t xml:space="preserve"> </w:t>
      </w:r>
      <w:r w:rsidRPr="00030654">
        <w:t>(страховое свидетельство).</w:t>
      </w:r>
    </w:p>
    <w:p w:rsidR="00811117" w:rsidRPr="00030654" w:rsidRDefault="00811117" w:rsidP="00811117">
      <w:pPr>
        <w:autoSpaceDE w:val="0"/>
        <w:autoSpaceDN w:val="0"/>
        <w:adjustRightInd w:val="0"/>
        <w:ind w:firstLine="540"/>
        <w:jc w:val="both"/>
      </w:pPr>
      <w:r w:rsidRPr="00030654">
        <w:t xml:space="preserve">5.2. ПОЛУЧАТЕЛЬ ГАРАНТИИ обязан использовать средства, полученные от Кредитора под Гарантию, исключительно на цели, указанные в договоре заимствования, указанном в пункте 1.1 настоящего Договора, а также по требованию ГАРАНТА в течение 3 рабочих дней предоставлять документы для </w:t>
      </w:r>
      <w:proofErr w:type="gramStart"/>
      <w:r w:rsidRPr="00030654">
        <w:t>контроля за</w:t>
      </w:r>
      <w:proofErr w:type="gramEnd"/>
      <w:r w:rsidRPr="00030654">
        <w:t xml:space="preserve"> выполнением ПОЛУЧАТЕЛЕМ ГАРАНТИИ обязательств, обеспеченных Гарантией, указанной в пункте 1.1 настоящего Договора.</w:t>
      </w:r>
    </w:p>
    <w:p w:rsidR="00811117" w:rsidRPr="00030654" w:rsidRDefault="00811117" w:rsidP="00811117">
      <w:pPr>
        <w:autoSpaceDE w:val="0"/>
        <w:autoSpaceDN w:val="0"/>
        <w:adjustRightInd w:val="0"/>
        <w:ind w:firstLine="540"/>
        <w:jc w:val="both"/>
      </w:pPr>
      <w:r w:rsidRPr="00030654">
        <w:t xml:space="preserve">5.3. </w:t>
      </w:r>
      <w:proofErr w:type="gramStart"/>
      <w:r w:rsidRPr="00030654">
        <w:t>ПОЛУЧАТЕЛЬ ГАРАНТИИ обязан ежеквартально предоставлять ГАРАНТУ бухгалтерский отчет в полном объеме по установленным формам не позднее сроков, установленных для представления бухгалтерской отчетности, расшифровки кредиторской и дебиторской задолженности, а также другие отчетно-финансовые документы по требованию ГАРАНТА в течение 5 рабочих дней с даты получения указанного требования.</w:t>
      </w:r>
      <w:proofErr w:type="gramEnd"/>
    </w:p>
    <w:p w:rsidR="00811117" w:rsidRPr="00030654" w:rsidRDefault="00811117" w:rsidP="00811117">
      <w:pPr>
        <w:autoSpaceDE w:val="0"/>
        <w:autoSpaceDN w:val="0"/>
        <w:adjustRightInd w:val="0"/>
        <w:ind w:firstLine="540"/>
        <w:jc w:val="both"/>
      </w:pPr>
      <w:r w:rsidRPr="00030654">
        <w:t xml:space="preserve">5.4. </w:t>
      </w:r>
      <w:proofErr w:type="gramStart"/>
      <w:r w:rsidRPr="00030654">
        <w:t>ПОЛУЧАТЕЛЬ ГАРАНТИИ обязан незамедлительно уведомить ГАРАНТА о признании недействительным договора заимствования или расторжении его с Кредитором.</w:t>
      </w:r>
      <w:proofErr w:type="gramEnd"/>
    </w:p>
    <w:p w:rsidR="00811117" w:rsidRPr="00030654" w:rsidRDefault="00811117" w:rsidP="00811117">
      <w:pPr>
        <w:autoSpaceDE w:val="0"/>
        <w:autoSpaceDN w:val="0"/>
        <w:adjustRightInd w:val="0"/>
        <w:ind w:firstLine="540"/>
        <w:jc w:val="both"/>
      </w:pPr>
      <w:r w:rsidRPr="00030654">
        <w:t>5.5. ПОЛУЧАТЕЛЬ ГАРАНТИИ обязан не позднее</w:t>
      </w:r>
      <w:r>
        <w:t>,</w:t>
      </w:r>
      <w:r w:rsidRPr="00030654">
        <w:t xml:space="preserve"> чем за 10 рабочих дней уведомить ГАРАНТА о его предстоящей реорганизации, ликвидации или уменьшении уставного капитала.</w:t>
      </w:r>
    </w:p>
    <w:p w:rsidR="00811117" w:rsidRPr="00030654" w:rsidRDefault="00811117" w:rsidP="00811117">
      <w:pPr>
        <w:autoSpaceDE w:val="0"/>
        <w:autoSpaceDN w:val="0"/>
        <w:adjustRightInd w:val="0"/>
        <w:ind w:firstLine="540"/>
        <w:jc w:val="both"/>
      </w:pPr>
      <w:r w:rsidRPr="00030654">
        <w:t xml:space="preserve">5.6. ПОЛУЧАТЕЛЬ ГАРАНТИИ обязан не позднее двух рабочих дней </w:t>
      </w:r>
      <w:proofErr w:type="gramStart"/>
      <w:r w:rsidRPr="00030654">
        <w:t>с даты получения</w:t>
      </w:r>
      <w:proofErr w:type="gramEnd"/>
      <w:r w:rsidRPr="00030654">
        <w:t xml:space="preserve"> письменного уведомления ГАРАНТА о получении от Кредитора требования платежа по выданной Гарантии сообщить ГАРАНТУ в письменной форме о своем </w:t>
      </w:r>
      <w:r w:rsidRPr="00030654">
        <w:lastRenderedPageBreak/>
        <w:t>согласии или мотивированных возражениях по сути предъявленного Кредитором требования.</w:t>
      </w:r>
    </w:p>
    <w:p w:rsidR="00811117" w:rsidRPr="00030654" w:rsidRDefault="00811117" w:rsidP="00811117">
      <w:pPr>
        <w:autoSpaceDE w:val="0"/>
        <w:autoSpaceDN w:val="0"/>
        <w:adjustRightInd w:val="0"/>
        <w:ind w:firstLine="540"/>
        <w:jc w:val="both"/>
      </w:pPr>
      <w:r w:rsidRPr="00030654">
        <w:t>5.7. В случае осуществления ГАРАНТОМ платежа Кредитору ПОЛУЧАТЕЛЬ ГАРАНТИИ в срок, указанный в пункте 2.3 настоящего Договора, обязан возместить ГАРАНТУ сумму произведенного платежа в полном объеме.</w:t>
      </w:r>
    </w:p>
    <w:p w:rsidR="00811117" w:rsidRPr="00030654" w:rsidRDefault="00811117" w:rsidP="00811117">
      <w:pPr>
        <w:autoSpaceDE w:val="0"/>
        <w:autoSpaceDN w:val="0"/>
        <w:adjustRightInd w:val="0"/>
        <w:jc w:val="center"/>
        <w:outlineLvl w:val="1"/>
      </w:pPr>
      <w:r w:rsidRPr="00030654">
        <w:t>6. Прочие условия</w:t>
      </w:r>
    </w:p>
    <w:p w:rsidR="00811117" w:rsidRPr="00030654" w:rsidRDefault="00811117" w:rsidP="00811117">
      <w:pPr>
        <w:autoSpaceDE w:val="0"/>
        <w:autoSpaceDN w:val="0"/>
        <w:adjustRightInd w:val="0"/>
        <w:ind w:firstLine="540"/>
        <w:jc w:val="both"/>
      </w:pPr>
      <w:r w:rsidRPr="00030654">
        <w:t>6.1. В случае досрочного возврата ПОЛУЧАТЕЛЕМ ГАРАНТИИ или Кредитором Гарантии ГАРАНТУ, а также уменьшения суммы Гарантии и/или сроков ее действия вознаграждение, уплаченное ПОЛУЧАТЕЛЕМ ГАРАНТИИ ГАРАНТУ в соответствии с пунктом 2.2 настоящего Договора, возврату не подлежит.</w:t>
      </w:r>
    </w:p>
    <w:p w:rsidR="00811117" w:rsidRPr="00030654" w:rsidRDefault="00811117" w:rsidP="00811117">
      <w:pPr>
        <w:autoSpaceDE w:val="0"/>
        <w:autoSpaceDN w:val="0"/>
        <w:adjustRightInd w:val="0"/>
        <w:ind w:firstLine="540"/>
        <w:jc w:val="both"/>
      </w:pPr>
      <w:r w:rsidRPr="00030654">
        <w:t xml:space="preserve">6.2. Все споры, вытекающие из настоящего Договора, подлежат рассмотрению в арбитражном суде </w:t>
      </w:r>
      <w:r>
        <w:t>Красноярского края</w:t>
      </w:r>
      <w:r w:rsidRPr="00030654">
        <w:t>.</w:t>
      </w:r>
    </w:p>
    <w:p w:rsidR="00811117" w:rsidRPr="00030654" w:rsidRDefault="00811117" w:rsidP="00811117">
      <w:pPr>
        <w:autoSpaceDE w:val="0"/>
        <w:autoSpaceDN w:val="0"/>
        <w:adjustRightInd w:val="0"/>
        <w:ind w:firstLine="540"/>
        <w:jc w:val="both"/>
      </w:pPr>
      <w:r w:rsidRPr="00030654">
        <w:t>6.3. Изменения и дополнения к настоящему Договору действительны, если они совершены в письменной форме и подписаны уполномоченными на то лицами.</w:t>
      </w:r>
    </w:p>
    <w:p w:rsidR="00811117" w:rsidRPr="00030654" w:rsidRDefault="00811117" w:rsidP="00811117">
      <w:pPr>
        <w:autoSpaceDE w:val="0"/>
        <w:autoSpaceDN w:val="0"/>
        <w:adjustRightInd w:val="0"/>
        <w:ind w:firstLine="540"/>
        <w:jc w:val="both"/>
      </w:pPr>
      <w:r w:rsidRPr="00030654">
        <w:t>6.4.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 В случае изменения у одной из сторон банковских реквизитов она обязана информировать об этом другую сторону до вступления изменений в силу.</w:t>
      </w:r>
    </w:p>
    <w:p w:rsidR="00811117" w:rsidRPr="00030654" w:rsidRDefault="00811117" w:rsidP="00811117">
      <w:pPr>
        <w:autoSpaceDE w:val="0"/>
        <w:autoSpaceDN w:val="0"/>
        <w:adjustRightInd w:val="0"/>
        <w:ind w:firstLine="540"/>
        <w:jc w:val="both"/>
      </w:pPr>
      <w:r w:rsidRPr="00030654">
        <w:t xml:space="preserve">6.5. </w:t>
      </w:r>
      <w:proofErr w:type="gramStart"/>
      <w:r w:rsidRPr="00030654">
        <w:t>Настоящий Договор составлен в двух экземпляра, из которых один передается ПОЛУЧАТЕЛЮ ГАРАНТИИ, один - ГАРАНТУ.</w:t>
      </w:r>
      <w:proofErr w:type="gramEnd"/>
    </w:p>
    <w:p w:rsidR="00811117" w:rsidRPr="00030654" w:rsidRDefault="00811117" w:rsidP="00811117">
      <w:pPr>
        <w:autoSpaceDE w:val="0"/>
        <w:autoSpaceDN w:val="0"/>
        <w:adjustRightInd w:val="0"/>
        <w:jc w:val="center"/>
        <w:outlineLvl w:val="1"/>
      </w:pPr>
      <w:r w:rsidRPr="00030654">
        <w:t>7. Срок действия Договора</w:t>
      </w:r>
    </w:p>
    <w:p w:rsidR="00811117" w:rsidRPr="00030654" w:rsidRDefault="00811117" w:rsidP="00811117">
      <w:pPr>
        <w:autoSpaceDE w:val="0"/>
        <w:autoSpaceDN w:val="0"/>
        <w:adjustRightInd w:val="0"/>
        <w:ind w:firstLine="540"/>
        <w:jc w:val="both"/>
      </w:pPr>
      <w:r w:rsidRPr="00030654">
        <w:t xml:space="preserve">7.1. Договор вступает в силу </w:t>
      </w:r>
      <w:proofErr w:type="gramStart"/>
      <w:r w:rsidRPr="00030654">
        <w:t>с даты</w:t>
      </w:r>
      <w:proofErr w:type="gramEnd"/>
      <w:r w:rsidRPr="00030654">
        <w:t xml:space="preserve"> его подписания и заканчивает свое действие после полного выполнения сторонами своих обязательств по настоящему Договору.</w:t>
      </w:r>
    </w:p>
    <w:p w:rsidR="00811117" w:rsidRPr="00030654" w:rsidRDefault="00811117" w:rsidP="00811117">
      <w:pPr>
        <w:autoSpaceDE w:val="0"/>
        <w:autoSpaceDN w:val="0"/>
        <w:adjustRightInd w:val="0"/>
        <w:jc w:val="center"/>
        <w:outlineLvl w:val="1"/>
      </w:pPr>
      <w:r w:rsidRPr="00030654">
        <w:t>8. Адреса и реквизиты сторон</w:t>
      </w:r>
    </w:p>
    <w:p w:rsidR="00811117" w:rsidRPr="00030654" w:rsidRDefault="00811117" w:rsidP="00811117">
      <w:pPr>
        <w:autoSpaceDE w:val="0"/>
        <w:autoSpaceDN w:val="0"/>
        <w:adjustRightInd w:val="0"/>
        <w:ind w:firstLine="540"/>
        <w:jc w:val="both"/>
        <w:rPr>
          <w:b/>
        </w:rPr>
      </w:pPr>
      <w:r w:rsidRPr="00030654">
        <w:rPr>
          <w:b/>
        </w:rPr>
        <w:t>8.1. ГАРАНТ:</w:t>
      </w:r>
    </w:p>
    <w:p w:rsidR="00811117" w:rsidRPr="00030654" w:rsidRDefault="00811117" w:rsidP="00811117">
      <w:pPr>
        <w:autoSpaceDE w:val="0"/>
        <w:autoSpaceDN w:val="0"/>
        <w:adjustRightInd w:val="0"/>
        <w:ind w:firstLine="540"/>
        <w:jc w:val="both"/>
      </w:pPr>
      <w:r w:rsidRPr="00030654">
        <w:t>Местонахождение: _______________________________________________</w:t>
      </w:r>
    </w:p>
    <w:p w:rsidR="00811117" w:rsidRPr="00030654" w:rsidRDefault="00811117" w:rsidP="00811117">
      <w:pPr>
        <w:autoSpaceDE w:val="0"/>
        <w:autoSpaceDN w:val="0"/>
        <w:adjustRightInd w:val="0"/>
        <w:ind w:firstLine="540"/>
        <w:jc w:val="both"/>
      </w:pPr>
      <w:r w:rsidRPr="00030654">
        <w:t>Почтовый адрес: ________________________________________________</w:t>
      </w:r>
    </w:p>
    <w:p w:rsidR="00811117" w:rsidRPr="00030654" w:rsidRDefault="00811117" w:rsidP="00811117">
      <w:pPr>
        <w:autoSpaceDE w:val="0"/>
        <w:autoSpaceDN w:val="0"/>
        <w:adjustRightInd w:val="0"/>
        <w:ind w:firstLine="540"/>
        <w:jc w:val="both"/>
      </w:pPr>
      <w:r w:rsidRPr="00030654">
        <w:t xml:space="preserve">Расчетный (текущий) счет № _______________ </w:t>
      </w:r>
      <w:proofErr w:type="gramStart"/>
      <w:r w:rsidRPr="00030654">
        <w:t>в</w:t>
      </w:r>
      <w:proofErr w:type="gramEnd"/>
      <w:r w:rsidRPr="00030654">
        <w:t xml:space="preserve"> ___________________</w:t>
      </w:r>
    </w:p>
    <w:p w:rsidR="00811117" w:rsidRPr="00030654" w:rsidRDefault="00811117" w:rsidP="00811117">
      <w:pPr>
        <w:autoSpaceDE w:val="0"/>
        <w:autoSpaceDN w:val="0"/>
        <w:adjustRightInd w:val="0"/>
        <w:ind w:firstLine="540"/>
        <w:jc w:val="both"/>
      </w:pPr>
      <w:r w:rsidRPr="00030654">
        <w:t xml:space="preserve">Корреспондентский счет № ________________ </w:t>
      </w:r>
      <w:proofErr w:type="gramStart"/>
      <w:r w:rsidRPr="00030654">
        <w:t>в</w:t>
      </w:r>
      <w:proofErr w:type="gramEnd"/>
      <w:r w:rsidRPr="00030654">
        <w:t xml:space="preserve"> ____________________</w:t>
      </w:r>
    </w:p>
    <w:p w:rsidR="00811117" w:rsidRPr="00030654" w:rsidRDefault="00811117" w:rsidP="00811117">
      <w:pPr>
        <w:autoSpaceDE w:val="0"/>
        <w:autoSpaceDN w:val="0"/>
        <w:adjustRightInd w:val="0"/>
        <w:ind w:firstLine="540"/>
        <w:jc w:val="both"/>
      </w:pPr>
      <w:r w:rsidRPr="00030654">
        <w:t>Телефон: ____________ Телекс: ______________ Факс: _____________</w:t>
      </w:r>
    </w:p>
    <w:p w:rsidR="00811117" w:rsidRPr="00030654" w:rsidRDefault="00811117" w:rsidP="00811117">
      <w:pPr>
        <w:autoSpaceDE w:val="0"/>
        <w:autoSpaceDN w:val="0"/>
        <w:adjustRightInd w:val="0"/>
        <w:ind w:firstLine="540"/>
        <w:jc w:val="both"/>
        <w:rPr>
          <w:b/>
        </w:rPr>
      </w:pPr>
      <w:r w:rsidRPr="00030654">
        <w:rPr>
          <w:b/>
        </w:rPr>
        <w:t>8.2. ПОЛУЧАТЕЛЬ ГАРАНТИИ:</w:t>
      </w:r>
    </w:p>
    <w:p w:rsidR="00811117" w:rsidRPr="00030654" w:rsidRDefault="00811117" w:rsidP="00811117">
      <w:pPr>
        <w:autoSpaceDE w:val="0"/>
        <w:autoSpaceDN w:val="0"/>
        <w:adjustRightInd w:val="0"/>
        <w:ind w:firstLine="540"/>
        <w:jc w:val="both"/>
      </w:pPr>
      <w:r w:rsidRPr="00030654">
        <w:t>Местонахождение: _______________________________________________</w:t>
      </w:r>
    </w:p>
    <w:p w:rsidR="00811117" w:rsidRPr="00030654" w:rsidRDefault="00811117" w:rsidP="00811117">
      <w:pPr>
        <w:autoSpaceDE w:val="0"/>
        <w:autoSpaceDN w:val="0"/>
        <w:adjustRightInd w:val="0"/>
        <w:ind w:firstLine="540"/>
        <w:jc w:val="both"/>
      </w:pPr>
      <w:r w:rsidRPr="00030654">
        <w:t>Почтовый адрес: ________________________________________________</w:t>
      </w:r>
    </w:p>
    <w:p w:rsidR="00811117" w:rsidRPr="00030654" w:rsidRDefault="00811117" w:rsidP="00811117">
      <w:pPr>
        <w:autoSpaceDE w:val="0"/>
        <w:autoSpaceDN w:val="0"/>
        <w:adjustRightInd w:val="0"/>
        <w:ind w:firstLine="540"/>
        <w:jc w:val="both"/>
      </w:pPr>
      <w:r w:rsidRPr="00030654">
        <w:t xml:space="preserve">Расчетный (текущий) счет № _________________ </w:t>
      </w:r>
      <w:proofErr w:type="gramStart"/>
      <w:r w:rsidRPr="00030654">
        <w:t>в</w:t>
      </w:r>
      <w:proofErr w:type="gramEnd"/>
      <w:r w:rsidRPr="00030654">
        <w:t xml:space="preserve"> _________________</w:t>
      </w:r>
    </w:p>
    <w:p w:rsidR="00811117" w:rsidRPr="00030654" w:rsidRDefault="00811117" w:rsidP="00811117">
      <w:pPr>
        <w:autoSpaceDE w:val="0"/>
        <w:autoSpaceDN w:val="0"/>
        <w:adjustRightInd w:val="0"/>
        <w:ind w:firstLine="540"/>
        <w:jc w:val="both"/>
      </w:pPr>
      <w:r w:rsidRPr="00030654">
        <w:t xml:space="preserve">Корреспондентский счет № ________________ </w:t>
      </w:r>
      <w:proofErr w:type="gramStart"/>
      <w:r w:rsidRPr="00030654">
        <w:t>в</w:t>
      </w:r>
      <w:proofErr w:type="gramEnd"/>
      <w:r w:rsidRPr="00030654">
        <w:t xml:space="preserve"> ____________________</w:t>
      </w:r>
    </w:p>
    <w:p w:rsidR="00811117" w:rsidRPr="00030654" w:rsidRDefault="00811117" w:rsidP="00811117">
      <w:pPr>
        <w:autoSpaceDE w:val="0"/>
        <w:autoSpaceDN w:val="0"/>
        <w:adjustRightInd w:val="0"/>
        <w:ind w:firstLine="540"/>
        <w:jc w:val="both"/>
      </w:pPr>
      <w:r w:rsidRPr="00030654">
        <w:t>Телефон: _____________ Телекс: _______________ Факс: ___________</w:t>
      </w:r>
    </w:p>
    <w:p w:rsidR="00811117" w:rsidRPr="00030654" w:rsidRDefault="00811117" w:rsidP="00811117">
      <w:pPr>
        <w:autoSpaceDE w:val="0"/>
        <w:autoSpaceDN w:val="0"/>
        <w:adjustRightInd w:val="0"/>
        <w:ind w:firstLine="540"/>
        <w:jc w:val="both"/>
      </w:pPr>
    </w:p>
    <w:p w:rsidR="00811117" w:rsidRPr="00030654" w:rsidRDefault="00811117" w:rsidP="00811117">
      <w:pPr>
        <w:autoSpaceDE w:val="0"/>
        <w:autoSpaceDN w:val="0"/>
        <w:adjustRightInd w:val="0"/>
        <w:jc w:val="both"/>
        <w:rPr>
          <w:b/>
        </w:rPr>
      </w:pPr>
      <w:r w:rsidRPr="00030654">
        <w:t xml:space="preserve">              </w:t>
      </w:r>
      <w:r w:rsidRPr="00030654">
        <w:rPr>
          <w:b/>
        </w:rPr>
        <w:t xml:space="preserve"> ГАРАНТ                                                           ПОЛУЧАТЕЛЬ ГАРАНТИИ</w:t>
      </w:r>
    </w:p>
    <w:p w:rsidR="00811117" w:rsidRPr="00030654" w:rsidRDefault="00811117" w:rsidP="00811117">
      <w:pPr>
        <w:autoSpaceDE w:val="0"/>
        <w:autoSpaceDN w:val="0"/>
        <w:adjustRightInd w:val="0"/>
        <w:jc w:val="both"/>
      </w:pPr>
      <w:r w:rsidRPr="00030654">
        <w:t xml:space="preserve">    ___________________________                            ____________________________</w:t>
      </w:r>
    </w:p>
    <w:p w:rsidR="00811117" w:rsidRPr="00030654" w:rsidRDefault="00811117" w:rsidP="00811117">
      <w:pPr>
        <w:autoSpaceDE w:val="0"/>
        <w:autoSpaceDN w:val="0"/>
        <w:adjustRightInd w:val="0"/>
        <w:jc w:val="both"/>
      </w:pPr>
      <w:r w:rsidRPr="00030654">
        <w:t xml:space="preserve">    (должность, подпись, Ф.И.О.)                                  (должность, подпись, Ф.И.О.)</w:t>
      </w:r>
    </w:p>
    <w:p w:rsidR="00811117" w:rsidRPr="00030654" w:rsidRDefault="00811117" w:rsidP="00811117">
      <w:pPr>
        <w:autoSpaceDE w:val="0"/>
        <w:autoSpaceDN w:val="0"/>
        <w:adjustRightInd w:val="0"/>
        <w:jc w:val="both"/>
      </w:pPr>
    </w:p>
    <w:p w:rsidR="00811117" w:rsidRPr="00030654" w:rsidRDefault="00811117" w:rsidP="00811117">
      <w:pPr>
        <w:autoSpaceDE w:val="0"/>
        <w:autoSpaceDN w:val="0"/>
        <w:adjustRightInd w:val="0"/>
        <w:jc w:val="both"/>
      </w:pPr>
      <w:r w:rsidRPr="00030654">
        <w:t xml:space="preserve">                М.П.                                                                                   М.П.</w:t>
      </w:r>
    </w:p>
    <w:p w:rsidR="00811117" w:rsidRPr="00030654" w:rsidRDefault="00811117" w:rsidP="00811117">
      <w:pPr>
        <w:autoSpaceDE w:val="0"/>
        <w:autoSpaceDN w:val="0"/>
        <w:adjustRightInd w:val="0"/>
        <w:ind w:firstLine="540"/>
        <w:jc w:val="both"/>
      </w:pPr>
    </w:p>
    <w:p w:rsidR="00811117" w:rsidRDefault="00811117" w:rsidP="006C22BE">
      <w:pPr>
        <w:autoSpaceDE w:val="0"/>
        <w:autoSpaceDN w:val="0"/>
        <w:adjustRightInd w:val="0"/>
        <w:jc w:val="right"/>
        <w:outlineLvl w:val="0"/>
      </w:pPr>
      <w:r w:rsidRPr="00030654">
        <w:t xml:space="preserve">                                             </w:t>
      </w:r>
      <w:r w:rsidR="006C22BE">
        <w:t xml:space="preserve">                              </w:t>
      </w:r>
    </w:p>
    <w:p w:rsidR="008200D3" w:rsidRDefault="008200D3" w:rsidP="00811117">
      <w:pPr>
        <w:autoSpaceDE w:val="0"/>
        <w:autoSpaceDN w:val="0"/>
        <w:adjustRightInd w:val="0"/>
        <w:jc w:val="right"/>
        <w:outlineLvl w:val="0"/>
      </w:pPr>
    </w:p>
    <w:p w:rsidR="008200D3" w:rsidRDefault="008200D3" w:rsidP="00811117">
      <w:pPr>
        <w:autoSpaceDE w:val="0"/>
        <w:autoSpaceDN w:val="0"/>
        <w:adjustRightInd w:val="0"/>
        <w:jc w:val="right"/>
        <w:outlineLvl w:val="0"/>
      </w:pPr>
    </w:p>
    <w:p w:rsidR="008200D3" w:rsidRDefault="008200D3" w:rsidP="00811117">
      <w:pPr>
        <w:autoSpaceDE w:val="0"/>
        <w:autoSpaceDN w:val="0"/>
        <w:adjustRightInd w:val="0"/>
        <w:jc w:val="right"/>
        <w:outlineLvl w:val="0"/>
      </w:pPr>
    </w:p>
    <w:p w:rsidR="008200D3" w:rsidRDefault="008200D3" w:rsidP="00811117">
      <w:pPr>
        <w:autoSpaceDE w:val="0"/>
        <w:autoSpaceDN w:val="0"/>
        <w:adjustRightInd w:val="0"/>
        <w:jc w:val="right"/>
        <w:outlineLvl w:val="0"/>
      </w:pPr>
    </w:p>
    <w:p w:rsidR="008200D3" w:rsidRDefault="008200D3" w:rsidP="00811117">
      <w:pPr>
        <w:autoSpaceDE w:val="0"/>
        <w:autoSpaceDN w:val="0"/>
        <w:adjustRightInd w:val="0"/>
        <w:jc w:val="right"/>
        <w:outlineLvl w:val="0"/>
      </w:pPr>
    </w:p>
    <w:p w:rsidR="008200D3" w:rsidRDefault="008200D3" w:rsidP="00811117">
      <w:pPr>
        <w:autoSpaceDE w:val="0"/>
        <w:autoSpaceDN w:val="0"/>
        <w:adjustRightInd w:val="0"/>
        <w:jc w:val="right"/>
        <w:outlineLvl w:val="0"/>
      </w:pPr>
    </w:p>
    <w:p w:rsidR="00811117" w:rsidRPr="00030654" w:rsidRDefault="00811117" w:rsidP="00811117">
      <w:pPr>
        <w:autoSpaceDE w:val="0"/>
        <w:autoSpaceDN w:val="0"/>
        <w:adjustRightInd w:val="0"/>
        <w:jc w:val="right"/>
        <w:outlineLvl w:val="0"/>
      </w:pPr>
      <w:r w:rsidRPr="00030654">
        <w:lastRenderedPageBreak/>
        <w:t>Приложение № 3</w:t>
      </w:r>
    </w:p>
    <w:p w:rsidR="00811117" w:rsidRDefault="00811117" w:rsidP="00811117">
      <w:pPr>
        <w:autoSpaceDE w:val="0"/>
        <w:autoSpaceDN w:val="0"/>
        <w:adjustRightInd w:val="0"/>
        <w:jc w:val="right"/>
      </w:pPr>
      <w:r w:rsidRPr="00030654">
        <w:t xml:space="preserve">к Порядку предоставления на </w:t>
      </w:r>
      <w:proofErr w:type="gramStart"/>
      <w:r w:rsidRPr="00030654">
        <w:t>конкурсной</w:t>
      </w:r>
      <w:proofErr w:type="gramEnd"/>
      <w:r w:rsidRPr="00030654">
        <w:t xml:space="preserve"> </w:t>
      </w:r>
    </w:p>
    <w:p w:rsidR="00811117" w:rsidRDefault="00811117" w:rsidP="00811117">
      <w:pPr>
        <w:autoSpaceDE w:val="0"/>
        <w:autoSpaceDN w:val="0"/>
        <w:adjustRightInd w:val="0"/>
        <w:jc w:val="right"/>
      </w:pPr>
      <w:r w:rsidRPr="00030654">
        <w:t>основе муниципальны</w:t>
      </w:r>
      <w:r>
        <w:t xml:space="preserve">е </w:t>
      </w:r>
      <w:r w:rsidRPr="00030654">
        <w:t>гаранти</w:t>
      </w:r>
      <w:r>
        <w:t>и</w:t>
      </w:r>
      <w:r w:rsidRPr="00030654">
        <w:t xml:space="preserve"> </w:t>
      </w:r>
      <w:proofErr w:type="gramStart"/>
      <w:r w:rsidRPr="00030654">
        <w:t>по</w:t>
      </w:r>
      <w:proofErr w:type="gramEnd"/>
      <w:r w:rsidRPr="00030654">
        <w:t xml:space="preserve"> </w:t>
      </w:r>
    </w:p>
    <w:p w:rsidR="00811117" w:rsidRPr="00030654" w:rsidRDefault="00811117" w:rsidP="00811117">
      <w:pPr>
        <w:autoSpaceDE w:val="0"/>
        <w:autoSpaceDN w:val="0"/>
        <w:adjustRightInd w:val="0"/>
        <w:jc w:val="right"/>
      </w:pPr>
      <w:r w:rsidRPr="00030654">
        <w:t>инвестиционным проектам</w:t>
      </w:r>
      <w:r>
        <w:t xml:space="preserve"> </w:t>
      </w:r>
      <w:r w:rsidRPr="00030654">
        <w:t>за счет средств</w:t>
      </w:r>
    </w:p>
    <w:p w:rsidR="00811117" w:rsidRPr="00030654" w:rsidRDefault="00811117" w:rsidP="00811117">
      <w:pPr>
        <w:autoSpaceDE w:val="0"/>
        <w:autoSpaceDN w:val="0"/>
        <w:adjustRightInd w:val="0"/>
        <w:jc w:val="right"/>
      </w:pPr>
      <w:r w:rsidRPr="00030654">
        <w:t xml:space="preserve">бюджета </w:t>
      </w:r>
      <w:r>
        <w:t>Георгиевского</w:t>
      </w:r>
      <w:r w:rsidRPr="00030654">
        <w:t xml:space="preserve"> сельсовета</w:t>
      </w:r>
    </w:p>
    <w:p w:rsidR="00811117" w:rsidRDefault="00811117" w:rsidP="00811117">
      <w:pPr>
        <w:autoSpaceDE w:val="0"/>
        <w:autoSpaceDN w:val="0"/>
        <w:adjustRightInd w:val="0"/>
        <w:jc w:val="center"/>
        <w:rPr>
          <w:b/>
        </w:rPr>
      </w:pPr>
    </w:p>
    <w:p w:rsidR="00811117" w:rsidRPr="00030654" w:rsidRDefault="00811117" w:rsidP="00811117">
      <w:pPr>
        <w:autoSpaceDE w:val="0"/>
        <w:autoSpaceDN w:val="0"/>
        <w:adjustRightInd w:val="0"/>
        <w:jc w:val="center"/>
      </w:pPr>
      <w:r w:rsidRPr="00030654">
        <w:rPr>
          <w:b/>
        </w:rPr>
        <w:t xml:space="preserve">ДОГОВОР ЗАЛОГА № </w:t>
      </w:r>
      <w:r>
        <w:t>____</w:t>
      </w:r>
    </w:p>
    <w:p w:rsidR="00811117" w:rsidRPr="00030654" w:rsidRDefault="00811117" w:rsidP="00811117">
      <w:pPr>
        <w:autoSpaceDE w:val="0"/>
        <w:autoSpaceDN w:val="0"/>
        <w:adjustRightInd w:val="0"/>
      </w:pPr>
      <w:proofErr w:type="gramStart"/>
      <w:r>
        <w:t>с</w:t>
      </w:r>
      <w:proofErr w:type="gramEnd"/>
      <w:r>
        <w:t xml:space="preserve">. </w:t>
      </w:r>
      <w:proofErr w:type="gramStart"/>
      <w:r>
        <w:t>Георгиевка</w:t>
      </w:r>
      <w:proofErr w:type="gramEnd"/>
      <w:r w:rsidRPr="00030654">
        <w:t xml:space="preserve">                                            </w:t>
      </w:r>
      <w:r>
        <w:t xml:space="preserve">                           </w:t>
      </w:r>
      <w:r w:rsidRPr="00030654">
        <w:t>«______» _______________ 20___ г.</w:t>
      </w:r>
    </w:p>
    <w:p w:rsidR="00811117" w:rsidRPr="00030654" w:rsidRDefault="00811117" w:rsidP="00811117">
      <w:pPr>
        <w:autoSpaceDE w:val="0"/>
        <w:autoSpaceDN w:val="0"/>
        <w:adjustRightInd w:val="0"/>
        <w:ind w:firstLine="540"/>
        <w:jc w:val="both"/>
      </w:pPr>
      <w:r w:rsidRPr="00030654">
        <w:t xml:space="preserve">Администрация </w:t>
      </w:r>
      <w:r>
        <w:t>Георгиевского</w:t>
      </w:r>
      <w:r w:rsidRPr="00030654">
        <w:t xml:space="preserve"> сельсовета, в дальнейшем именуемая ЗАЛОГОДЕРЖАТЕЛЬ, в лице Главы администрации </w:t>
      </w:r>
      <w:r>
        <w:t>Георгиевского</w:t>
      </w:r>
      <w:r w:rsidRPr="00030654">
        <w:t xml:space="preserve"> сельсовета ___________________, действующег</w:t>
      </w:r>
      <w:proofErr w:type="gramStart"/>
      <w:r w:rsidRPr="00030654">
        <w:t>о(</w:t>
      </w:r>
      <w:proofErr w:type="gramEnd"/>
      <w:r w:rsidRPr="00030654">
        <w:t>ей) на основании Устава, с одной стороны, и _____________________________, именуемое(</w:t>
      </w:r>
      <w:proofErr w:type="spellStart"/>
      <w:r w:rsidRPr="00030654">
        <w:t>ый</w:t>
      </w:r>
      <w:proofErr w:type="spellEnd"/>
      <w:r w:rsidRPr="00030654">
        <w:t>) в дальнейшем ЗАЛОГОДАТЕЛЬ, в лице ________________, действующего(ей) на основании Устава, с другой стороны, заключили настоящий Договор о нижеследующем:</w:t>
      </w:r>
    </w:p>
    <w:p w:rsidR="00811117" w:rsidRPr="00030654" w:rsidRDefault="00811117" w:rsidP="00811117">
      <w:pPr>
        <w:autoSpaceDE w:val="0"/>
        <w:autoSpaceDN w:val="0"/>
        <w:adjustRightInd w:val="0"/>
        <w:ind w:firstLine="540"/>
        <w:jc w:val="center"/>
        <w:outlineLvl w:val="1"/>
        <w:rPr>
          <w:b/>
        </w:rPr>
      </w:pPr>
      <w:r w:rsidRPr="00030654">
        <w:rPr>
          <w:b/>
        </w:rPr>
        <w:t>Статья 1. Предмет Договора</w:t>
      </w:r>
    </w:p>
    <w:p w:rsidR="00811117" w:rsidRPr="00030654" w:rsidRDefault="00811117" w:rsidP="00811117">
      <w:pPr>
        <w:autoSpaceDE w:val="0"/>
        <w:autoSpaceDN w:val="0"/>
        <w:adjustRightInd w:val="0"/>
        <w:ind w:firstLine="540"/>
        <w:jc w:val="both"/>
      </w:pPr>
      <w:r w:rsidRPr="00030654">
        <w:t xml:space="preserve">1.1. Предметом Договора является передача ЗАЛОГОДАТЕЛЕМ в </w:t>
      </w:r>
      <w:proofErr w:type="gramStart"/>
      <w:r w:rsidRPr="00030654">
        <w:t>залог ЗАЛОГОДЕРЖАТЕЛЮ</w:t>
      </w:r>
      <w:proofErr w:type="gramEnd"/>
      <w:r w:rsidRPr="00030654">
        <w:t xml:space="preserve"> на праве собственности имущества.</w:t>
      </w:r>
    </w:p>
    <w:p w:rsidR="00811117" w:rsidRPr="00030654" w:rsidRDefault="00811117" w:rsidP="00811117">
      <w:pPr>
        <w:autoSpaceDE w:val="0"/>
        <w:autoSpaceDN w:val="0"/>
        <w:adjustRightInd w:val="0"/>
        <w:ind w:firstLine="540"/>
        <w:jc w:val="both"/>
      </w:pPr>
      <w:r w:rsidRPr="00030654">
        <w:t>1.2. Предметом залога является:</w:t>
      </w:r>
    </w:p>
    <w:p w:rsidR="00811117" w:rsidRPr="00030654" w:rsidRDefault="00811117" w:rsidP="00811117">
      <w:pPr>
        <w:autoSpaceDE w:val="0"/>
        <w:autoSpaceDN w:val="0"/>
        <w:adjustRightInd w:val="0"/>
        <w:ind w:firstLine="540"/>
        <w:jc w:val="both"/>
      </w:pPr>
      <w:proofErr w:type="gramStart"/>
      <w:r w:rsidRPr="00030654">
        <w:t>- принадлежащий ЗАЛОГОДАТЕЛЮ на праве собственности (наименование передаваемого в залог имущества), инвентарный номер _______________ (заверенная копия карточки учета основных средств, заверенная копия акта ввода, заверенные копии счета-фактуры, накладной, заверенные копии договора (контракта) на приобретение, поставку передаваемого в залог оборудования, справка о балансовой стоимости передаваемого оборудования на последнюю отчетную дату, заверенные копии документов, подтверждающих наличие и приобретение передаваемого в залог оборудования, являются неотъемлемой</w:t>
      </w:r>
      <w:proofErr w:type="gramEnd"/>
      <w:r w:rsidRPr="00030654">
        <w:t xml:space="preserve"> частью Договора);</w:t>
      </w:r>
    </w:p>
    <w:p w:rsidR="00811117" w:rsidRPr="00030654" w:rsidRDefault="00811117" w:rsidP="00811117">
      <w:pPr>
        <w:autoSpaceDE w:val="0"/>
        <w:autoSpaceDN w:val="0"/>
        <w:adjustRightInd w:val="0"/>
        <w:ind w:firstLine="540"/>
        <w:jc w:val="both"/>
      </w:pPr>
      <w:proofErr w:type="gramStart"/>
      <w:r w:rsidRPr="00030654">
        <w:t>- принадлежащие ЗАЛОГОДАТЕЛЮ на праве собственности автотранспортные средства: наименование автотранспортного средства, инвентарный номер, дата ввода в эксплуатацию, справка о балансовой стоимости передаваемого в залог автотранспортного средства на последнюю отчетную дату, заверенная копия карточки учета основных средств, заверенная копия паспорта транспортного средства, заверенные копии документов, подтверждающих наличие и приобретение передаваемого в залог оборудования, являются неотъемлемой частью Договора.</w:t>
      </w:r>
      <w:proofErr w:type="gramEnd"/>
    </w:p>
    <w:p w:rsidR="00811117" w:rsidRPr="00030654" w:rsidRDefault="00811117" w:rsidP="00811117">
      <w:pPr>
        <w:autoSpaceDE w:val="0"/>
        <w:autoSpaceDN w:val="0"/>
        <w:adjustRightInd w:val="0"/>
        <w:ind w:firstLine="540"/>
        <w:jc w:val="both"/>
      </w:pPr>
      <w:r w:rsidRPr="00030654">
        <w:t xml:space="preserve">1.3. Рыночная стоимость передаваемого в залог, в обеспечение полученной муниципальной гарантии </w:t>
      </w:r>
      <w:r>
        <w:t>Георгиевского сельсовета</w:t>
      </w:r>
      <w:r w:rsidRPr="00030654">
        <w:t xml:space="preserve"> № ___ от «__» _____________ 20__ г., согласно счету № ____ по определению рыночной стоимости имущества (полное наименование ЗАЛОГОДАТЕЛЯ) составляет</w:t>
      </w:r>
      <w:proofErr w:type="gramStart"/>
      <w:r w:rsidRPr="00030654">
        <w:t xml:space="preserve"> _______ </w:t>
      </w:r>
      <w:r>
        <w:t xml:space="preserve"> </w:t>
      </w:r>
      <w:r w:rsidRPr="00030654">
        <w:t xml:space="preserve">(_______________________) </w:t>
      </w:r>
      <w:proofErr w:type="gramEnd"/>
      <w:r w:rsidRPr="00030654">
        <w:t>руб.</w:t>
      </w:r>
    </w:p>
    <w:p w:rsidR="00811117" w:rsidRPr="00030654" w:rsidRDefault="00811117" w:rsidP="00811117">
      <w:pPr>
        <w:autoSpaceDE w:val="0"/>
        <w:autoSpaceDN w:val="0"/>
        <w:adjustRightInd w:val="0"/>
        <w:ind w:firstLine="540"/>
        <w:jc w:val="center"/>
        <w:outlineLvl w:val="1"/>
        <w:rPr>
          <w:b/>
        </w:rPr>
      </w:pPr>
      <w:r w:rsidRPr="00030654">
        <w:rPr>
          <w:b/>
        </w:rPr>
        <w:t>Статья 2. Обязательства, исполнение которых обеспечено залогом</w:t>
      </w:r>
    </w:p>
    <w:p w:rsidR="00811117" w:rsidRPr="00030654" w:rsidRDefault="00811117" w:rsidP="00811117">
      <w:pPr>
        <w:autoSpaceDE w:val="0"/>
        <w:autoSpaceDN w:val="0"/>
        <w:adjustRightInd w:val="0"/>
        <w:ind w:firstLine="540"/>
        <w:jc w:val="both"/>
      </w:pPr>
      <w:r w:rsidRPr="00030654">
        <w:t xml:space="preserve">2.1. Предметом залога обеспечивается исполнение обязательств, возникших на основании заключенного между ЗАЛОГОДАТЕЛЕМ (получателем муниципальной гарантии </w:t>
      </w:r>
      <w:r>
        <w:t>Георгиевского сельсовета</w:t>
      </w:r>
      <w:r w:rsidRPr="00030654">
        <w:t xml:space="preserve">) и ЗАЛОГОДЕРЖАТЕЛЕМ (гарантом) договора о предоставлении муниципальной гарантии </w:t>
      </w:r>
      <w:r>
        <w:t>Георгиевского сельсовета</w:t>
      </w:r>
      <w:r w:rsidRPr="00030654">
        <w:t xml:space="preserve"> № ____ от «___» ________________ 20___ г., именуемой далее по тексту «муниципальная гарантия </w:t>
      </w:r>
      <w:r>
        <w:t>Георгиевского сельсовета</w:t>
      </w:r>
      <w:r w:rsidRPr="00030654">
        <w:t>».</w:t>
      </w:r>
    </w:p>
    <w:p w:rsidR="00811117" w:rsidRPr="00030654" w:rsidRDefault="00811117" w:rsidP="00811117">
      <w:pPr>
        <w:autoSpaceDE w:val="0"/>
        <w:autoSpaceDN w:val="0"/>
        <w:adjustRightInd w:val="0"/>
        <w:ind w:firstLine="540"/>
        <w:jc w:val="both"/>
      </w:pPr>
      <w:bookmarkStart w:id="94" w:name="Par193"/>
      <w:bookmarkEnd w:id="94"/>
      <w:r w:rsidRPr="00030654">
        <w:t>2.2. Обязательства, исполнение которых обеспечивается Договором, включают в том числе, но не исключительно:</w:t>
      </w:r>
    </w:p>
    <w:p w:rsidR="00811117" w:rsidRPr="00030654" w:rsidRDefault="00811117" w:rsidP="00811117">
      <w:pPr>
        <w:autoSpaceDE w:val="0"/>
        <w:autoSpaceDN w:val="0"/>
        <w:adjustRightInd w:val="0"/>
        <w:ind w:firstLine="540"/>
        <w:jc w:val="both"/>
      </w:pPr>
      <w:r w:rsidRPr="00030654">
        <w:t xml:space="preserve">обязательства, возникшие у ЗАЛОГОДЕРЖАТЕЛЯ в результате возмещения кредитору основного долга по заимствованиям, обеспеченным муниципальной гарантией </w:t>
      </w:r>
      <w:r>
        <w:t>Георгиевского сельсовета</w:t>
      </w:r>
      <w:r w:rsidRPr="00030654">
        <w:t>;</w:t>
      </w:r>
    </w:p>
    <w:p w:rsidR="00811117" w:rsidRPr="00030654" w:rsidRDefault="00811117" w:rsidP="00811117">
      <w:pPr>
        <w:autoSpaceDE w:val="0"/>
        <w:autoSpaceDN w:val="0"/>
        <w:adjustRightInd w:val="0"/>
        <w:ind w:firstLine="540"/>
        <w:jc w:val="both"/>
      </w:pPr>
      <w:r w:rsidRPr="00030654">
        <w:t>обязательства по уплате процентов за пользование денежными средствами ЗАЛОГОДЕРЖАТЕЛЯ;</w:t>
      </w:r>
    </w:p>
    <w:p w:rsidR="00811117" w:rsidRPr="00030654" w:rsidRDefault="00811117" w:rsidP="00811117">
      <w:pPr>
        <w:autoSpaceDE w:val="0"/>
        <w:autoSpaceDN w:val="0"/>
        <w:adjustRightInd w:val="0"/>
        <w:ind w:firstLine="540"/>
        <w:jc w:val="both"/>
      </w:pPr>
      <w:r w:rsidRPr="00030654">
        <w:lastRenderedPageBreak/>
        <w:t>обязательства по уплате неустойки, начисленной за несвоевременный возврат основной суммы долга и начисленных процентов;</w:t>
      </w:r>
    </w:p>
    <w:p w:rsidR="00811117" w:rsidRPr="00030654" w:rsidRDefault="00811117" w:rsidP="00811117">
      <w:pPr>
        <w:autoSpaceDE w:val="0"/>
        <w:autoSpaceDN w:val="0"/>
        <w:adjustRightInd w:val="0"/>
        <w:ind w:firstLine="540"/>
        <w:jc w:val="both"/>
      </w:pPr>
      <w:r w:rsidRPr="00030654">
        <w:t xml:space="preserve">судебные и иные расходы ЗАЛОГОДЕРЖАТЕЛЯ, связанные с реализацией прав по муниципальной гарантии </w:t>
      </w:r>
      <w:r>
        <w:t>Георгиевского сельсовета</w:t>
      </w:r>
      <w:r w:rsidRPr="00030654">
        <w:t xml:space="preserve"> и настоящему Договору.</w:t>
      </w:r>
    </w:p>
    <w:p w:rsidR="00811117" w:rsidRPr="00030654" w:rsidRDefault="00811117" w:rsidP="00811117">
      <w:pPr>
        <w:autoSpaceDE w:val="0"/>
        <w:autoSpaceDN w:val="0"/>
        <w:adjustRightInd w:val="0"/>
        <w:ind w:firstLine="540"/>
        <w:jc w:val="both"/>
      </w:pPr>
      <w:bookmarkStart w:id="95" w:name="Par198"/>
      <w:bookmarkEnd w:id="95"/>
      <w:r w:rsidRPr="00030654">
        <w:t xml:space="preserve">2.3. ЗАЛОГОДАТЕЛЬ ознакомлен со всеми условиями Договора залога и согласен отвечать за исполнение всех обязательств, возникших у ЗАЛОГОДЕРЖАТЕЛЯ в связи с исполнением обязательств по муниципальной гарантии </w:t>
      </w:r>
      <w:r>
        <w:t>Георгиевского сельсовета</w:t>
      </w:r>
      <w:r w:rsidRPr="00030654">
        <w:t>, Предметом залога, в том числе по следующим условиям:</w:t>
      </w:r>
    </w:p>
    <w:p w:rsidR="00811117" w:rsidRPr="00030654" w:rsidRDefault="00811117" w:rsidP="00811117">
      <w:pPr>
        <w:autoSpaceDE w:val="0"/>
        <w:autoSpaceDN w:val="0"/>
        <w:adjustRightInd w:val="0"/>
        <w:ind w:firstLine="540"/>
        <w:jc w:val="both"/>
      </w:pPr>
      <w:r w:rsidRPr="00030654">
        <w:t>- по погашению основного долга;</w:t>
      </w:r>
    </w:p>
    <w:p w:rsidR="00811117" w:rsidRPr="00030654" w:rsidRDefault="00811117" w:rsidP="00811117">
      <w:pPr>
        <w:autoSpaceDE w:val="0"/>
        <w:autoSpaceDN w:val="0"/>
        <w:adjustRightInd w:val="0"/>
        <w:ind w:firstLine="540"/>
        <w:jc w:val="both"/>
      </w:pPr>
      <w:r w:rsidRPr="00030654">
        <w:t>- по уплате процентов;</w:t>
      </w:r>
    </w:p>
    <w:p w:rsidR="00811117" w:rsidRPr="00030654" w:rsidRDefault="00811117" w:rsidP="00811117">
      <w:pPr>
        <w:autoSpaceDE w:val="0"/>
        <w:autoSpaceDN w:val="0"/>
        <w:adjustRightInd w:val="0"/>
        <w:ind w:firstLine="540"/>
        <w:jc w:val="both"/>
      </w:pPr>
      <w:r w:rsidRPr="00030654">
        <w:t>- по уплате неустойки,</w:t>
      </w:r>
    </w:p>
    <w:p w:rsidR="00811117" w:rsidRPr="00030654" w:rsidRDefault="00811117" w:rsidP="00811117">
      <w:pPr>
        <w:autoSpaceDE w:val="0"/>
        <w:autoSpaceDN w:val="0"/>
        <w:adjustRightInd w:val="0"/>
        <w:ind w:firstLine="540"/>
        <w:jc w:val="both"/>
      </w:pPr>
      <w:r w:rsidRPr="00030654">
        <w:t xml:space="preserve">а также покрытие всех издержек, которые понесет ЗАЛОГОДЕРЖАТЕЛЬ в связи с исполнением обязательств по вышеназванной муниципальной гарантии </w:t>
      </w:r>
      <w:r>
        <w:t>Георгиевского сельсовета</w:t>
      </w:r>
      <w:r w:rsidRPr="00030654">
        <w:t xml:space="preserve"> и настоящего Договора.</w:t>
      </w:r>
    </w:p>
    <w:p w:rsidR="00811117" w:rsidRPr="00030654" w:rsidRDefault="00811117" w:rsidP="00811117">
      <w:pPr>
        <w:autoSpaceDE w:val="0"/>
        <w:autoSpaceDN w:val="0"/>
        <w:adjustRightInd w:val="0"/>
        <w:ind w:firstLine="540"/>
        <w:jc w:val="center"/>
        <w:outlineLvl w:val="1"/>
        <w:rPr>
          <w:b/>
        </w:rPr>
      </w:pPr>
      <w:r w:rsidRPr="00030654">
        <w:rPr>
          <w:b/>
        </w:rPr>
        <w:t>Статья 3. Заявления и гарантии</w:t>
      </w:r>
    </w:p>
    <w:p w:rsidR="00811117" w:rsidRPr="00030654" w:rsidRDefault="00811117" w:rsidP="00811117">
      <w:pPr>
        <w:autoSpaceDE w:val="0"/>
        <w:autoSpaceDN w:val="0"/>
        <w:adjustRightInd w:val="0"/>
        <w:ind w:firstLine="540"/>
        <w:jc w:val="both"/>
      </w:pPr>
      <w:r w:rsidRPr="00030654">
        <w:t>3.1. ЗАЛОГОДАТЕЛЬ подтверждает и гарантирует, что:</w:t>
      </w:r>
    </w:p>
    <w:p w:rsidR="00811117" w:rsidRPr="00030654" w:rsidRDefault="00811117" w:rsidP="00811117">
      <w:pPr>
        <w:autoSpaceDE w:val="0"/>
        <w:autoSpaceDN w:val="0"/>
        <w:adjustRightInd w:val="0"/>
        <w:ind w:firstLine="540"/>
        <w:jc w:val="both"/>
      </w:pPr>
      <w:r w:rsidRPr="00030654">
        <w:t>3.1.1. Действует в соответствии с полномочиями, установленными его учредительными документами.</w:t>
      </w:r>
    </w:p>
    <w:p w:rsidR="00811117" w:rsidRPr="00030654" w:rsidRDefault="00811117" w:rsidP="00811117">
      <w:pPr>
        <w:autoSpaceDE w:val="0"/>
        <w:autoSpaceDN w:val="0"/>
        <w:adjustRightInd w:val="0"/>
        <w:ind w:firstLine="540"/>
        <w:jc w:val="both"/>
      </w:pPr>
      <w:r w:rsidRPr="00030654">
        <w:t>3.1.2. Является полноправным и законным собственником имущества и обладателем прав, входящих в Предмет залога. До момента заключения Договора Предмет залога не отчужден, не заложен, в споре и под арестом не состоит, не обременен правами третьих лиц.</w:t>
      </w:r>
    </w:p>
    <w:p w:rsidR="00811117" w:rsidRPr="00030654" w:rsidRDefault="00811117" w:rsidP="00811117">
      <w:pPr>
        <w:autoSpaceDE w:val="0"/>
        <w:autoSpaceDN w:val="0"/>
        <w:adjustRightInd w:val="0"/>
        <w:ind w:firstLine="540"/>
        <w:jc w:val="both"/>
      </w:pPr>
      <w:r w:rsidRPr="00030654">
        <w:t>3.1.3. Предмет залога не имеет каких-либо свойств, в результате проявления которых может произойти его утрата, порча или повреждение.</w:t>
      </w:r>
    </w:p>
    <w:p w:rsidR="00811117" w:rsidRPr="00030654" w:rsidRDefault="00811117" w:rsidP="00811117">
      <w:pPr>
        <w:autoSpaceDE w:val="0"/>
        <w:autoSpaceDN w:val="0"/>
        <w:adjustRightInd w:val="0"/>
        <w:ind w:firstLine="540"/>
        <w:jc w:val="center"/>
        <w:outlineLvl w:val="1"/>
        <w:rPr>
          <w:b/>
        </w:rPr>
      </w:pPr>
      <w:r w:rsidRPr="00030654">
        <w:rPr>
          <w:b/>
        </w:rPr>
        <w:t>Статья 4. Права и обязанности сторон</w:t>
      </w:r>
    </w:p>
    <w:p w:rsidR="00811117" w:rsidRPr="00030654" w:rsidRDefault="00811117" w:rsidP="00811117">
      <w:pPr>
        <w:autoSpaceDE w:val="0"/>
        <w:autoSpaceDN w:val="0"/>
        <w:adjustRightInd w:val="0"/>
        <w:ind w:firstLine="540"/>
        <w:jc w:val="both"/>
      </w:pPr>
      <w:r w:rsidRPr="00030654">
        <w:t>4.1. ЗАЛОГОДАТЕЛЬ принимает на себя следующие обязательства:</w:t>
      </w:r>
    </w:p>
    <w:p w:rsidR="00811117" w:rsidRPr="00030654" w:rsidRDefault="00811117" w:rsidP="00811117">
      <w:pPr>
        <w:autoSpaceDE w:val="0"/>
        <w:autoSpaceDN w:val="0"/>
        <w:adjustRightInd w:val="0"/>
        <w:ind w:firstLine="540"/>
        <w:jc w:val="both"/>
      </w:pPr>
      <w:r w:rsidRPr="00030654">
        <w:t>4.1.1. Не совершать уступки, не отчуждать Предмет залога без предварительного письменного согласия ЗАЛОГОДЕРЖАТЕЛЯ.</w:t>
      </w:r>
    </w:p>
    <w:p w:rsidR="00811117" w:rsidRPr="00030654" w:rsidRDefault="00811117" w:rsidP="00811117">
      <w:pPr>
        <w:autoSpaceDE w:val="0"/>
        <w:autoSpaceDN w:val="0"/>
        <w:adjustRightInd w:val="0"/>
        <w:ind w:firstLine="540"/>
        <w:jc w:val="both"/>
      </w:pPr>
      <w:r w:rsidRPr="00030654">
        <w:t>4.1.2. Принимать соответствующие, адекватные обстоятельствам меры к обеспечению сохранности Предмета залога, включая текущий и капитальный ремонт.</w:t>
      </w:r>
    </w:p>
    <w:p w:rsidR="00811117" w:rsidRPr="00030654" w:rsidRDefault="00811117" w:rsidP="00811117">
      <w:pPr>
        <w:autoSpaceDE w:val="0"/>
        <w:autoSpaceDN w:val="0"/>
        <w:adjustRightInd w:val="0"/>
        <w:ind w:firstLine="540"/>
        <w:jc w:val="both"/>
      </w:pPr>
      <w:r w:rsidRPr="00030654">
        <w:t>4.1.3. Не совершать действия, влекущие изменение или прекращение Предмета залога или уменьшение его стоимости, за исключением уменьшения стоимости, имеющего место в результате амортизации Предмета залога в ходе его нормальной хозяйственной эксплуатации.</w:t>
      </w:r>
    </w:p>
    <w:p w:rsidR="00811117" w:rsidRPr="00030654" w:rsidRDefault="00811117" w:rsidP="00811117">
      <w:pPr>
        <w:autoSpaceDE w:val="0"/>
        <w:autoSpaceDN w:val="0"/>
        <w:adjustRightInd w:val="0"/>
        <w:ind w:firstLine="540"/>
        <w:jc w:val="both"/>
      </w:pPr>
      <w:r w:rsidRPr="00030654">
        <w:t>4.1.4. Немедленно уведомлять ЗАЛОГОДЕРЖАТЕЛЯ о возникновении угрозы утраты или повреждения Предмета залога.</w:t>
      </w:r>
    </w:p>
    <w:p w:rsidR="00811117" w:rsidRPr="00030654" w:rsidRDefault="00811117" w:rsidP="00811117">
      <w:pPr>
        <w:autoSpaceDE w:val="0"/>
        <w:autoSpaceDN w:val="0"/>
        <w:adjustRightInd w:val="0"/>
        <w:ind w:firstLine="540"/>
        <w:jc w:val="both"/>
      </w:pPr>
      <w:r w:rsidRPr="00030654">
        <w:t>4.1.5. Обеспечивать ЗАЛОГОДЕРЖАТЕЛЮ возможность документальной и фактической проверки наличия и состояния Предмета залога.</w:t>
      </w:r>
    </w:p>
    <w:p w:rsidR="00811117" w:rsidRPr="00030654" w:rsidRDefault="00811117" w:rsidP="00811117">
      <w:pPr>
        <w:autoSpaceDE w:val="0"/>
        <w:autoSpaceDN w:val="0"/>
        <w:adjustRightInd w:val="0"/>
        <w:ind w:firstLine="540"/>
        <w:jc w:val="both"/>
      </w:pPr>
      <w:r w:rsidRPr="00030654">
        <w:t>В течение 5 (пяти) рабочих дней предоставлять ЗАЛОГОДЕРЖАТЕЛЮ любую запрашиваемую информацию относительно Предмета залога.</w:t>
      </w:r>
    </w:p>
    <w:p w:rsidR="00811117" w:rsidRPr="00030654" w:rsidRDefault="00811117" w:rsidP="00811117">
      <w:pPr>
        <w:autoSpaceDE w:val="0"/>
        <w:autoSpaceDN w:val="0"/>
        <w:adjustRightInd w:val="0"/>
        <w:ind w:firstLine="540"/>
        <w:jc w:val="both"/>
      </w:pPr>
      <w:r w:rsidRPr="00030654">
        <w:t>4.1.6. Немедленно ставить в известность ЗАЛОГОДЕРЖАТЕЛЯ об изменениях, произошедших в Предмете залога, о его нарушениях третьими лицами или о притязаниях третьих лиц на Предмет залога.</w:t>
      </w:r>
    </w:p>
    <w:p w:rsidR="00811117" w:rsidRPr="00030654" w:rsidRDefault="00811117" w:rsidP="00811117">
      <w:pPr>
        <w:autoSpaceDE w:val="0"/>
        <w:autoSpaceDN w:val="0"/>
        <w:adjustRightInd w:val="0"/>
        <w:ind w:firstLine="540"/>
        <w:jc w:val="both"/>
      </w:pPr>
      <w:r w:rsidRPr="00030654">
        <w:t>4.1.7. Заменять Предмет залога по требованию ЗАЛОГОДЕРЖАТЕЛЯ равным по стоимости в течение 20 (двадцати) рабочих дней с момента получения ЗАЛОГОДАТЕЛЕМ письменного уведомления ЗАЛОГОДЕРЖАТЕЛЯ о замене Предмета залога, в случае его утраты или повреждения либо если право собственности на него прекращено по основаниям, предусмотренным законом.</w:t>
      </w:r>
    </w:p>
    <w:p w:rsidR="00811117" w:rsidRPr="00030654" w:rsidRDefault="00811117" w:rsidP="00811117">
      <w:pPr>
        <w:autoSpaceDE w:val="0"/>
        <w:autoSpaceDN w:val="0"/>
        <w:adjustRightInd w:val="0"/>
        <w:ind w:firstLine="540"/>
        <w:jc w:val="both"/>
      </w:pPr>
      <w:r w:rsidRPr="00030654">
        <w:t xml:space="preserve">4.1.8. Передать ЗАЛОГОДЕРЖАТЕЛЮ при подписании </w:t>
      </w:r>
      <w:proofErr w:type="gramStart"/>
      <w:r w:rsidRPr="00030654">
        <w:t>Договора</w:t>
      </w:r>
      <w:proofErr w:type="gramEnd"/>
      <w:r w:rsidRPr="00030654">
        <w:t xml:space="preserve"> нотариально заверенные копии документов, подтверждающих право собственности ЗАЛОГОДАТЕЛЯ на Предмет залога.</w:t>
      </w:r>
    </w:p>
    <w:p w:rsidR="00811117" w:rsidRPr="00030654" w:rsidRDefault="00811117" w:rsidP="00811117">
      <w:pPr>
        <w:autoSpaceDE w:val="0"/>
        <w:autoSpaceDN w:val="0"/>
        <w:adjustRightInd w:val="0"/>
        <w:ind w:firstLine="540"/>
        <w:jc w:val="both"/>
      </w:pPr>
      <w:r w:rsidRPr="00030654">
        <w:lastRenderedPageBreak/>
        <w:t>4.1.9. В случае возбуждения процедуры принудительной ликвидации ЗАЛОГОДАТЕЛЯ в письменной форме уведомить ЗАЛОГОДЕРЖАТЕЛЯ о поступившем в арбитражный суд соответствующем заявлении, но не позднее 3 (трех) рабочих дней с момента получения от заявителя копии такого заявления.</w:t>
      </w:r>
    </w:p>
    <w:p w:rsidR="00811117" w:rsidRPr="00030654" w:rsidRDefault="00811117" w:rsidP="00811117">
      <w:pPr>
        <w:autoSpaceDE w:val="0"/>
        <w:autoSpaceDN w:val="0"/>
        <w:adjustRightInd w:val="0"/>
        <w:ind w:firstLine="540"/>
        <w:jc w:val="both"/>
      </w:pPr>
      <w:r w:rsidRPr="00030654">
        <w:t>4.1.10. ЗАЛОГОДАТЕЛЬ несет в полной мере ответственность за Предмет залога, риск его случайной гибели или случайного повреждения.</w:t>
      </w:r>
    </w:p>
    <w:p w:rsidR="00811117" w:rsidRPr="00030654" w:rsidRDefault="00811117" w:rsidP="00811117">
      <w:pPr>
        <w:autoSpaceDE w:val="0"/>
        <w:autoSpaceDN w:val="0"/>
        <w:adjustRightInd w:val="0"/>
        <w:ind w:firstLine="540"/>
        <w:jc w:val="both"/>
      </w:pPr>
      <w:r w:rsidRPr="00030654">
        <w:t>4.2. ЗАЛОГОДАТЕЛЬ имеет право:</w:t>
      </w:r>
    </w:p>
    <w:p w:rsidR="00811117" w:rsidRPr="00030654" w:rsidRDefault="00811117" w:rsidP="00811117">
      <w:pPr>
        <w:autoSpaceDE w:val="0"/>
        <w:autoSpaceDN w:val="0"/>
        <w:adjustRightInd w:val="0"/>
        <w:jc w:val="both"/>
      </w:pPr>
      <w:r>
        <w:t xml:space="preserve">         </w:t>
      </w:r>
      <w:r w:rsidRPr="00030654">
        <w:t>4.2.1. Пользоваться Предметом залога в соответствии с его целевым назначением и получать доходы от Предмета залога, обеспечивая его сохранность.</w:t>
      </w:r>
    </w:p>
    <w:p w:rsidR="00811117" w:rsidRPr="00030654" w:rsidRDefault="00811117" w:rsidP="00811117">
      <w:pPr>
        <w:autoSpaceDE w:val="0"/>
        <w:autoSpaceDN w:val="0"/>
        <w:adjustRightInd w:val="0"/>
        <w:ind w:firstLine="540"/>
        <w:jc w:val="both"/>
      </w:pPr>
      <w:r w:rsidRPr="00030654">
        <w:t>4.2.2. Прекратить обращение взыскания на Предмет залога в любое время до момента его реализации посредством исполнения обеспеченных залогом обязательств.</w:t>
      </w:r>
    </w:p>
    <w:p w:rsidR="00811117" w:rsidRPr="00030654" w:rsidRDefault="00811117" w:rsidP="00811117">
      <w:pPr>
        <w:autoSpaceDE w:val="0"/>
        <w:autoSpaceDN w:val="0"/>
        <w:adjustRightInd w:val="0"/>
        <w:ind w:firstLine="540"/>
        <w:jc w:val="both"/>
      </w:pPr>
      <w:r w:rsidRPr="00030654">
        <w:t>4.3. ЗАЛОГОДЕРЖАТЕЛЬ имеет право:</w:t>
      </w:r>
    </w:p>
    <w:p w:rsidR="00811117" w:rsidRPr="00030654" w:rsidRDefault="00811117" w:rsidP="00811117">
      <w:pPr>
        <w:autoSpaceDE w:val="0"/>
        <w:autoSpaceDN w:val="0"/>
        <w:adjustRightInd w:val="0"/>
        <w:ind w:firstLine="540"/>
        <w:jc w:val="both"/>
      </w:pPr>
      <w:r w:rsidRPr="00030654">
        <w:t>4.3.1. Проверять по документам фактическое наличие, размер, состояние и условия использования Предмета залога и требовать в этих целях предоставления необходимых документов.</w:t>
      </w:r>
    </w:p>
    <w:p w:rsidR="00811117" w:rsidRPr="00030654" w:rsidRDefault="00811117" w:rsidP="00811117">
      <w:pPr>
        <w:autoSpaceDE w:val="0"/>
        <w:autoSpaceDN w:val="0"/>
        <w:adjustRightInd w:val="0"/>
        <w:ind w:firstLine="540"/>
        <w:jc w:val="both"/>
      </w:pPr>
      <w:r w:rsidRPr="00030654">
        <w:t>4.3.2. Требовать от ЗАЛОГОДАТЕЛЯ принятия мер, необходимых для сохранения Предмета залога.</w:t>
      </w:r>
    </w:p>
    <w:p w:rsidR="00811117" w:rsidRPr="00030654" w:rsidRDefault="00811117" w:rsidP="00811117">
      <w:pPr>
        <w:autoSpaceDE w:val="0"/>
        <w:autoSpaceDN w:val="0"/>
        <w:adjustRightInd w:val="0"/>
        <w:ind w:firstLine="540"/>
        <w:jc w:val="both"/>
      </w:pPr>
      <w:r w:rsidRPr="00030654">
        <w:t>4.3.3. Выступать в качестве третьего лица в деле, в котором рассматривают иск об имуществе, являющемся Предметом залога по Договору.</w:t>
      </w:r>
    </w:p>
    <w:p w:rsidR="00811117" w:rsidRPr="00030654" w:rsidRDefault="00811117" w:rsidP="00811117">
      <w:pPr>
        <w:autoSpaceDE w:val="0"/>
        <w:autoSpaceDN w:val="0"/>
        <w:adjustRightInd w:val="0"/>
        <w:ind w:firstLine="540"/>
        <w:jc w:val="both"/>
      </w:pPr>
      <w:r w:rsidRPr="00030654">
        <w:t xml:space="preserve">4.3.4. Обратить взыскание на Предмет залога до наступления срока исполнения обеспеченного залогом обязательства при невыполнении ЗАЛОГОДАТЕЛЕМ обязанностей, предусмотренных действующим законодательством, муниципальной гарантией </w:t>
      </w:r>
      <w:r>
        <w:t>Георгиевского сельсовета</w:t>
      </w:r>
      <w:r w:rsidRPr="00030654">
        <w:t xml:space="preserve"> и Договором.</w:t>
      </w:r>
    </w:p>
    <w:p w:rsidR="00811117" w:rsidRPr="00030654" w:rsidRDefault="00811117" w:rsidP="00811117">
      <w:pPr>
        <w:autoSpaceDE w:val="0"/>
        <w:autoSpaceDN w:val="0"/>
        <w:adjustRightInd w:val="0"/>
        <w:ind w:firstLine="540"/>
        <w:jc w:val="both"/>
      </w:pPr>
      <w:r w:rsidRPr="00030654">
        <w:t>4.3.5. Требовать от ЗАЛОГОДАТЕЛЯ досрочного исполнения своих обязатель</w:t>
      </w:r>
      <w:proofErr w:type="gramStart"/>
      <w:r w:rsidRPr="00030654">
        <w:t>ств в сл</w:t>
      </w:r>
      <w:proofErr w:type="gramEnd"/>
      <w:r w:rsidRPr="00030654">
        <w:t>учаях, предусмотренных действующим законодательством Российской Федерации.</w:t>
      </w:r>
    </w:p>
    <w:p w:rsidR="00811117" w:rsidRPr="00030654" w:rsidRDefault="00811117" w:rsidP="00811117">
      <w:pPr>
        <w:autoSpaceDE w:val="0"/>
        <w:autoSpaceDN w:val="0"/>
        <w:adjustRightInd w:val="0"/>
        <w:ind w:firstLine="540"/>
        <w:jc w:val="center"/>
        <w:outlineLvl w:val="1"/>
        <w:rPr>
          <w:b/>
        </w:rPr>
      </w:pPr>
      <w:r w:rsidRPr="00030654">
        <w:rPr>
          <w:b/>
        </w:rPr>
        <w:t>Статья 5. Ответственность сторон</w:t>
      </w:r>
    </w:p>
    <w:p w:rsidR="00811117" w:rsidRPr="00030654" w:rsidRDefault="00811117" w:rsidP="00811117">
      <w:pPr>
        <w:autoSpaceDE w:val="0"/>
        <w:autoSpaceDN w:val="0"/>
        <w:adjustRightInd w:val="0"/>
        <w:ind w:firstLine="540"/>
        <w:jc w:val="both"/>
      </w:pPr>
      <w:r w:rsidRPr="00030654">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11117" w:rsidRPr="00030654" w:rsidRDefault="00811117" w:rsidP="00811117">
      <w:pPr>
        <w:autoSpaceDE w:val="0"/>
        <w:autoSpaceDN w:val="0"/>
        <w:adjustRightInd w:val="0"/>
        <w:ind w:firstLine="540"/>
        <w:jc w:val="center"/>
        <w:outlineLvl w:val="1"/>
        <w:rPr>
          <w:b/>
        </w:rPr>
      </w:pPr>
      <w:r w:rsidRPr="00030654">
        <w:rPr>
          <w:b/>
        </w:rPr>
        <w:t>Статья 6. Дополнительные условия</w:t>
      </w:r>
    </w:p>
    <w:p w:rsidR="00811117" w:rsidRPr="00030654" w:rsidRDefault="00811117" w:rsidP="00811117">
      <w:pPr>
        <w:autoSpaceDE w:val="0"/>
        <w:autoSpaceDN w:val="0"/>
        <w:adjustRightInd w:val="0"/>
        <w:ind w:firstLine="540"/>
        <w:jc w:val="both"/>
      </w:pPr>
      <w:r w:rsidRPr="00030654">
        <w:t xml:space="preserve">6.1. Стороны договорились, что обращение взыскания на Предмет залога, являющийся обеспечением по муниципальной гарантии </w:t>
      </w:r>
      <w:r>
        <w:t>Георгиевского сельсовета</w:t>
      </w:r>
      <w:r w:rsidRPr="00030654">
        <w:t>, осуществляется в порядке, установленном действующим законодательством.</w:t>
      </w:r>
    </w:p>
    <w:p w:rsidR="00811117" w:rsidRPr="00030654" w:rsidRDefault="00811117" w:rsidP="00811117">
      <w:pPr>
        <w:autoSpaceDE w:val="0"/>
        <w:autoSpaceDN w:val="0"/>
        <w:adjustRightInd w:val="0"/>
        <w:ind w:firstLine="540"/>
        <w:jc w:val="both"/>
      </w:pPr>
      <w:r w:rsidRPr="00030654">
        <w:t>6.2. Сумма, полученная от реализации Предмета залога, поступает в погашение задолженности в порядке, предусмотренном условиями пунктов 2.2 и 2.3 настоящего Договора.</w:t>
      </w:r>
    </w:p>
    <w:p w:rsidR="00811117" w:rsidRPr="00030654" w:rsidRDefault="00811117" w:rsidP="00811117">
      <w:pPr>
        <w:autoSpaceDE w:val="0"/>
        <w:autoSpaceDN w:val="0"/>
        <w:adjustRightInd w:val="0"/>
        <w:ind w:firstLine="540"/>
        <w:jc w:val="center"/>
        <w:outlineLvl w:val="1"/>
        <w:rPr>
          <w:b/>
        </w:rPr>
      </w:pPr>
      <w:r w:rsidRPr="00030654">
        <w:rPr>
          <w:b/>
        </w:rPr>
        <w:t>Статья 7. Особые условия</w:t>
      </w:r>
    </w:p>
    <w:p w:rsidR="00811117" w:rsidRPr="00030654" w:rsidRDefault="00811117" w:rsidP="00811117">
      <w:pPr>
        <w:autoSpaceDE w:val="0"/>
        <w:autoSpaceDN w:val="0"/>
        <w:adjustRightInd w:val="0"/>
        <w:ind w:firstLine="540"/>
        <w:jc w:val="both"/>
      </w:pPr>
      <w:r w:rsidRPr="00030654">
        <w:t>7.1. В случае частичного исполнения ЗАЛОГОДАТЕЛЕМ обеспеченных залогом обязательств залог сохраняется в первоначальном объеме до полного и надлежащего исполнения заемщиком обеспеченного залогом обязательства.</w:t>
      </w:r>
    </w:p>
    <w:p w:rsidR="00811117" w:rsidRPr="00030654" w:rsidRDefault="00811117" w:rsidP="00811117">
      <w:pPr>
        <w:autoSpaceDE w:val="0"/>
        <w:autoSpaceDN w:val="0"/>
        <w:adjustRightInd w:val="0"/>
        <w:ind w:firstLine="540"/>
        <w:jc w:val="center"/>
        <w:outlineLvl w:val="1"/>
        <w:rPr>
          <w:b/>
        </w:rPr>
      </w:pPr>
      <w:r w:rsidRPr="00030654">
        <w:rPr>
          <w:b/>
        </w:rPr>
        <w:t>Статья 8. Срок действия Договора</w:t>
      </w:r>
    </w:p>
    <w:p w:rsidR="00811117" w:rsidRPr="00030654" w:rsidRDefault="00811117" w:rsidP="00811117">
      <w:pPr>
        <w:autoSpaceDE w:val="0"/>
        <w:autoSpaceDN w:val="0"/>
        <w:adjustRightInd w:val="0"/>
        <w:ind w:firstLine="540"/>
        <w:jc w:val="both"/>
      </w:pPr>
      <w:r w:rsidRPr="00030654">
        <w:t>8.1. Договор вступает в силу с момента его государственной регистрации в установленном законодательством Российской Федерации порядке и действует до полного исполнения обеспеченных залогом обязательств по Договору.</w:t>
      </w:r>
    </w:p>
    <w:p w:rsidR="00811117" w:rsidRPr="00030654" w:rsidRDefault="00811117" w:rsidP="00811117">
      <w:pPr>
        <w:autoSpaceDE w:val="0"/>
        <w:autoSpaceDN w:val="0"/>
        <w:adjustRightInd w:val="0"/>
        <w:ind w:firstLine="540"/>
        <w:jc w:val="center"/>
        <w:outlineLvl w:val="1"/>
        <w:rPr>
          <w:b/>
        </w:rPr>
      </w:pPr>
      <w:r w:rsidRPr="00030654">
        <w:rPr>
          <w:b/>
        </w:rPr>
        <w:t>Статья 9. Заключительные положения</w:t>
      </w:r>
    </w:p>
    <w:p w:rsidR="00811117" w:rsidRPr="00030654" w:rsidRDefault="00811117" w:rsidP="00811117">
      <w:pPr>
        <w:autoSpaceDE w:val="0"/>
        <w:autoSpaceDN w:val="0"/>
        <w:adjustRightInd w:val="0"/>
        <w:ind w:firstLine="540"/>
        <w:jc w:val="both"/>
      </w:pPr>
      <w:r w:rsidRPr="00030654">
        <w:t>9.1. Взаимоотношения сторон, не урегулированные в Договоре, регулируются в соответствии с действующим законодательством Российской Федерации.</w:t>
      </w:r>
    </w:p>
    <w:p w:rsidR="00811117" w:rsidRPr="00030654" w:rsidRDefault="00811117" w:rsidP="00811117">
      <w:pPr>
        <w:autoSpaceDE w:val="0"/>
        <w:autoSpaceDN w:val="0"/>
        <w:adjustRightInd w:val="0"/>
        <w:ind w:firstLine="540"/>
        <w:jc w:val="both"/>
      </w:pPr>
      <w:r w:rsidRPr="00030654">
        <w:t xml:space="preserve">9.2. Все споры по Договору рассматриваются в арбитражном суде </w:t>
      </w:r>
      <w:r>
        <w:t>Красноярского края</w:t>
      </w:r>
      <w:r w:rsidRPr="00030654">
        <w:t xml:space="preserve"> в соответствии с действующим законодательством Российской Федерации.</w:t>
      </w:r>
    </w:p>
    <w:p w:rsidR="00811117" w:rsidRPr="00030654" w:rsidRDefault="00811117" w:rsidP="00811117">
      <w:pPr>
        <w:autoSpaceDE w:val="0"/>
        <w:autoSpaceDN w:val="0"/>
        <w:adjustRightInd w:val="0"/>
        <w:ind w:firstLine="540"/>
        <w:jc w:val="both"/>
      </w:pPr>
      <w:r w:rsidRPr="00030654">
        <w:t xml:space="preserve">9.3. Соглашение об изменении или расторжении Договора совершается в письменной форме путем заключения дополнительных соглашений, подписанных уполномоченными </w:t>
      </w:r>
      <w:r w:rsidRPr="00030654">
        <w:lastRenderedPageBreak/>
        <w:t>представителями сторон и зарегистрированных в порядке, предусмотренном для Договора.</w:t>
      </w:r>
    </w:p>
    <w:p w:rsidR="00811117" w:rsidRPr="00030654" w:rsidRDefault="00811117" w:rsidP="00811117">
      <w:pPr>
        <w:autoSpaceDE w:val="0"/>
        <w:autoSpaceDN w:val="0"/>
        <w:adjustRightInd w:val="0"/>
        <w:ind w:firstLine="540"/>
        <w:jc w:val="both"/>
      </w:pPr>
      <w:r w:rsidRPr="00030654">
        <w:t>9.4. Все приложения к Договору являются его неотъемлемой частью.</w:t>
      </w:r>
    </w:p>
    <w:p w:rsidR="00811117" w:rsidRPr="00030654" w:rsidRDefault="00811117" w:rsidP="00811117">
      <w:pPr>
        <w:autoSpaceDE w:val="0"/>
        <w:autoSpaceDN w:val="0"/>
        <w:adjustRightInd w:val="0"/>
        <w:ind w:firstLine="540"/>
        <w:jc w:val="both"/>
      </w:pPr>
      <w:r w:rsidRPr="00030654">
        <w:t>9.5. Договор составлен в двух экземплярах, имеющих равную юридическую силу, один - для ЗАЛОГОДЕРЖАТЕЛЯ, один - для ЗАЛОГОДАТЕЛЯ.</w:t>
      </w:r>
    </w:p>
    <w:p w:rsidR="00FB5AA6" w:rsidRDefault="00FB5AA6" w:rsidP="00811117">
      <w:pPr>
        <w:autoSpaceDE w:val="0"/>
        <w:autoSpaceDN w:val="0"/>
        <w:adjustRightInd w:val="0"/>
        <w:ind w:firstLine="540"/>
        <w:jc w:val="center"/>
        <w:outlineLvl w:val="1"/>
        <w:rPr>
          <w:b/>
        </w:rPr>
      </w:pPr>
    </w:p>
    <w:p w:rsidR="00811117" w:rsidRPr="00030654" w:rsidRDefault="00811117" w:rsidP="00811117">
      <w:pPr>
        <w:autoSpaceDE w:val="0"/>
        <w:autoSpaceDN w:val="0"/>
        <w:adjustRightInd w:val="0"/>
        <w:ind w:firstLine="540"/>
        <w:jc w:val="center"/>
        <w:outlineLvl w:val="1"/>
        <w:rPr>
          <w:b/>
        </w:rPr>
      </w:pPr>
      <w:r w:rsidRPr="00030654">
        <w:rPr>
          <w:b/>
        </w:rPr>
        <w:t>Статья 10. Местонахождение и банковские реквизиты сторон</w:t>
      </w:r>
    </w:p>
    <w:p w:rsidR="00811117" w:rsidRPr="00030654" w:rsidRDefault="00811117" w:rsidP="00811117">
      <w:pPr>
        <w:autoSpaceDE w:val="0"/>
        <w:autoSpaceDN w:val="0"/>
        <w:adjustRightInd w:val="0"/>
        <w:ind w:firstLine="540"/>
        <w:jc w:val="both"/>
        <w:rPr>
          <w:b/>
        </w:rPr>
      </w:pPr>
      <w:r w:rsidRPr="00030654">
        <w:rPr>
          <w:b/>
        </w:rPr>
        <w:t>ЗАЛОГОДЕРЖАТЕЛЬ:</w:t>
      </w:r>
    </w:p>
    <w:p w:rsidR="00811117" w:rsidRPr="00030654" w:rsidRDefault="00811117" w:rsidP="00811117">
      <w:pPr>
        <w:autoSpaceDE w:val="0"/>
        <w:autoSpaceDN w:val="0"/>
        <w:adjustRightInd w:val="0"/>
        <w:ind w:firstLine="540"/>
        <w:jc w:val="both"/>
      </w:pPr>
      <w:r w:rsidRPr="00030654">
        <w:t>Местонахождение:</w:t>
      </w:r>
    </w:p>
    <w:p w:rsidR="00811117" w:rsidRPr="00030654" w:rsidRDefault="00811117" w:rsidP="00811117">
      <w:pPr>
        <w:autoSpaceDE w:val="0"/>
        <w:autoSpaceDN w:val="0"/>
        <w:adjustRightInd w:val="0"/>
        <w:ind w:firstLine="540"/>
        <w:jc w:val="both"/>
      </w:pPr>
      <w:r w:rsidRPr="00030654">
        <w:t>Почтовый адрес:</w:t>
      </w:r>
    </w:p>
    <w:p w:rsidR="00811117" w:rsidRPr="00030654" w:rsidRDefault="00811117" w:rsidP="00811117">
      <w:pPr>
        <w:autoSpaceDE w:val="0"/>
        <w:autoSpaceDN w:val="0"/>
        <w:adjustRightInd w:val="0"/>
        <w:ind w:firstLine="540"/>
        <w:jc w:val="both"/>
      </w:pPr>
      <w:r w:rsidRPr="00030654">
        <w:t>ИНН __________ ОГРН _________________</w:t>
      </w:r>
    </w:p>
    <w:p w:rsidR="00811117" w:rsidRPr="00030654" w:rsidRDefault="00811117" w:rsidP="00811117">
      <w:pPr>
        <w:autoSpaceDE w:val="0"/>
        <w:autoSpaceDN w:val="0"/>
        <w:adjustRightInd w:val="0"/>
        <w:ind w:firstLine="540"/>
        <w:jc w:val="both"/>
      </w:pPr>
      <w:r w:rsidRPr="00030654">
        <w:t>Расчетный счет № ___________ в _________ БИК ___________________</w:t>
      </w:r>
    </w:p>
    <w:p w:rsidR="00811117" w:rsidRPr="00030654" w:rsidRDefault="00811117" w:rsidP="00811117">
      <w:pPr>
        <w:autoSpaceDE w:val="0"/>
        <w:autoSpaceDN w:val="0"/>
        <w:adjustRightInd w:val="0"/>
        <w:ind w:firstLine="540"/>
        <w:jc w:val="both"/>
      </w:pPr>
      <w:r w:rsidRPr="00030654">
        <w:t>Телефон __________ Телефакс ______________</w:t>
      </w:r>
    </w:p>
    <w:p w:rsidR="00811117" w:rsidRPr="00030654" w:rsidRDefault="00811117" w:rsidP="00811117">
      <w:pPr>
        <w:autoSpaceDE w:val="0"/>
        <w:autoSpaceDN w:val="0"/>
        <w:adjustRightInd w:val="0"/>
        <w:ind w:firstLine="540"/>
        <w:jc w:val="both"/>
      </w:pPr>
    </w:p>
    <w:p w:rsidR="00811117" w:rsidRPr="00030654" w:rsidRDefault="00811117" w:rsidP="00811117">
      <w:pPr>
        <w:autoSpaceDE w:val="0"/>
        <w:autoSpaceDN w:val="0"/>
        <w:adjustRightInd w:val="0"/>
        <w:ind w:firstLine="540"/>
        <w:jc w:val="both"/>
        <w:rPr>
          <w:b/>
        </w:rPr>
      </w:pPr>
      <w:r w:rsidRPr="00030654">
        <w:rPr>
          <w:b/>
        </w:rPr>
        <w:t>ЗАЛОГОДАТЕЛЬ:</w:t>
      </w:r>
    </w:p>
    <w:p w:rsidR="00811117" w:rsidRPr="00030654" w:rsidRDefault="00811117" w:rsidP="00811117">
      <w:pPr>
        <w:autoSpaceDE w:val="0"/>
        <w:autoSpaceDN w:val="0"/>
        <w:adjustRightInd w:val="0"/>
        <w:ind w:firstLine="540"/>
        <w:jc w:val="both"/>
      </w:pPr>
      <w:r w:rsidRPr="00030654">
        <w:t>Местонахождение: _______________________________________________</w:t>
      </w:r>
    </w:p>
    <w:p w:rsidR="00811117" w:rsidRPr="00030654" w:rsidRDefault="00811117" w:rsidP="00811117">
      <w:pPr>
        <w:autoSpaceDE w:val="0"/>
        <w:autoSpaceDN w:val="0"/>
        <w:adjustRightInd w:val="0"/>
        <w:ind w:firstLine="540"/>
        <w:jc w:val="both"/>
      </w:pPr>
      <w:r w:rsidRPr="00030654">
        <w:t>Почтовый адрес: ________________________________________________</w:t>
      </w:r>
    </w:p>
    <w:p w:rsidR="00811117" w:rsidRPr="00030654" w:rsidRDefault="00811117" w:rsidP="00811117">
      <w:pPr>
        <w:autoSpaceDE w:val="0"/>
        <w:autoSpaceDN w:val="0"/>
        <w:adjustRightInd w:val="0"/>
        <w:ind w:firstLine="540"/>
        <w:jc w:val="both"/>
      </w:pPr>
      <w:r w:rsidRPr="00030654">
        <w:t>ИНН __________ ОГРН _________________</w:t>
      </w:r>
    </w:p>
    <w:p w:rsidR="00811117" w:rsidRPr="00030654" w:rsidRDefault="00811117" w:rsidP="00811117">
      <w:pPr>
        <w:autoSpaceDE w:val="0"/>
        <w:autoSpaceDN w:val="0"/>
        <w:adjustRightInd w:val="0"/>
        <w:ind w:firstLine="540"/>
        <w:jc w:val="both"/>
      </w:pPr>
      <w:r w:rsidRPr="00030654">
        <w:t xml:space="preserve">Расчетный счет № ___________ </w:t>
      </w:r>
      <w:proofErr w:type="gramStart"/>
      <w:r w:rsidRPr="00030654">
        <w:t>в</w:t>
      </w:r>
      <w:proofErr w:type="gramEnd"/>
      <w:r w:rsidRPr="00030654">
        <w:t xml:space="preserve"> ____________</w:t>
      </w:r>
    </w:p>
    <w:p w:rsidR="00811117" w:rsidRPr="00030654" w:rsidRDefault="00811117" w:rsidP="00811117">
      <w:pPr>
        <w:autoSpaceDE w:val="0"/>
        <w:autoSpaceDN w:val="0"/>
        <w:adjustRightInd w:val="0"/>
        <w:ind w:firstLine="540"/>
        <w:jc w:val="both"/>
      </w:pPr>
      <w:r w:rsidRPr="00030654">
        <w:t>Телефон __________ Телефакс ______________</w:t>
      </w:r>
    </w:p>
    <w:p w:rsidR="00811117" w:rsidRPr="00030654" w:rsidRDefault="00811117" w:rsidP="00811117">
      <w:pPr>
        <w:autoSpaceDE w:val="0"/>
        <w:autoSpaceDN w:val="0"/>
        <w:adjustRightInd w:val="0"/>
        <w:ind w:firstLine="540"/>
        <w:jc w:val="both"/>
      </w:pPr>
    </w:p>
    <w:p w:rsidR="00811117" w:rsidRPr="00030654" w:rsidRDefault="00811117" w:rsidP="00811117">
      <w:pPr>
        <w:autoSpaceDE w:val="0"/>
        <w:autoSpaceDN w:val="0"/>
        <w:adjustRightInd w:val="0"/>
        <w:jc w:val="center"/>
        <w:rPr>
          <w:b/>
        </w:rPr>
      </w:pPr>
      <w:r w:rsidRPr="00030654">
        <w:rPr>
          <w:b/>
        </w:rPr>
        <w:t>ПОДПИСИ СТОРОН</w:t>
      </w:r>
    </w:p>
    <w:p w:rsidR="00811117" w:rsidRPr="00030654" w:rsidRDefault="00811117" w:rsidP="00811117">
      <w:pPr>
        <w:autoSpaceDE w:val="0"/>
        <w:autoSpaceDN w:val="0"/>
        <w:adjustRightInd w:val="0"/>
        <w:jc w:val="both"/>
      </w:pPr>
    </w:p>
    <w:p w:rsidR="00811117" w:rsidRPr="00030654" w:rsidRDefault="00811117" w:rsidP="00811117">
      <w:pPr>
        <w:autoSpaceDE w:val="0"/>
        <w:autoSpaceDN w:val="0"/>
        <w:adjustRightInd w:val="0"/>
        <w:jc w:val="both"/>
      </w:pPr>
      <w:r w:rsidRPr="00030654">
        <w:t xml:space="preserve">    ЗАЛОГОДЕРЖАТЕЛЬ                                           ЗАЛОГОДАТЕЛЬ</w:t>
      </w:r>
    </w:p>
    <w:p w:rsidR="00811117" w:rsidRPr="00030654" w:rsidRDefault="00811117" w:rsidP="00811117">
      <w:pPr>
        <w:autoSpaceDE w:val="0"/>
        <w:autoSpaceDN w:val="0"/>
        <w:adjustRightInd w:val="0"/>
        <w:jc w:val="both"/>
      </w:pPr>
      <w:r w:rsidRPr="00030654">
        <w:t>__________________ __________                           ___________________ ____________</w:t>
      </w:r>
    </w:p>
    <w:p w:rsidR="00811117" w:rsidRPr="00030654" w:rsidRDefault="00811117" w:rsidP="00811117">
      <w:pPr>
        <w:autoSpaceDE w:val="0"/>
        <w:autoSpaceDN w:val="0"/>
        <w:adjustRightInd w:val="0"/>
        <w:jc w:val="both"/>
      </w:pPr>
      <w:r w:rsidRPr="00030654">
        <w:t>(Ф.И.О.) (подпись) должность                                    (Ф.И.О.) (подпись)   должность</w:t>
      </w:r>
    </w:p>
    <w:p w:rsidR="00811117" w:rsidRPr="00030654" w:rsidRDefault="00811117" w:rsidP="00811117">
      <w:pPr>
        <w:autoSpaceDE w:val="0"/>
        <w:autoSpaceDN w:val="0"/>
        <w:adjustRightInd w:val="0"/>
        <w:jc w:val="both"/>
      </w:pPr>
    </w:p>
    <w:p w:rsidR="00811117" w:rsidRPr="00030654" w:rsidRDefault="00811117" w:rsidP="00811117">
      <w:pPr>
        <w:autoSpaceDE w:val="0"/>
        <w:autoSpaceDN w:val="0"/>
        <w:adjustRightInd w:val="0"/>
        <w:jc w:val="both"/>
      </w:pPr>
      <w:r w:rsidRPr="00030654">
        <w:t xml:space="preserve">                     М.П.                                                                  М.П.</w:t>
      </w:r>
    </w:p>
    <w:p w:rsidR="00811117" w:rsidRPr="00030654" w:rsidRDefault="00811117" w:rsidP="00811117">
      <w:pPr>
        <w:autoSpaceDE w:val="0"/>
        <w:autoSpaceDN w:val="0"/>
        <w:adjustRightInd w:val="0"/>
        <w:jc w:val="center"/>
        <w:outlineLvl w:val="0"/>
      </w:pPr>
    </w:p>
    <w:p w:rsidR="00811117" w:rsidRDefault="00811117" w:rsidP="006C22BE">
      <w:pPr>
        <w:autoSpaceDE w:val="0"/>
        <w:autoSpaceDN w:val="0"/>
        <w:adjustRightInd w:val="0"/>
        <w:jc w:val="right"/>
        <w:outlineLvl w:val="0"/>
      </w:pPr>
      <w:r w:rsidRPr="00030654">
        <w:t xml:space="preserve">                                                                                   </w:t>
      </w:r>
    </w:p>
    <w:p w:rsidR="00811117" w:rsidRPr="00030654" w:rsidRDefault="00811117" w:rsidP="00811117">
      <w:pPr>
        <w:autoSpaceDE w:val="0"/>
        <w:autoSpaceDN w:val="0"/>
        <w:adjustRightInd w:val="0"/>
        <w:jc w:val="right"/>
        <w:outlineLvl w:val="0"/>
      </w:pPr>
      <w:r w:rsidRPr="00030654">
        <w:t xml:space="preserve"> Приложение № 4</w:t>
      </w:r>
    </w:p>
    <w:p w:rsidR="00811117" w:rsidRDefault="00811117" w:rsidP="00811117">
      <w:pPr>
        <w:autoSpaceDE w:val="0"/>
        <w:autoSpaceDN w:val="0"/>
        <w:adjustRightInd w:val="0"/>
        <w:jc w:val="right"/>
      </w:pPr>
      <w:r w:rsidRPr="00030654">
        <w:t xml:space="preserve">к Порядку предоставления на </w:t>
      </w:r>
      <w:proofErr w:type="gramStart"/>
      <w:r w:rsidRPr="00030654">
        <w:t>конкурсной</w:t>
      </w:r>
      <w:proofErr w:type="gramEnd"/>
      <w:r w:rsidRPr="00030654">
        <w:t xml:space="preserve"> </w:t>
      </w:r>
    </w:p>
    <w:p w:rsidR="00811117" w:rsidRDefault="00811117" w:rsidP="00811117">
      <w:pPr>
        <w:autoSpaceDE w:val="0"/>
        <w:autoSpaceDN w:val="0"/>
        <w:adjustRightInd w:val="0"/>
        <w:jc w:val="right"/>
      </w:pPr>
      <w:r w:rsidRPr="00030654">
        <w:t xml:space="preserve">основе </w:t>
      </w:r>
      <w:r>
        <w:t xml:space="preserve">муниципальные </w:t>
      </w:r>
      <w:r w:rsidRPr="00030654">
        <w:t>гаранти</w:t>
      </w:r>
      <w:r>
        <w:t>и</w:t>
      </w:r>
      <w:r w:rsidRPr="00030654">
        <w:t xml:space="preserve"> </w:t>
      </w:r>
      <w:proofErr w:type="gramStart"/>
      <w:r w:rsidRPr="00030654">
        <w:t>по</w:t>
      </w:r>
      <w:proofErr w:type="gramEnd"/>
      <w:r w:rsidRPr="00030654">
        <w:t xml:space="preserve"> </w:t>
      </w:r>
    </w:p>
    <w:p w:rsidR="00811117" w:rsidRPr="00030654" w:rsidRDefault="00811117" w:rsidP="00811117">
      <w:pPr>
        <w:autoSpaceDE w:val="0"/>
        <w:autoSpaceDN w:val="0"/>
        <w:adjustRightInd w:val="0"/>
        <w:jc w:val="right"/>
      </w:pPr>
      <w:r w:rsidRPr="00030654">
        <w:t>инвестиционным проектам</w:t>
      </w:r>
      <w:r>
        <w:t xml:space="preserve"> </w:t>
      </w:r>
      <w:r w:rsidRPr="00030654">
        <w:t>за счет средств</w:t>
      </w:r>
    </w:p>
    <w:p w:rsidR="00811117" w:rsidRPr="00030654" w:rsidRDefault="00811117" w:rsidP="00811117">
      <w:pPr>
        <w:autoSpaceDE w:val="0"/>
        <w:autoSpaceDN w:val="0"/>
        <w:adjustRightInd w:val="0"/>
        <w:jc w:val="right"/>
      </w:pPr>
      <w:r w:rsidRPr="00030654">
        <w:t xml:space="preserve">бюджета </w:t>
      </w:r>
      <w:r>
        <w:t>Георгиевского</w:t>
      </w:r>
      <w:r w:rsidRPr="00030654">
        <w:t xml:space="preserve"> сельсовета</w:t>
      </w:r>
    </w:p>
    <w:p w:rsidR="00811117" w:rsidRDefault="00811117" w:rsidP="00811117">
      <w:pPr>
        <w:autoSpaceDE w:val="0"/>
        <w:autoSpaceDN w:val="0"/>
        <w:adjustRightInd w:val="0"/>
        <w:jc w:val="center"/>
      </w:pPr>
    </w:p>
    <w:p w:rsidR="00811117" w:rsidRPr="00E11052" w:rsidRDefault="00811117" w:rsidP="00811117">
      <w:pPr>
        <w:autoSpaceDE w:val="0"/>
        <w:autoSpaceDN w:val="0"/>
        <w:adjustRightInd w:val="0"/>
        <w:jc w:val="center"/>
      </w:pPr>
      <w:r w:rsidRPr="00E11052">
        <w:t>Комиссия</w:t>
      </w:r>
    </w:p>
    <w:p w:rsidR="00811117" w:rsidRDefault="00811117" w:rsidP="00811117">
      <w:pPr>
        <w:autoSpaceDE w:val="0"/>
        <w:autoSpaceDN w:val="0"/>
        <w:adjustRightInd w:val="0"/>
        <w:jc w:val="center"/>
      </w:pPr>
      <w:r w:rsidRPr="00E11052">
        <w:t>по инвестиционным конкурсам при Администрации Георгиевского сельсовета</w:t>
      </w:r>
    </w:p>
    <w:p w:rsidR="00811117" w:rsidRPr="00E11052" w:rsidRDefault="00811117" w:rsidP="00811117">
      <w:pPr>
        <w:autoSpaceDE w:val="0"/>
        <w:autoSpaceDN w:val="0"/>
        <w:adjustRightInd w:val="0"/>
        <w:jc w:val="center"/>
      </w:pPr>
    </w:p>
    <w:p w:rsidR="00811117" w:rsidRPr="00030654" w:rsidRDefault="00811117" w:rsidP="00811117">
      <w:pPr>
        <w:autoSpaceDE w:val="0"/>
        <w:autoSpaceDN w:val="0"/>
        <w:adjustRightInd w:val="0"/>
        <w:outlineLvl w:val="0"/>
        <w:rPr>
          <w:b/>
        </w:rPr>
      </w:pPr>
      <w:r w:rsidRPr="00030654">
        <w:rPr>
          <w:b/>
        </w:rPr>
        <w:t xml:space="preserve">Председатель комиссии: </w:t>
      </w:r>
    </w:p>
    <w:p w:rsidR="00811117" w:rsidRPr="00030654" w:rsidRDefault="00811117" w:rsidP="00811117">
      <w:pPr>
        <w:autoSpaceDE w:val="0"/>
        <w:autoSpaceDN w:val="0"/>
        <w:adjustRightInd w:val="0"/>
        <w:outlineLvl w:val="0"/>
        <w:rPr>
          <w:b/>
        </w:rPr>
      </w:pPr>
      <w:r>
        <w:t xml:space="preserve">Панарин Сергей Владимирович – </w:t>
      </w:r>
      <w:r w:rsidRPr="00030654">
        <w:t>глав</w:t>
      </w:r>
      <w:r>
        <w:t>а Георгиевского</w:t>
      </w:r>
      <w:r w:rsidRPr="00030654">
        <w:t xml:space="preserve"> сельсовета</w:t>
      </w:r>
      <w:r w:rsidRPr="00030654">
        <w:rPr>
          <w:b/>
        </w:rPr>
        <w:t xml:space="preserve"> </w:t>
      </w:r>
    </w:p>
    <w:p w:rsidR="00811117" w:rsidRPr="00030654" w:rsidRDefault="00811117" w:rsidP="00811117">
      <w:pPr>
        <w:autoSpaceDE w:val="0"/>
        <w:autoSpaceDN w:val="0"/>
        <w:adjustRightInd w:val="0"/>
        <w:outlineLvl w:val="0"/>
        <w:rPr>
          <w:b/>
        </w:rPr>
      </w:pPr>
      <w:r w:rsidRPr="00030654">
        <w:rPr>
          <w:b/>
        </w:rPr>
        <w:t xml:space="preserve">Заместитель председателя комиссии: </w:t>
      </w:r>
    </w:p>
    <w:p w:rsidR="00811117" w:rsidRPr="002F3E5A" w:rsidRDefault="00811117" w:rsidP="00811117">
      <w:pPr>
        <w:autoSpaceDE w:val="0"/>
        <w:autoSpaceDN w:val="0"/>
        <w:adjustRightInd w:val="0"/>
        <w:outlineLvl w:val="0"/>
        <w:rPr>
          <w:b/>
        </w:rPr>
      </w:pPr>
      <w:r>
        <w:t>Азарова Татьяна Юрьевна</w:t>
      </w:r>
      <w:r w:rsidRPr="00030654">
        <w:t xml:space="preserve"> – з</w:t>
      </w:r>
      <w:r>
        <w:t>аместитель главы Георгиевского</w:t>
      </w:r>
      <w:r w:rsidRPr="00030654">
        <w:t xml:space="preserve"> сельсовета</w:t>
      </w:r>
      <w:r w:rsidRPr="00030654">
        <w:rPr>
          <w:b/>
        </w:rPr>
        <w:t xml:space="preserve"> </w:t>
      </w:r>
    </w:p>
    <w:p w:rsidR="00811117" w:rsidRPr="00030654" w:rsidRDefault="00811117" w:rsidP="00811117">
      <w:pPr>
        <w:autoSpaceDE w:val="0"/>
        <w:autoSpaceDN w:val="0"/>
        <w:adjustRightInd w:val="0"/>
        <w:outlineLvl w:val="0"/>
        <w:rPr>
          <w:b/>
        </w:rPr>
      </w:pPr>
      <w:r w:rsidRPr="00030654">
        <w:rPr>
          <w:b/>
        </w:rPr>
        <w:t xml:space="preserve">Ответственный секретарь комиссии: </w:t>
      </w:r>
    </w:p>
    <w:p w:rsidR="00811117" w:rsidRPr="00030654" w:rsidRDefault="00811117" w:rsidP="00811117">
      <w:pPr>
        <w:autoSpaceDE w:val="0"/>
        <w:autoSpaceDN w:val="0"/>
        <w:adjustRightInd w:val="0"/>
        <w:outlineLvl w:val="0"/>
      </w:pPr>
      <w:r>
        <w:t>Павликова Ольга Владимировна</w:t>
      </w:r>
      <w:r w:rsidRPr="00030654">
        <w:t xml:space="preserve"> – </w:t>
      </w:r>
      <w:r>
        <w:t>ведущий специалист</w:t>
      </w:r>
      <w:r w:rsidRPr="00030654">
        <w:t xml:space="preserve"> администрации </w:t>
      </w:r>
      <w:r>
        <w:t>Георгиевского</w:t>
      </w:r>
      <w:r w:rsidRPr="00030654">
        <w:t xml:space="preserve"> сельсовета</w:t>
      </w:r>
    </w:p>
    <w:p w:rsidR="00811117" w:rsidRPr="00D6094E" w:rsidRDefault="00811117" w:rsidP="00811117">
      <w:pPr>
        <w:autoSpaceDE w:val="0"/>
        <w:autoSpaceDN w:val="0"/>
        <w:adjustRightInd w:val="0"/>
        <w:outlineLvl w:val="0"/>
        <w:rPr>
          <w:b/>
        </w:rPr>
      </w:pPr>
      <w:r w:rsidRPr="00D6094E">
        <w:rPr>
          <w:b/>
        </w:rPr>
        <w:t xml:space="preserve">Члены комиссии: </w:t>
      </w:r>
    </w:p>
    <w:p w:rsidR="00811117" w:rsidRPr="00D6094E" w:rsidRDefault="00811117" w:rsidP="00811117">
      <w:pPr>
        <w:autoSpaceDE w:val="0"/>
        <w:autoSpaceDN w:val="0"/>
        <w:adjustRightInd w:val="0"/>
        <w:outlineLvl w:val="0"/>
      </w:pPr>
      <w:r>
        <w:t>Виноградова Светлана Викторовна</w:t>
      </w:r>
      <w:r w:rsidRPr="00D6094E">
        <w:t xml:space="preserve"> – </w:t>
      </w:r>
      <w:r>
        <w:t xml:space="preserve">главный бухгалтер </w:t>
      </w:r>
      <w:r w:rsidRPr="00030654">
        <w:t xml:space="preserve">администрации </w:t>
      </w:r>
      <w:r>
        <w:t>Георгиевского сельсовета</w:t>
      </w:r>
    </w:p>
    <w:p w:rsidR="008200D3" w:rsidRDefault="00811117" w:rsidP="008200D3">
      <w:pPr>
        <w:autoSpaceDE w:val="0"/>
        <w:autoSpaceDN w:val="0"/>
        <w:adjustRightInd w:val="0"/>
        <w:outlineLvl w:val="0"/>
      </w:pPr>
      <w:r>
        <w:t>Богданова Нина Леонидовна</w:t>
      </w:r>
      <w:r w:rsidRPr="00D6094E">
        <w:t xml:space="preserve"> – </w:t>
      </w:r>
      <w:r>
        <w:t xml:space="preserve">специалист 1 категории </w:t>
      </w:r>
      <w:r w:rsidRPr="00030654">
        <w:t xml:space="preserve">администрации </w:t>
      </w:r>
      <w:r>
        <w:t>Георгиевского</w:t>
      </w:r>
      <w:r w:rsidRPr="00030654">
        <w:t xml:space="preserve"> сельсовета</w:t>
      </w:r>
    </w:p>
    <w:p w:rsidR="00811117" w:rsidRPr="00A071A4" w:rsidRDefault="00811117" w:rsidP="00811117">
      <w:pPr>
        <w:autoSpaceDE w:val="0"/>
        <w:autoSpaceDN w:val="0"/>
        <w:adjustRightInd w:val="0"/>
        <w:jc w:val="right"/>
        <w:outlineLvl w:val="0"/>
      </w:pPr>
      <w:r w:rsidRPr="00A071A4">
        <w:lastRenderedPageBreak/>
        <w:t xml:space="preserve">Приложение № </w:t>
      </w:r>
      <w:r>
        <w:t>5</w:t>
      </w:r>
    </w:p>
    <w:p w:rsidR="00811117" w:rsidRPr="00A071A4" w:rsidRDefault="00811117" w:rsidP="00811117">
      <w:pPr>
        <w:autoSpaceDE w:val="0"/>
        <w:autoSpaceDN w:val="0"/>
        <w:adjustRightInd w:val="0"/>
        <w:jc w:val="right"/>
      </w:pPr>
      <w:r w:rsidRPr="00A071A4">
        <w:t xml:space="preserve">к Порядку предоставления на конкурсной основе </w:t>
      </w:r>
    </w:p>
    <w:p w:rsidR="00811117" w:rsidRPr="00A071A4" w:rsidRDefault="00811117" w:rsidP="00811117">
      <w:pPr>
        <w:autoSpaceDE w:val="0"/>
        <w:autoSpaceDN w:val="0"/>
        <w:adjustRightInd w:val="0"/>
        <w:jc w:val="right"/>
      </w:pPr>
      <w:r w:rsidRPr="00A071A4">
        <w:t>муниципальные</w:t>
      </w:r>
      <w:r>
        <w:t xml:space="preserve"> </w:t>
      </w:r>
      <w:r w:rsidRPr="00A071A4">
        <w:t>гарантии по инвестиционным проектам</w:t>
      </w:r>
    </w:p>
    <w:p w:rsidR="00811117" w:rsidRDefault="00811117" w:rsidP="00811117">
      <w:pPr>
        <w:autoSpaceDE w:val="0"/>
        <w:autoSpaceDN w:val="0"/>
        <w:adjustRightInd w:val="0"/>
        <w:jc w:val="right"/>
      </w:pPr>
      <w:r w:rsidRPr="00A071A4">
        <w:t>за счет средств</w:t>
      </w:r>
      <w:r>
        <w:t xml:space="preserve"> </w:t>
      </w:r>
      <w:r w:rsidRPr="00A071A4">
        <w:t xml:space="preserve">бюджета Георгиевского сельсовета </w:t>
      </w:r>
    </w:p>
    <w:p w:rsidR="00811117" w:rsidRDefault="00811117" w:rsidP="00811117">
      <w:pPr>
        <w:autoSpaceDE w:val="0"/>
        <w:autoSpaceDN w:val="0"/>
        <w:adjustRightInd w:val="0"/>
        <w:jc w:val="right"/>
      </w:pPr>
      <w:r w:rsidRPr="00A071A4">
        <w:t>субъектам инвестиционной деятельности</w:t>
      </w:r>
    </w:p>
    <w:p w:rsidR="00811117" w:rsidRPr="00A071A4" w:rsidRDefault="00811117" w:rsidP="00811117">
      <w:pPr>
        <w:autoSpaceDE w:val="0"/>
        <w:autoSpaceDN w:val="0"/>
        <w:adjustRightInd w:val="0"/>
        <w:jc w:val="right"/>
      </w:pPr>
    </w:p>
    <w:p w:rsidR="00811117" w:rsidRPr="00A071A4" w:rsidRDefault="00811117" w:rsidP="00811117">
      <w:pPr>
        <w:widowControl w:val="0"/>
        <w:autoSpaceDE w:val="0"/>
        <w:autoSpaceDN w:val="0"/>
        <w:jc w:val="center"/>
        <w:rPr>
          <w:b/>
        </w:rPr>
      </w:pPr>
      <w:r w:rsidRPr="00A071A4">
        <w:rPr>
          <w:b/>
        </w:rPr>
        <w:t>Методика</w:t>
      </w:r>
    </w:p>
    <w:p w:rsidR="00811117" w:rsidRDefault="00811117" w:rsidP="00811117">
      <w:pPr>
        <w:widowControl w:val="0"/>
        <w:autoSpaceDE w:val="0"/>
        <w:autoSpaceDN w:val="0"/>
        <w:jc w:val="center"/>
        <w:rPr>
          <w:b/>
        </w:rPr>
      </w:pPr>
      <w:r w:rsidRPr="00A071A4">
        <w:rPr>
          <w:b/>
        </w:rPr>
        <w:t>проведения анализа финансового состояния принципала при предоставлении муниципальной гарантии по инвестиционным проектам</w:t>
      </w:r>
    </w:p>
    <w:p w:rsidR="00811117" w:rsidRPr="00AE4A03" w:rsidRDefault="00811117" w:rsidP="00811117">
      <w:pPr>
        <w:widowControl w:val="0"/>
        <w:autoSpaceDE w:val="0"/>
        <w:autoSpaceDN w:val="0"/>
        <w:jc w:val="center"/>
        <w:rPr>
          <w:b/>
        </w:rPr>
      </w:pPr>
    </w:p>
    <w:p w:rsidR="00811117" w:rsidRPr="00A071A4" w:rsidRDefault="00811117" w:rsidP="00811117">
      <w:pPr>
        <w:widowControl w:val="0"/>
        <w:autoSpaceDE w:val="0"/>
        <w:autoSpaceDN w:val="0"/>
        <w:ind w:firstLine="540"/>
        <w:jc w:val="both"/>
      </w:pPr>
      <w:r w:rsidRPr="00A071A4">
        <w:t xml:space="preserve">1. Настоящая методика разработана в целях </w:t>
      </w:r>
      <w:proofErr w:type="gramStart"/>
      <w:r w:rsidRPr="00A071A4">
        <w:t xml:space="preserve">реализации положений решения </w:t>
      </w:r>
      <w:r>
        <w:t>Георгиевского сельского Совета депутатов</w:t>
      </w:r>
      <w:proofErr w:type="gramEnd"/>
      <w:r w:rsidRPr="00A071A4">
        <w:t xml:space="preserve"> о бюджете на соответствующий финансовый год и плановый период в части проведения анализа финансового состояния принципала при предоставлении муниципальной гарантии по инвестиционным проектам.</w:t>
      </w:r>
    </w:p>
    <w:p w:rsidR="00811117" w:rsidRPr="00A071A4" w:rsidRDefault="00811117" w:rsidP="00811117">
      <w:pPr>
        <w:widowControl w:val="0"/>
        <w:autoSpaceDE w:val="0"/>
        <w:autoSpaceDN w:val="0"/>
        <w:ind w:firstLine="540"/>
        <w:jc w:val="both"/>
      </w:pPr>
      <w:r w:rsidRPr="00A071A4">
        <w:t>2. Анализ финансового состояния принципала проводится на основании данных бухгалтерской (финансовой) отчетности и данных, отдельно указываемых в решении об отборе принципала и (или) инвестиционного проекта для предоставления муниципальной гарантии.</w:t>
      </w:r>
    </w:p>
    <w:p w:rsidR="00811117" w:rsidRPr="00A071A4" w:rsidRDefault="00811117" w:rsidP="00811117">
      <w:pPr>
        <w:widowControl w:val="0"/>
        <w:autoSpaceDE w:val="0"/>
        <w:autoSpaceDN w:val="0"/>
        <w:ind w:firstLine="540"/>
        <w:jc w:val="both"/>
      </w:pPr>
      <w:r w:rsidRPr="00A071A4">
        <w:t>3. Период, за который проводится анализ финансового состояния принципала (далее - анализируемый период), включает в себя:</w:t>
      </w:r>
    </w:p>
    <w:p w:rsidR="00811117" w:rsidRPr="00A071A4" w:rsidRDefault="00811117" w:rsidP="00811117">
      <w:pPr>
        <w:widowControl w:val="0"/>
        <w:autoSpaceDE w:val="0"/>
        <w:autoSpaceDN w:val="0"/>
        <w:ind w:firstLine="540"/>
        <w:jc w:val="both"/>
      </w:pPr>
      <w:r w:rsidRPr="00A071A4">
        <w:t>а) последний отчетный период текущего года (последний отчетный период);</w:t>
      </w:r>
    </w:p>
    <w:p w:rsidR="00811117" w:rsidRPr="00A071A4" w:rsidRDefault="00811117" w:rsidP="00811117">
      <w:pPr>
        <w:widowControl w:val="0"/>
        <w:autoSpaceDE w:val="0"/>
        <w:autoSpaceDN w:val="0"/>
        <w:ind w:firstLine="540"/>
        <w:jc w:val="both"/>
      </w:pPr>
      <w:r w:rsidRPr="00A071A4">
        <w:t>б) предыдущий финансовый год (2-й отчетный период);</w:t>
      </w:r>
    </w:p>
    <w:p w:rsidR="00811117" w:rsidRPr="00A071A4" w:rsidRDefault="00811117" w:rsidP="00811117">
      <w:pPr>
        <w:widowControl w:val="0"/>
        <w:autoSpaceDE w:val="0"/>
        <w:autoSpaceDN w:val="0"/>
        <w:ind w:firstLine="540"/>
        <w:jc w:val="both"/>
      </w:pPr>
      <w:r w:rsidRPr="00A071A4">
        <w:t>в) год, предшествующий предыдущему финансовому году (1-й отчетный период).</w:t>
      </w:r>
    </w:p>
    <w:p w:rsidR="00811117" w:rsidRPr="00A071A4" w:rsidRDefault="00811117" w:rsidP="00811117">
      <w:pPr>
        <w:widowControl w:val="0"/>
        <w:autoSpaceDE w:val="0"/>
        <w:autoSpaceDN w:val="0"/>
        <w:ind w:firstLine="540"/>
        <w:jc w:val="both"/>
      </w:pPr>
      <w:r w:rsidRPr="00A071A4">
        <w:t xml:space="preserve">4. В случае если составление промежуточной бухгалтерской (финансовой) отчетности принципала в соответствии с законодательством Российской Федерации не предусмотрено, анализируемым периодом являются последние 3 </w:t>
      </w:r>
      <w:proofErr w:type="gramStart"/>
      <w:r w:rsidRPr="00A071A4">
        <w:t>финансовых</w:t>
      </w:r>
      <w:proofErr w:type="gramEnd"/>
      <w:r w:rsidRPr="00A071A4">
        <w:t xml:space="preserve"> года (являющиеся в этом случае соответственно 1-м, 2-м и последним отчетными периодами).</w:t>
      </w:r>
    </w:p>
    <w:p w:rsidR="00811117" w:rsidRPr="00A071A4" w:rsidRDefault="00811117" w:rsidP="00811117">
      <w:pPr>
        <w:widowControl w:val="0"/>
        <w:autoSpaceDE w:val="0"/>
        <w:autoSpaceDN w:val="0"/>
        <w:ind w:firstLine="540"/>
        <w:jc w:val="both"/>
      </w:pPr>
      <w:r w:rsidRPr="00A071A4">
        <w:t>В случае отсутствия по объективным причинам в бухгалтерской (финансовой) отчетности принципала данных за 1-й и (или) 2-й отчетный период (например, вследствие создания принципала в текущем или предыдущем финансовом году) анализ финансового состояния принципала осуществляется на основании данных 2-го и (или) последнего отчетных периодов соответственно, являющихся в данном случае анализируемыми периодами.</w:t>
      </w:r>
    </w:p>
    <w:p w:rsidR="00811117" w:rsidRPr="00A071A4" w:rsidRDefault="00811117" w:rsidP="00811117">
      <w:pPr>
        <w:widowControl w:val="0"/>
        <w:autoSpaceDE w:val="0"/>
        <w:autoSpaceDN w:val="0"/>
        <w:ind w:firstLine="540"/>
        <w:jc w:val="both"/>
      </w:pPr>
      <w:r w:rsidRPr="00A071A4">
        <w:t>5. При проведении анализа финансового состояния принципала рассматриваются следующие показатели:</w:t>
      </w:r>
    </w:p>
    <w:p w:rsidR="00811117" w:rsidRPr="00A071A4" w:rsidRDefault="00811117" w:rsidP="00811117">
      <w:pPr>
        <w:widowControl w:val="0"/>
        <w:autoSpaceDE w:val="0"/>
        <w:autoSpaceDN w:val="0"/>
        <w:ind w:firstLine="540"/>
        <w:jc w:val="both"/>
      </w:pPr>
      <w:r w:rsidRPr="00A071A4">
        <w:t>а) стоимость чистых активов принципала (К</w:t>
      </w:r>
      <w:proofErr w:type="gramStart"/>
      <w:r w:rsidRPr="00A071A4">
        <w:t>1</w:t>
      </w:r>
      <w:proofErr w:type="gramEnd"/>
      <w:r w:rsidRPr="00A071A4">
        <w:t>);</w:t>
      </w:r>
    </w:p>
    <w:p w:rsidR="00811117" w:rsidRPr="00A071A4" w:rsidRDefault="00811117" w:rsidP="00811117">
      <w:pPr>
        <w:widowControl w:val="0"/>
        <w:autoSpaceDE w:val="0"/>
        <w:autoSpaceDN w:val="0"/>
        <w:ind w:firstLine="540"/>
        <w:jc w:val="both"/>
      </w:pPr>
      <w:r w:rsidRPr="00A071A4">
        <w:t>б) коэффициент покрытия основных средств собственными средствами (К</w:t>
      </w:r>
      <w:proofErr w:type="gramStart"/>
      <w:r w:rsidRPr="00A071A4">
        <w:t>2</w:t>
      </w:r>
      <w:proofErr w:type="gramEnd"/>
      <w:r w:rsidRPr="00A071A4">
        <w:t>);</w:t>
      </w:r>
    </w:p>
    <w:p w:rsidR="00811117" w:rsidRPr="00A071A4" w:rsidRDefault="00811117" w:rsidP="00811117">
      <w:pPr>
        <w:widowControl w:val="0"/>
        <w:autoSpaceDE w:val="0"/>
        <w:autoSpaceDN w:val="0"/>
        <w:ind w:firstLine="540"/>
        <w:jc w:val="both"/>
      </w:pPr>
      <w:r w:rsidRPr="00A071A4">
        <w:t>в) коэффициент текущей ликвидности (К3);</w:t>
      </w:r>
    </w:p>
    <w:p w:rsidR="00811117" w:rsidRPr="00A071A4" w:rsidRDefault="00811117" w:rsidP="00811117">
      <w:pPr>
        <w:widowControl w:val="0"/>
        <w:autoSpaceDE w:val="0"/>
        <w:autoSpaceDN w:val="0"/>
        <w:ind w:firstLine="540"/>
        <w:jc w:val="both"/>
      </w:pPr>
      <w:r w:rsidRPr="00A071A4">
        <w:t>г) рентабельность продаж (К</w:t>
      </w:r>
      <w:proofErr w:type="gramStart"/>
      <w:r w:rsidRPr="00A071A4">
        <w:t>4</w:t>
      </w:r>
      <w:proofErr w:type="gramEnd"/>
      <w:r w:rsidRPr="00A071A4">
        <w:t>);</w:t>
      </w:r>
    </w:p>
    <w:p w:rsidR="00811117" w:rsidRPr="00A071A4" w:rsidRDefault="00811117" w:rsidP="00811117">
      <w:pPr>
        <w:widowControl w:val="0"/>
        <w:autoSpaceDE w:val="0"/>
        <w:autoSpaceDN w:val="0"/>
        <w:ind w:firstLine="540"/>
        <w:jc w:val="both"/>
      </w:pPr>
      <w:proofErr w:type="spellStart"/>
      <w:r w:rsidRPr="00A071A4">
        <w:t>д</w:t>
      </w:r>
      <w:proofErr w:type="spellEnd"/>
      <w:r w:rsidRPr="00A071A4">
        <w:t>) норма чистой прибыли (К5);</w:t>
      </w:r>
    </w:p>
    <w:p w:rsidR="00811117" w:rsidRPr="00A071A4" w:rsidRDefault="00811117" w:rsidP="00811117">
      <w:pPr>
        <w:widowControl w:val="0"/>
        <w:autoSpaceDE w:val="0"/>
        <w:autoSpaceDN w:val="0"/>
        <w:ind w:firstLine="540"/>
        <w:jc w:val="both"/>
      </w:pPr>
      <w:r w:rsidRPr="00A071A4">
        <w:t>е) отношение заемных средств (с учетом кредита (облигационного займа), привлекаемых в целях реализации инвестиционного проекта под муниципальную гарантию (далее - кредит (облигационный заем) к собственным средствам (К</w:t>
      </w:r>
      <w:proofErr w:type="gramStart"/>
      <w:r w:rsidRPr="00A071A4">
        <w:t>6</w:t>
      </w:r>
      <w:proofErr w:type="gramEnd"/>
      <w:r w:rsidRPr="00A071A4">
        <w:t>);</w:t>
      </w:r>
    </w:p>
    <w:p w:rsidR="00811117" w:rsidRPr="00A071A4" w:rsidRDefault="00811117" w:rsidP="00811117">
      <w:pPr>
        <w:widowControl w:val="0"/>
        <w:autoSpaceDE w:val="0"/>
        <w:autoSpaceDN w:val="0"/>
        <w:ind w:firstLine="540"/>
        <w:jc w:val="both"/>
      </w:pPr>
      <w:r w:rsidRPr="00A071A4">
        <w:t>ж) отношение срока (периода) окупаемости всех заемных средств, привлекаемых в целях реализации инвестиционного проекта, к сроку кредита (облигационного займа) (К</w:t>
      </w:r>
      <w:proofErr w:type="gramStart"/>
      <w:r w:rsidRPr="00A071A4">
        <w:t>7</w:t>
      </w:r>
      <w:proofErr w:type="gramEnd"/>
      <w:r w:rsidRPr="00A071A4">
        <w:t>).</w:t>
      </w:r>
    </w:p>
    <w:p w:rsidR="00811117" w:rsidRPr="00A071A4" w:rsidRDefault="00811117" w:rsidP="00811117">
      <w:pPr>
        <w:widowControl w:val="0"/>
        <w:autoSpaceDE w:val="0"/>
        <w:autoSpaceDN w:val="0"/>
        <w:ind w:firstLine="540"/>
        <w:jc w:val="both"/>
      </w:pPr>
      <w:bookmarkStart w:id="96" w:name="P24"/>
      <w:bookmarkEnd w:id="96"/>
      <w:r w:rsidRPr="00A071A4">
        <w:t>6. В целях анализа финансового состояния принципала стоимость чистых активов принципала (К</w:t>
      </w:r>
      <w:proofErr w:type="gramStart"/>
      <w:r w:rsidRPr="00A071A4">
        <w:t>1</w:t>
      </w:r>
      <w:proofErr w:type="gramEnd"/>
      <w:r w:rsidRPr="00A071A4">
        <w:t xml:space="preserve">) по состоянию на конец каждого отчетного периода определяется по данным раздела 3 отчета об изменении капитала (приложение N 2 к приказу Министерства финансов Российской Федерации от 2 июля </w:t>
      </w:r>
      <w:smartTag w:uri="urn:schemas-microsoft-com:office:smarttags" w:element="metricconverter">
        <w:smartTagPr>
          <w:attr w:name="ProductID" w:val="2010 г"/>
        </w:smartTagPr>
        <w:r w:rsidRPr="00A071A4">
          <w:t>2010 г</w:t>
        </w:r>
      </w:smartTag>
      <w:r w:rsidRPr="00A071A4">
        <w:t xml:space="preserve">. N 66н) либо, если предоставление указанного отчета в составе бухгалтерской (финансовой) отчетности не </w:t>
      </w:r>
      <w:r w:rsidRPr="00A071A4">
        <w:lastRenderedPageBreak/>
        <w:t>предусмотрено, по данным бухгалтерского баланса по формуле:</w:t>
      </w:r>
    </w:p>
    <w:p w:rsidR="00811117" w:rsidRPr="00A071A4" w:rsidRDefault="00811117" w:rsidP="00811117">
      <w:pPr>
        <w:widowControl w:val="0"/>
        <w:autoSpaceDE w:val="0"/>
        <w:autoSpaceDN w:val="0"/>
      </w:pPr>
      <w:r w:rsidRPr="00A071A4">
        <w:t>К</w:t>
      </w:r>
      <w:proofErr w:type="gramStart"/>
      <w:r w:rsidRPr="00A071A4">
        <w:t>1</w:t>
      </w:r>
      <w:proofErr w:type="gramEnd"/>
      <w:r w:rsidRPr="00A071A4">
        <w:t xml:space="preserve"> = совокупные активы (код строки бухгалтерского</w:t>
      </w:r>
    </w:p>
    <w:p w:rsidR="00811117" w:rsidRPr="00A071A4" w:rsidRDefault="00811117" w:rsidP="00811117">
      <w:pPr>
        <w:widowControl w:val="0"/>
        <w:autoSpaceDE w:val="0"/>
        <w:autoSpaceDN w:val="0"/>
      </w:pPr>
      <w:r w:rsidRPr="00A071A4">
        <w:t>баланса 1600) - долгосрочные обязательства (код строки</w:t>
      </w:r>
    </w:p>
    <w:p w:rsidR="00811117" w:rsidRPr="00A071A4" w:rsidRDefault="00811117" w:rsidP="00811117">
      <w:pPr>
        <w:widowControl w:val="0"/>
        <w:autoSpaceDE w:val="0"/>
        <w:autoSpaceDN w:val="0"/>
      </w:pPr>
      <w:r w:rsidRPr="00A071A4">
        <w:t>бухгалтерского баланса 1400) - краткосрочные обязательства</w:t>
      </w:r>
    </w:p>
    <w:p w:rsidR="00811117" w:rsidRPr="00A071A4" w:rsidRDefault="00811117" w:rsidP="00811117">
      <w:pPr>
        <w:widowControl w:val="0"/>
        <w:autoSpaceDE w:val="0"/>
        <w:autoSpaceDN w:val="0"/>
      </w:pPr>
      <w:r w:rsidRPr="00A071A4">
        <w:t>(код строки бухгалтерского баланса 1500) + доходы будущих</w:t>
      </w:r>
    </w:p>
    <w:p w:rsidR="00811117" w:rsidRPr="00A071A4" w:rsidRDefault="00811117" w:rsidP="00811117">
      <w:pPr>
        <w:widowControl w:val="0"/>
        <w:autoSpaceDE w:val="0"/>
        <w:autoSpaceDN w:val="0"/>
      </w:pPr>
      <w:r w:rsidRPr="00A071A4">
        <w:t>периодов (код строки бухгалтерского баланса 1530).</w:t>
      </w:r>
    </w:p>
    <w:p w:rsidR="00811117" w:rsidRPr="00A071A4" w:rsidRDefault="00811117" w:rsidP="00811117">
      <w:pPr>
        <w:widowControl w:val="0"/>
        <w:autoSpaceDE w:val="0"/>
        <w:autoSpaceDN w:val="0"/>
        <w:ind w:firstLine="540"/>
        <w:jc w:val="both"/>
      </w:pPr>
      <w:r w:rsidRPr="00A071A4">
        <w:t>7. Финансовое состояние принципала признается неудовлетворительным (при этом дальнейший расчет показателей К</w:t>
      </w:r>
      <w:proofErr w:type="gramStart"/>
      <w:r w:rsidRPr="00A071A4">
        <w:t>2</w:t>
      </w:r>
      <w:proofErr w:type="gramEnd"/>
      <w:r w:rsidRPr="00A071A4">
        <w:t>, К3, К4, К5, К6 и К7 не осуществляется) в следующих случаях:</w:t>
      </w:r>
    </w:p>
    <w:p w:rsidR="00811117" w:rsidRPr="00A071A4" w:rsidRDefault="00811117" w:rsidP="00811117">
      <w:pPr>
        <w:widowControl w:val="0"/>
        <w:autoSpaceDE w:val="0"/>
        <w:autoSpaceDN w:val="0"/>
        <w:ind w:firstLine="540"/>
        <w:jc w:val="both"/>
      </w:pPr>
      <w:r w:rsidRPr="00A071A4">
        <w:t xml:space="preserve">а) по состоянию </w:t>
      </w:r>
      <w:proofErr w:type="gramStart"/>
      <w:r w:rsidRPr="00A071A4">
        <w:t>на конец</w:t>
      </w:r>
      <w:proofErr w:type="gramEnd"/>
      <w:r w:rsidRPr="00A071A4">
        <w:t xml:space="preserve"> 1-го и 2-го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w:t>
      </w:r>
    </w:p>
    <w:p w:rsidR="00811117" w:rsidRPr="00A071A4" w:rsidRDefault="00811117" w:rsidP="00811117">
      <w:pPr>
        <w:widowControl w:val="0"/>
        <w:autoSpaceDE w:val="0"/>
        <w:autoSpaceDN w:val="0"/>
        <w:ind w:firstLine="540"/>
        <w:jc w:val="both"/>
      </w:pPr>
      <w:r w:rsidRPr="00A071A4">
        <w:t>б) по состоянию на конец последнего отчетного периода стоимость чистых активов принципала меньше определенного законом минимального размера уставного капитала.</w:t>
      </w:r>
    </w:p>
    <w:p w:rsidR="00811117" w:rsidRPr="00A071A4" w:rsidRDefault="00811117" w:rsidP="00811117">
      <w:pPr>
        <w:widowControl w:val="0"/>
        <w:autoSpaceDE w:val="0"/>
        <w:autoSpaceDN w:val="0"/>
        <w:ind w:firstLine="540"/>
        <w:jc w:val="both"/>
      </w:pPr>
      <w:r w:rsidRPr="00A071A4">
        <w:t>8. При удовлетворительном результате анализа величины чистых активов принципала, проведенного в соответствии с пунктом 6 настоящей методики, расчет показателей К</w:t>
      </w:r>
      <w:proofErr w:type="gramStart"/>
      <w:r w:rsidRPr="00A071A4">
        <w:t>2</w:t>
      </w:r>
      <w:proofErr w:type="gramEnd"/>
      <w:r w:rsidRPr="00A071A4">
        <w:t>, К3, К4, К5, К6 и К7 проводится в соответствии с приложением № 1.</w:t>
      </w:r>
    </w:p>
    <w:p w:rsidR="00811117" w:rsidRPr="00A071A4" w:rsidRDefault="00811117" w:rsidP="00811117">
      <w:pPr>
        <w:widowControl w:val="0"/>
        <w:autoSpaceDE w:val="0"/>
        <w:autoSpaceDN w:val="0"/>
        <w:ind w:firstLine="540"/>
        <w:jc w:val="both"/>
      </w:pPr>
      <w:r w:rsidRPr="00A071A4">
        <w:t>Показатели К</w:t>
      </w:r>
      <w:proofErr w:type="gramStart"/>
      <w:r w:rsidRPr="00A071A4">
        <w:t>2</w:t>
      </w:r>
      <w:proofErr w:type="gramEnd"/>
      <w:r w:rsidRPr="00A071A4">
        <w:t>, К3, К4 и К5 рассчитываются для каждого отчетного периода.</w:t>
      </w:r>
    </w:p>
    <w:p w:rsidR="00811117" w:rsidRPr="00A071A4" w:rsidRDefault="00811117" w:rsidP="00811117">
      <w:pPr>
        <w:widowControl w:val="0"/>
        <w:autoSpaceDE w:val="0"/>
        <w:autoSpaceDN w:val="0"/>
        <w:ind w:firstLine="540"/>
        <w:jc w:val="both"/>
      </w:pPr>
      <w:r w:rsidRPr="00A071A4">
        <w:t>Показатели К</w:t>
      </w:r>
      <w:proofErr w:type="gramStart"/>
      <w:r w:rsidRPr="00A071A4">
        <w:t>4</w:t>
      </w:r>
      <w:proofErr w:type="gramEnd"/>
      <w:r w:rsidRPr="00A071A4">
        <w:t xml:space="preserve"> и К5 также рассчитываются для всего анализируемого периода в целом. При этом показатели К</w:t>
      </w:r>
      <w:proofErr w:type="gramStart"/>
      <w:r w:rsidRPr="00A071A4">
        <w:t>4</w:t>
      </w:r>
      <w:proofErr w:type="gramEnd"/>
      <w:r w:rsidRPr="00A071A4">
        <w:t xml:space="preserve"> и К5 не рассчитываются, если на момент проведения анализа финансового состояния с даты внесения в Единый государственный реестр юридических лиц записи о создании принципала прошло менее 1 года.</w:t>
      </w:r>
    </w:p>
    <w:p w:rsidR="00811117" w:rsidRPr="00A071A4" w:rsidRDefault="00811117" w:rsidP="00811117">
      <w:pPr>
        <w:widowControl w:val="0"/>
        <w:autoSpaceDE w:val="0"/>
        <w:autoSpaceDN w:val="0"/>
        <w:ind w:firstLine="540"/>
        <w:jc w:val="both"/>
      </w:pPr>
      <w:r w:rsidRPr="00A071A4">
        <w:t>Показатель К</w:t>
      </w:r>
      <w:proofErr w:type="gramStart"/>
      <w:r w:rsidRPr="00A071A4">
        <w:t>6</w:t>
      </w:r>
      <w:proofErr w:type="gramEnd"/>
      <w:r w:rsidRPr="00A071A4">
        <w:t xml:space="preserve"> рассчитывается на конец последнего отчетного периода с </w:t>
      </w:r>
    </w:p>
    <w:p w:rsidR="00811117" w:rsidRPr="00A071A4" w:rsidRDefault="00811117" w:rsidP="00811117">
      <w:pPr>
        <w:widowControl w:val="0"/>
        <w:autoSpaceDE w:val="0"/>
        <w:autoSpaceDN w:val="0"/>
        <w:jc w:val="both"/>
      </w:pPr>
      <w:r w:rsidRPr="00A071A4">
        <w:t>учетом суммы кредита (облигационного займа).</w:t>
      </w:r>
    </w:p>
    <w:p w:rsidR="00811117" w:rsidRPr="00A071A4" w:rsidRDefault="00811117" w:rsidP="00811117">
      <w:pPr>
        <w:widowControl w:val="0"/>
        <w:autoSpaceDE w:val="0"/>
        <w:autoSpaceDN w:val="0"/>
        <w:ind w:firstLine="540"/>
        <w:jc w:val="both"/>
      </w:pPr>
      <w:r w:rsidRPr="00A071A4">
        <w:t>При расчете показателя К</w:t>
      </w:r>
      <w:proofErr w:type="gramStart"/>
      <w:r w:rsidRPr="00A071A4">
        <w:t>7</w:t>
      </w:r>
      <w:proofErr w:type="gramEnd"/>
      <w:r w:rsidRPr="00A071A4">
        <w:t xml:space="preserve"> используются значения срока (периода) окупаемости всех заемных средств, привлекаемых в целях реализации инвестиционного проекта, и срока кредита (облигационного займа), определенные органом, осуществляющим отбор инвестиционных проектов и (или) принципалов для предоставления муниципальной гарантий, и отдельно указываемые в его решении.</w:t>
      </w:r>
    </w:p>
    <w:p w:rsidR="00811117" w:rsidRPr="00A071A4" w:rsidRDefault="00811117" w:rsidP="00811117">
      <w:pPr>
        <w:widowControl w:val="0"/>
        <w:autoSpaceDE w:val="0"/>
        <w:autoSpaceDN w:val="0"/>
        <w:ind w:firstLine="540"/>
        <w:jc w:val="both"/>
      </w:pPr>
      <w:r w:rsidRPr="00A071A4">
        <w:t>В рамках настоящей методики величина собственных средств принципала, используемая в расчете показателей К</w:t>
      </w:r>
      <w:proofErr w:type="gramStart"/>
      <w:r w:rsidRPr="00A071A4">
        <w:t>2</w:t>
      </w:r>
      <w:proofErr w:type="gramEnd"/>
      <w:r w:rsidRPr="00A071A4">
        <w:t xml:space="preserve"> и К6, рассчитывается по формуле:</w:t>
      </w:r>
    </w:p>
    <w:p w:rsidR="00811117" w:rsidRPr="00A071A4" w:rsidRDefault="00811117" w:rsidP="00811117">
      <w:pPr>
        <w:widowControl w:val="0"/>
        <w:autoSpaceDE w:val="0"/>
        <w:autoSpaceDN w:val="0"/>
      </w:pPr>
      <w:proofErr w:type="gramStart"/>
      <w:r w:rsidRPr="00A071A4">
        <w:t>собственные средства принципала = собственный капитал (код</w:t>
      </w:r>
      <w:proofErr w:type="gramEnd"/>
    </w:p>
    <w:p w:rsidR="00811117" w:rsidRPr="00A071A4" w:rsidRDefault="00811117" w:rsidP="00811117">
      <w:pPr>
        <w:widowControl w:val="0"/>
        <w:autoSpaceDE w:val="0"/>
        <w:autoSpaceDN w:val="0"/>
      </w:pPr>
      <w:r w:rsidRPr="00A071A4">
        <w:t xml:space="preserve">строки бухгалтерского баланса 1300) + доходы </w:t>
      </w:r>
      <w:proofErr w:type="gramStart"/>
      <w:r w:rsidRPr="00A071A4">
        <w:t>будущих</w:t>
      </w:r>
      <w:proofErr w:type="gramEnd"/>
    </w:p>
    <w:p w:rsidR="00811117" w:rsidRPr="00A071A4" w:rsidRDefault="00811117" w:rsidP="00811117">
      <w:pPr>
        <w:widowControl w:val="0"/>
        <w:autoSpaceDE w:val="0"/>
        <w:autoSpaceDN w:val="0"/>
      </w:pPr>
      <w:r w:rsidRPr="00A071A4">
        <w:t>периодов (код строки бухгалтерского баланса 1530).</w:t>
      </w:r>
    </w:p>
    <w:p w:rsidR="00811117" w:rsidRPr="00A071A4" w:rsidRDefault="00811117" w:rsidP="00811117">
      <w:pPr>
        <w:widowControl w:val="0"/>
        <w:autoSpaceDE w:val="0"/>
        <w:autoSpaceDN w:val="0"/>
        <w:ind w:firstLine="540"/>
        <w:jc w:val="both"/>
      </w:pPr>
      <w:r w:rsidRPr="00A071A4">
        <w:t>9. Оценка расчетных значений показателей заключается в их соотнесении со следующими допустимыми значениями (при этом расчетные значения коэффициентов К</w:t>
      </w:r>
      <w:proofErr w:type="gramStart"/>
      <w:r w:rsidRPr="00A071A4">
        <w:t>2</w:t>
      </w:r>
      <w:proofErr w:type="gramEnd"/>
      <w:r w:rsidRPr="00A071A4">
        <w:t>, К3, К4, К5, К6 и К7 округляются до третьего знака после запятой):</w:t>
      </w:r>
    </w:p>
    <w:tbl>
      <w:tblPr>
        <w:tblW w:w="95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472"/>
        <w:gridCol w:w="7087"/>
      </w:tblGrid>
      <w:tr w:rsidR="00811117" w:rsidRPr="00A071A4" w:rsidTr="008200D3">
        <w:tc>
          <w:tcPr>
            <w:tcW w:w="2472" w:type="dxa"/>
          </w:tcPr>
          <w:p w:rsidR="00811117" w:rsidRPr="00A071A4" w:rsidRDefault="00811117" w:rsidP="008200D3">
            <w:pPr>
              <w:widowControl w:val="0"/>
              <w:autoSpaceDE w:val="0"/>
              <w:autoSpaceDN w:val="0"/>
              <w:jc w:val="center"/>
            </w:pPr>
            <w:r w:rsidRPr="00A071A4">
              <w:t>Показатель</w:t>
            </w:r>
          </w:p>
        </w:tc>
        <w:tc>
          <w:tcPr>
            <w:tcW w:w="7087" w:type="dxa"/>
          </w:tcPr>
          <w:p w:rsidR="00811117" w:rsidRPr="00A071A4" w:rsidRDefault="00811117" w:rsidP="008200D3">
            <w:pPr>
              <w:widowControl w:val="0"/>
              <w:autoSpaceDE w:val="0"/>
              <w:autoSpaceDN w:val="0"/>
              <w:jc w:val="center"/>
            </w:pPr>
            <w:r w:rsidRPr="00A071A4">
              <w:t>Допустимое значение</w:t>
            </w:r>
          </w:p>
        </w:tc>
      </w:tr>
      <w:tr w:rsidR="00811117" w:rsidRPr="00A071A4" w:rsidTr="008200D3">
        <w:trPr>
          <w:trHeight w:val="275"/>
        </w:trPr>
        <w:tc>
          <w:tcPr>
            <w:tcW w:w="2472" w:type="dxa"/>
          </w:tcPr>
          <w:p w:rsidR="00811117" w:rsidRPr="00A071A4" w:rsidRDefault="00811117" w:rsidP="008200D3">
            <w:pPr>
              <w:widowControl w:val="0"/>
              <w:autoSpaceDE w:val="0"/>
              <w:autoSpaceDN w:val="0"/>
              <w:jc w:val="center"/>
            </w:pPr>
            <w:r w:rsidRPr="00A071A4">
              <w:t>К</w:t>
            </w:r>
            <w:proofErr w:type="gramStart"/>
            <w:r w:rsidRPr="00A071A4">
              <w:t>2</w:t>
            </w:r>
            <w:proofErr w:type="gramEnd"/>
          </w:p>
        </w:tc>
        <w:tc>
          <w:tcPr>
            <w:tcW w:w="7087" w:type="dxa"/>
          </w:tcPr>
          <w:p w:rsidR="00811117" w:rsidRPr="00A071A4" w:rsidRDefault="00811117" w:rsidP="008200D3">
            <w:pPr>
              <w:widowControl w:val="0"/>
              <w:autoSpaceDE w:val="0"/>
              <w:autoSpaceDN w:val="0"/>
              <w:jc w:val="center"/>
            </w:pPr>
            <w:r w:rsidRPr="00A071A4">
              <w:t>больше или равно 1</w:t>
            </w:r>
          </w:p>
        </w:tc>
      </w:tr>
      <w:tr w:rsidR="00811117" w:rsidRPr="00A071A4" w:rsidTr="008200D3">
        <w:tc>
          <w:tcPr>
            <w:tcW w:w="2472" w:type="dxa"/>
          </w:tcPr>
          <w:p w:rsidR="00811117" w:rsidRPr="00A071A4" w:rsidRDefault="00811117" w:rsidP="008200D3">
            <w:pPr>
              <w:widowControl w:val="0"/>
              <w:autoSpaceDE w:val="0"/>
              <w:autoSpaceDN w:val="0"/>
              <w:jc w:val="center"/>
            </w:pPr>
            <w:r w:rsidRPr="00A071A4">
              <w:t>К3</w:t>
            </w:r>
          </w:p>
        </w:tc>
        <w:tc>
          <w:tcPr>
            <w:tcW w:w="7087" w:type="dxa"/>
          </w:tcPr>
          <w:p w:rsidR="00811117" w:rsidRPr="00A071A4" w:rsidRDefault="00811117" w:rsidP="008200D3">
            <w:pPr>
              <w:widowControl w:val="0"/>
              <w:autoSpaceDE w:val="0"/>
              <w:autoSpaceDN w:val="0"/>
              <w:jc w:val="center"/>
            </w:pPr>
            <w:r w:rsidRPr="00A071A4">
              <w:t>больше или равно 1</w:t>
            </w:r>
          </w:p>
        </w:tc>
      </w:tr>
      <w:tr w:rsidR="00811117" w:rsidRPr="00A071A4" w:rsidTr="008200D3">
        <w:tc>
          <w:tcPr>
            <w:tcW w:w="2472" w:type="dxa"/>
          </w:tcPr>
          <w:p w:rsidR="00811117" w:rsidRPr="00A071A4" w:rsidRDefault="00811117" w:rsidP="008200D3">
            <w:pPr>
              <w:widowControl w:val="0"/>
              <w:autoSpaceDE w:val="0"/>
              <w:autoSpaceDN w:val="0"/>
              <w:jc w:val="center"/>
            </w:pPr>
            <w:r w:rsidRPr="00A071A4">
              <w:t>К</w:t>
            </w:r>
            <w:proofErr w:type="gramStart"/>
            <w:r w:rsidRPr="00A071A4">
              <w:t>4</w:t>
            </w:r>
            <w:proofErr w:type="gramEnd"/>
          </w:p>
        </w:tc>
        <w:tc>
          <w:tcPr>
            <w:tcW w:w="7087" w:type="dxa"/>
          </w:tcPr>
          <w:p w:rsidR="00811117" w:rsidRPr="00A071A4" w:rsidRDefault="00811117" w:rsidP="008200D3">
            <w:pPr>
              <w:widowControl w:val="0"/>
              <w:autoSpaceDE w:val="0"/>
              <w:autoSpaceDN w:val="0"/>
              <w:jc w:val="center"/>
            </w:pPr>
            <w:r w:rsidRPr="00A071A4">
              <w:t>больше 0</w:t>
            </w:r>
          </w:p>
        </w:tc>
      </w:tr>
      <w:tr w:rsidR="00811117" w:rsidRPr="00A071A4" w:rsidTr="008200D3">
        <w:tc>
          <w:tcPr>
            <w:tcW w:w="2472" w:type="dxa"/>
          </w:tcPr>
          <w:p w:rsidR="00811117" w:rsidRPr="00A071A4" w:rsidRDefault="00811117" w:rsidP="008200D3">
            <w:pPr>
              <w:widowControl w:val="0"/>
              <w:autoSpaceDE w:val="0"/>
              <w:autoSpaceDN w:val="0"/>
              <w:jc w:val="center"/>
            </w:pPr>
            <w:r w:rsidRPr="00A071A4">
              <w:t>К5</w:t>
            </w:r>
          </w:p>
        </w:tc>
        <w:tc>
          <w:tcPr>
            <w:tcW w:w="7087" w:type="dxa"/>
          </w:tcPr>
          <w:p w:rsidR="00811117" w:rsidRPr="00A071A4" w:rsidRDefault="00811117" w:rsidP="008200D3">
            <w:pPr>
              <w:widowControl w:val="0"/>
              <w:autoSpaceDE w:val="0"/>
              <w:autoSpaceDN w:val="0"/>
              <w:jc w:val="center"/>
            </w:pPr>
            <w:r w:rsidRPr="00A071A4">
              <w:t>больше 0</w:t>
            </w:r>
          </w:p>
        </w:tc>
      </w:tr>
      <w:tr w:rsidR="00811117" w:rsidRPr="00A071A4" w:rsidTr="008200D3">
        <w:tc>
          <w:tcPr>
            <w:tcW w:w="2472" w:type="dxa"/>
          </w:tcPr>
          <w:p w:rsidR="00811117" w:rsidRPr="00A071A4" w:rsidRDefault="00811117" w:rsidP="008200D3">
            <w:pPr>
              <w:widowControl w:val="0"/>
              <w:autoSpaceDE w:val="0"/>
              <w:autoSpaceDN w:val="0"/>
              <w:jc w:val="center"/>
            </w:pPr>
            <w:r w:rsidRPr="00A071A4">
              <w:t>К</w:t>
            </w:r>
            <w:proofErr w:type="gramStart"/>
            <w:r w:rsidRPr="00A071A4">
              <w:t>6</w:t>
            </w:r>
            <w:proofErr w:type="gramEnd"/>
          </w:p>
        </w:tc>
        <w:tc>
          <w:tcPr>
            <w:tcW w:w="7087" w:type="dxa"/>
          </w:tcPr>
          <w:p w:rsidR="00811117" w:rsidRPr="00A071A4" w:rsidRDefault="00811117" w:rsidP="008200D3">
            <w:pPr>
              <w:widowControl w:val="0"/>
              <w:autoSpaceDE w:val="0"/>
              <w:autoSpaceDN w:val="0"/>
              <w:jc w:val="center"/>
            </w:pPr>
            <w:r w:rsidRPr="00A071A4">
              <w:t>меньше или равно 5</w:t>
            </w:r>
          </w:p>
        </w:tc>
      </w:tr>
      <w:tr w:rsidR="00811117" w:rsidRPr="00A071A4" w:rsidTr="008200D3">
        <w:tc>
          <w:tcPr>
            <w:tcW w:w="2472" w:type="dxa"/>
          </w:tcPr>
          <w:p w:rsidR="00811117" w:rsidRPr="00A071A4" w:rsidRDefault="00811117" w:rsidP="008200D3">
            <w:pPr>
              <w:widowControl w:val="0"/>
              <w:autoSpaceDE w:val="0"/>
              <w:autoSpaceDN w:val="0"/>
              <w:jc w:val="center"/>
            </w:pPr>
            <w:r w:rsidRPr="00A071A4">
              <w:t>К</w:t>
            </w:r>
            <w:proofErr w:type="gramStart"/>
            <w:r w:rsidRPr="00A071A4">
              <w:t>7</w:t>
            </w:r>
            <w:proofErr w:type="gramEnd"/>
          </w:p>
        </w:tc>
        <w:tc>
          <w:tcPr>
            <w:tcW w:w="7087" w:type="dxa"/>
          </w:tcPr>
          <w:p w:rsidR="00811117" w:rsidRPr="00A071A4" w:rsidRDefault="00811117" w:rsidP="008200D3">
            <w:pPr>
              <w:widowControl w:val="0"/>
              <w:autoSpaceDE w:val="0"/>
              <w:autoSpaceDN w:val="0"/>
              <w:jc w:val="center"/>
            </w:pPr>
            <w:r w:rsidRPr="00A071A4">
              <w:t>меньше или равно 1.</w:t>
            </w:r>
          </w:p>
        </w:tc>
      </w:tr>
    </w:tbl>
    <w:p w:rsidR="00811117" w:rsidRPr="00A071A4" w:rsidRDefault="00811117" w:rsidP="00811117">
      <w:pPr>
        <w:widowControl w:val="0"/>
        <w:autoSpaceDE w:val="0"/>
        <w:autoSpaceDN w:val="0"/>
        <w:ind w:firstLine="540"/>
        <w:jc w:val="both"/>
      </w:pPr>
    </w:p>
    <w:p w:rsidR="00811117" w:rsidRPr="00A071A4" w:rsidRDefault="00811117" w:rsidP="00811117">
      <w:pPr>
        <w:widowControl w:val="0"/>
        <w:autoSpaceDE w:val="0"/>
        <w:autoSpaceDN w:val="0"/>
        <w:ind w:firstLine="540"/>
        <w:jc w:val="both"/>
      </w:pPr>
      <w:r w:rsidRPr="00A071A4">
        <w:lastRenderedPageBreak/>
        <w:t>10. Вывод об удовлетворительном значении показателей К</w:t>
      </w:r>
      <w:proofErr w:type="gramStart"/>
      <w:r w:rsidRPr="00A071A4">
        <w:t>2</w:t>
      </w:r>
      <w:proofErr w:type="gramEnd"/>
      <w:r w:rsidRPr="00A071A4">
        <w:t>, К3, К4 и К5 в анализируемом периоде делается, если их расчетные значения в отчетных периодах имели допустимое значение на протяжении большей части анализируемого периода (для показателей К2 и К3 при этом используются средние за отчетный период значения, определяемые в соответствии с приложением № 1).</w:t>
      </w:r>
    </w:p>
    <w:p w:rsidR="00811117" w:rsidRPr="00A071A4" w:rsidRDefault="00811117" w:rsidP="00811117">
      <w:pPr>
        <w:widowControl w:val="0"/>
        <w:autoSpaceDE w:val="0"/>
        <w:autoSpaceDN w:val="0"/>
        <w:ind w:firstLine="540"/>
        <w:jc w:val="both"/>
      </w:pPr>
      <w:r w:rsidRPr="00A071A4">
        <w:t>Вывод об удовлетворительном значении показателей К</w:t>
      </w:r>
      <w:proofErr w:type="gramStart"/>
      <w:r w:rsidRPr="00A071A4">
        <w:t>4</w:t>
      </w:r>
      <w:proofErr w:type="gramEnd"/>
      <w:r w:rsidRPr="00A071A4">
        <w:t xml:space="preserve"> и К5 в анализируемом периоде делается также в случае, если их значения, рассчитанные для всего анализируемого периода, имеют допустимое значение.</w:t>
      </w:r>
    </w:p>
    <w:p w:rsidR="00811117" w:rsidRPr="00A071A4" w:rsidRDefault="00811117" w:rsidP="00811117">
      <w:pPr>
        <w:widowControl w:val="0"/>
        <w:autoSpaceDE w:val="0"/>
        <w:autoSpaceDN w:val="0"/>
        <w:ind w:firstLine="540"/>
        <w:jc w:val="both"/>
      </w:pPr>
      <w:r w:rsidRPr="00A071A4">
        <w:t>Вывод об удовлетворительном значении показателей К</w:t>
      </w:r>
      <w:proofErr w:type="gramStart"/>
      <w:r w:rsidRPr="00A071A4">
        <w:t>6</w:t>
      </w:r>
      <w:proofErr w:type="gramEnd"/>
      <w:r w:rsidRPr="00A071A4">
        <w:t xml:space="preserve"> и К7 делается при их соответствии допустимым значениям.</w:t>
      </w:r>
    </w:p>
    <w:p w:rsidR="00811117" w:rsidRPr="00A071A4" w:rsidRDefault="00811117" w:rsidP="00811117">
      <w:pPr>
        <w:widowControl w:val="0"/>
        <w:autoSpaceDE w:val="0"/>
        <w:autoSpaceDN w:val="0"/>
        <w:ind w:firstLine="567"/>
        <w:jc w:val="both"/>
      </w:pPr>
      <w:r w:rsidRPr="00A071A4">
        <w:t xml:space="preserve">11. Финансовое состояние принципала признается удовлетворительным в случае удовлетворительного результата анализа величины чистых активов принципала, проведенного в соответствии с </w:t>
      </w:r>
      <w:hyperlink w:anchor="P24" w:history="1">
        <w:r w:rsidRPr="00A071A4">
          <w:t>пунктом 6</w:t>
        </w:r>
      </w:hyperlink>
      <w:r w:rsidRPr="00A071A4">
        <w:t xml:space="preserve"> настоящей методики, при условии, что в отношении каждого из показателей К</w:t>
      </w:r>
      <w:proofErr w:type="gramStart"/>
      <w:r w:rsidRPr="00A071A4">
        <w:t>2</w:t>
      </w:r>
      <w:proofErr w:type="gramEnd"/>
      <w:r w:rsidRPr="00A071A4">
        <w:t xml:space="preserve">, К3, К4 и К5 в соответствии с </w:t>
      </w:r>
      <w:hyperlink w:anchor="P35" w:history="1">
        <w:r w:rsidRPr="00A071A4">
          <w:t>пунктами 8</w:t>
        </w:r>
      </w:hyperlink>
      <w:r w:rsidRPr="00A071A4">
        <w:t xml:space="preserve"> - </w:t>
      </w:r>
      <w:hyperlink w:anchor="P63" w:history="1">
        <w:r w:rsidRPr="00A071A4">
          <w:t>10</w:t>
        </w:r>
      </w:hyperlink>
      <w:r w:rsidRPr="00A071A4">
        <w:t xml:space="preserve"> настоящей методики сделан вывод о его удовлетворительном значении в анализируемом периоде, и значения каждого из показателей К6 и К7 являются удовлетворительными.</w:t>
      </w:r>
    </w:p>
    <w:p w:rsidR="00811117" w:rsidRPr="00A071A4" w:rsidRDefault="00811117" w:rsidP="00811117">
      <w:pPr>
        <w:widowControl w:val="0"/>
        <w:autoSpaceDE w:val="0"/>
        <w:autoSpaceDN w:val="0"/>
        <w:ind w:firstLine="540"/>
        <w:jc w:val="both"/>
      </w:pPr>
      <w:r w:rsidRPr="00A071A4">
        <w:t>В иных случаях финансовое состояние принципала признается неудовлетворительным.</w:t>
      </w:r>
    </w:p>
    <w:p w:rsidR="00811117" w:rsidRPr="00A071A4" w:rsidRDefault="00811117" w:rsidP="00811117">
      <w:pPr>
        <w:spacing w:after="160" w:line="259" w:lineRule="auto"/>
        <w:ind w:firstLine="567"/>
        <w:jc w:val="both"/>
      </w:pPr>
      <w:r w:rsidRPr="00A071A4">
        <w:t xml:space="preserve">12. Результаты анализа финансового состояния принципала оформляются в соответствии с </w:t>
      </w:r>
      <w:hyperlink w:anchor="P151" w:history="1">
        <w:r w:rsidRPr="00A071A4">
          <w:t>приложением № 2</w:t>
        </w:r>
      </w:hyperlink>
      <w:r w:rsidRPr="00A071A4">
        <w:t>.</w:t>
      </w:r>
    </w:p>
    <w:p w:rsidR="00811117" w:rsidRPr="00A071A4" w:rsidRDefault="00811117" w:rsidP="00811117">
      <w:pPr>
        <w:widowControl w:val="0"/>
        <w:autoSpaceDE w:val="0"/>
        <w:autoSpaceDN w:val="0"/>
      </w:pPr>
    </w:p>
    <w:p w:rsidR="00811117" w:rsidRPr="00A071A4" w:rsidRDefault="00811117" w:rsidP="00811117">
      <w:pPr>
        <w:widowControl w:val="0"/>
        <w:autoSpaceDE w:val="0"/>
        <w:autoSpaceDN w:val="0"/>
      </w:pPr>
    </w:p>
    <w:p w:rsidR="00811117" w:rsidRDefault="00811117" w:rsidP="00811117">
      <w:pPr>
        <w:widowControl w:val="0"/>
        <w:autoSpaceDE w:val="0"/>
        <w:autoSpaceDN w:val="0"/>
        <w:jc w:val="right"/>
        <w:rPr>
          <w:sz w:val="28"/>
          <w:szCs w:val="28"/>
        </w:rPr>
        <w:sectPr w:rsidR="00811117" w:rsidSect="008200D3">
          <w:pgSz w:w="11906" w:h="16838"/>
          <w:pgMar w:top="1134" w:right="851" w:bottom="1134" w:left="1701" w:header="709" w:footer="709" w:gutter="0"/>
          <w:cols w:space="708"/>
          <w:docGrid w:linePitch="360"/>
        </w:sectPr>
      </w:pPr>
    </w:p>
    <w:p w:rsidR="00811117" w:rsidRPr="008A2F34" w:rsidRDefault="00811117" w:rsidP="00811117">
      <w:pPr>
        <w:widowControl w:val="0"/>
        <w:autoSpaceDE w:val="0"/>
        <w:autoSpaceDN w:val="0"/>
        <w:jc w:val="right"/>
      </w:pPr>
      <w:r w:rsidRPr="008A2F34">
        <w:lastRenderedPageBreak/>
        <w:t>Приложение № 1</w:t>
      </w:r>
    </w:p>
    <w:p w:rsidR="00811117" w:rsidRPr="008A2F34" w:rsidRDefault="00811117" w:rsidP="00811117">
      <w:pPr>
        <w:widowControl w:val="0"/>
        <w:autoSpaceDE w:val="0"/>
        <w:autoSpaceDN w:val="0"/>
        <w:jc w:val="right"/>
      </w:pPr>
      <w:r w:rsidRPr="008A2F34">
        <w:t>к методике проведения анализа</w:t>
      </w:r>
    </w:p>
    <w:p w:rsidR="00811117" w:rsidRPr="008A2F34" w:rsidRDefault="00811117" w:rsidP="00811117">
      <w:pPr>
        <w:widowControl w:val="0"/>
        <w:autoSpaceDE w:val="0"/>
        <w:autoSpaceDN w:val="0"/>
        <w:jc w:val="right"/>
      </w:pPr>
      <w:r w:rsidRPr="008A2F34">
        <w:t>финансового состояния принципала</w:t>
      </w:r>
    </w:p>
    <w:p w:rsidR="00811117" w:rsidRPr="008A2F34" w:rsidRDefault="00811117" w:rsidP="00811117">
      <w:pPr>
        <w:widowControl w:val="0"/>
        <w:autoSpaceDE w:val="0"/>
        <w:autoSpaceDN w:val="0"/>
        <w:jc w:val="right"/>
      </w:pPr>
      <w:r w:rsidRPr="008A2F34">
        <w:t xml:space="preserve">при предоставлении </w:t>
      </w:r>
      <w:proofErr w:type="gramStart"/>
      <w:r w:rsidRPr="008A2F34">
        <w:t>муниципальной</w:t>
      </w:r>
      <w:proofErr w:type="gramEnd"/>
    </w:p>
    <w:p w:rsidR="00811117" w:rsidRPr="008A2F34" w:rsidRDefault="00811117" w:rsidP="00811117">
      <w:pPr>
        <w:widowControl w:val="0"/>
        <w:autoSpaceDE w:val="0"/>
        <w:autoSpaceDN w:val="0"/>
        <w:jc w:val="right"/>
      </w:pPr>
      <w:r w:rsidRPr="008A2F34">
        <w:t>гарантии по инвестиционным проектам</w:t>
      </w:r>
    </w:p>
    <w:p w:rsidR="00811117" w:rsidRPr="008A2F34" w:rsidRDefault="00811117" w:rsidP="00811117">
      <w:pPr>
        <w:widowControl w:val="0"/>
        <w:autoSpaceDE w:val="0"/>
        <w:autoSpaceDN w:val="0"/>
        <w:jc w:val="center"/>
      </w:pPr>
    </w:p>
    <w:p w:rsidR="00811117" w:rsidRPr="008A2F34" w:rsidRDefault="00811117" w:rsidP="00811117">
      <w:pPr>
        <w:widowControl w:val="0"/>
        <w:autoSpaceDE w:val="0"/>
        <w:autoSpaceDN w:val="0"/>
        <w:jc w:val="center"/>
        <w:rPr>
          <w:b/>
        </w:rPr>
      </w:pPr>
      <w:r w:rsidRPr="008A2F34">
        <w:rPr>
          <w:b/>
        </w:rPr>
        <w:t>Расчет финансовых показателей</w:t>
      </w: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701"/>
        <w:gridCol w:w="2835"/>
        <w:gridCol w:w="3119"/>
        <w:gridCol w:w="7087"/>
      </w:tblGrid>
      <w:tr w:rsidR="00811117" w:rsidRPr="008A2F34" w:rsidTr="008200D3">
        <w:tc>
          <w:tcPr>
            <w:tcW w:w="1701" w:type="dxa"/>
          </w:tcPr>
          <w:p w:rsidR="00811117" w:rsidRPr="008C4C68" w:rsidRDefault="00811117" w:rsidP="008200D3">
            <w:pPr>
              <w:widowControl w:val="0"/>
              <w:autoSpaceDE w:val="0"/>
              <w:autoSpaceDN w:val="0"/>
              <w:jc w:val="center"/>
              <w:rPr>
                <w:sz w:val="22"/>
                <w:szCs w:val="22"/>
              </w:rPr>
            </w:pPr>
            <w:r w:rsidRPr="008C4C68">
              <w:rPr>
                <w:sz w:val="22"/>
                <w:szCs w:val="22"/>
              </w:rPr>
              <w:t>Обозначение показателя</w:t>
            </w:r>
          </w:p>
        </w:tc>
        <w:tc>
          <w:tcPr>
            <w:tcW w:w="2835" w:type="dxa"/>
          </w:tcPr>
          <w:p w:rsidR="00811117" w:rsidRPr="008C4C68" w:rsidRDefault="00811117" w:rsidP="008200D3">
            <w:pPr>
              <w:widowControl w:val="0"/>
              <w:autoSpaceDE w:val="0"/>
              <w:autoSpaceDN w:val="0"/>
              <w:jc w:val="center"/>
              <w:rPr>
                <w:sz w:val="22"/>
                <w:szCs w:val="22"/>
              </w:rPr>
            </w:pPr>
            <w:r w:rsidRPr="008C4C68">
              <w:rPr>
                <w:sz w:val="22"/>
                <w:szCs w:val="22"/>
              </w:rPr>
              <w:t>Наименование показателя</w:t>
            </w:r>
          </w:p>
        </w:tc>
        <w:tc>
          <w:tcPr>
            <w:tcW w:w="3119" w:type="dxa"/>
          </w:tcPr>
          <w:p w:rsidR="00811117" w:rsidRPr="008C4C68" w:rsidRDefault="00811117" w:rsidP="008200D3">
            <w:pPr>
              <w:widowControl w:val="0"/>
              <w:autoSpaceDE w:val="0"/>
              <w:autoSpaceDN w:val="0"/>
              <w:jc w:val="center"/>
              <w:rPr>
                <w:sz w:val="22"/>
                <w:szCs w:val="22"/>
              </w:rPr>
            </w:pPr>
            <w:r w:rsidRPr="008C4C68">
              <w:rPr>
                <w:sz w:val="22"/>
                <w:szCs w:val="22"/>
              </w:rPr>
              <w:t>Экономический смысл показателя</w:t>
            </w:r>
          </w:p>
        </w:tc>
        <w:tc>
          <w:tcPr>
            <w:tcW w:w="7087" w:type="dxa"/>
          </w:tcPr>
          <w:p w:rsidR="00811117" w:rsidRPr="008C4C68" w:rsidRDefault="00811117" w:rsidP="008200D3">
            <w:pPr>
              <w:widowControl w:val="0"/>
              <w:autoSpaceDE w:val="0"/>
              <w:autoSpaceDN w:val="0"/>
              <w:jc w:val="center"/>
              <w:rPr>
                <w:sz w:val="22"/>
                <w:szCs w:val="22"/>
              </w:rPr>
            </w:pPr>
            <w:r w:rsidRPr="008C4C68">
              <w:rPr>
                <w:sz w:val="22"/>
                <w:szCs w:val="22"/>
              </w:rPr>
              <w:t>Формула расчета показателя</w:t>
            </w:r>
          </w:p>
        </w:tc>
      </w:tr>
      <w:tr w:rsidR="00811117" w:rsidRPr="008A2F34" w:rsidTr="008200D3">
        <w:tc>
          <w:tcPr>
            <w:tcW w:w="1701" w:type="dxa"/>
            <w:vMerge w:val="restart"/>
          </w:tcPr>
          <w:p w:rsidR="00811117" w:rsidRPr="008C4C68" w:rsidRDefault="00811117" w:rsidP="008200D3">
            <w:pPr>
              <w:widowControl w:val="0"/>
              <w:autoSpaceDE w:val="0"/>
              <w:autoSpaceDN w:val="0"/>
              <w:jc w:val="center"/>
              <w:rPr>
                <w:sz w:val="22"/>
                <w:szCs w:val="22"/>
              </w:rPr>
            </w:pPr>
            <w:r w:rsidRPr="008C4C68">
              <w:rPr>
                <w:sz w:val="22"/>
                <w:szCs w:val="22"/>
              </w:rPr>
              <w:t>К</w:t>
            </w:r>
            <w:proofErr w:type="gramStart"/>
            <w:r w:rsidRPr="008C4C68">
              <w:rPr>
                <w:sz w:val="22"/>
                <w:szCs w:val="22"/>
              </w:rPr>
              <w:t>2</w:t>
            </w:r>
            <w:proofErr w:type="gramEnd"/>
          </w:p>
        </w:tc>
        <w:tc>
          <w:tcPr>
            <w:tcW w:w="2835" w:type="dxa"/>
            <w:vMerge w:val="restart"/>
          </w:tcPr>
          <w:p w:rsidR="00811117" w:rsidRPr="008C4C68" w:rsidRDefault="00811117" w:rsidP="008200D3">
            <w:pPr>
              <w:widowControl w:val="0"/>
              <w:autoSpaceDE w:val="0"/>
              <w:autoSpaceDN w:val="0"/>
              <w:rPr>
                <w:sz w:val="22"/>
                <w:szCs w:val="22"/>
              </w:rPr>
            </w:pPr>
            <w:r w:rsidRPr="008C4C68">
              <w:rPr>
                <w:sz w:val="22"/>
                <w:szCs w:val="22"/>
              </w:rPr>
              <w:t>коэффициент покрытия основных средств собственными средствами</w:t>
            </w:r>
          </w:p>
        </w:tc>
        <w:tc>
          <w:tcPr>
            <w:tcW w:w="3119" w:type="dxa"/>
            <w:vMerge w:val="restart"/>
          </w:tcPr>
          <w:p w:rsidR="00811117" w:rsidRPr="008C4C68" w:rsidRDefault="00811117" w:rsidP="008200D3">
            <w:pPr>
              <w:widowControl w:val="0"/>
              <w:autoSpaceDE w:val="0"/>
              <w:autoSpaceDN w:val="0"/>
              <w:rPr>
                <w:sz w:val="22"/>
                <w:szCs w:val="22"/>
              </w:rPr>
            </w:pPr>
            <w:r w:rsidRPr="008C4C68">
              <w:rPr>
                <w:sz w:val="22"/>
                <w:szCs w:val="22"/>
              </w:rPr>
              <w:t>характеризует необходимость продажи организацией своих основных сре</w:t>
            </w:r>
            <w:proofErr w:type="gramStart"/>
            <w:r w:rsidRPr="008C4C68">
              <w:rPr>
                <w:sz w:val="22"/>
                <w:szCs w:val="22"/>
              </w:rPr>
              <w:t>дств дл</w:t>
            </w:r>
            <w:proofErr w:type="gramEnd"/>
            <w:r w:rsidRPr="008C4C68">
              <w:rPr>
                <w:sz w:val="22"/>
                <w:szCs w:val="22"/>
              </w:rPr>
              <w:t>я осуществления полного расчета кредиторами</w:t>
            </w:r>
          </w:p>
        </w:tc>
        <w:tc>
          <w:tcPr>
            <w:tcW w:w="7087" w:type="dxa"/>
          </w:tcPr>
          <w:p w:rsidR="00811117" w:rsidRPr="008C4C68" w:rsidRDefault="00811117" w:rsidP="008200D3">
            <w:pPr>
              <w:widowControl w:val="0"/>
              <w:autoSpaceDE w:val="0"/>
              <w:autoSpaceDN w:val="0"/>
              <w:ind w:right="931"/>
              <w:rPr>
                <w:sz w:val="22"/>
                <w:szCs w:val="22"/>
              </w:rPr>
            </w:pPr>
            <w:r w:rsidRPr="008C4C68">
              <w:rPr>
                <w:sz w:val="22"/>
                <w:szCs w:val="22"/>
              </w:rPr>
              <w:t>отношение собственных средств к основным средствам</w:t>
            </w:r>
          </w:p>
          <w:p w:rsidR="00811117" w:rsidRPr="008C4C68" w:rsidRDefault="00811117" w:rsidP="008200D3">
            <w:pPr>
              <w:widowControl w:val="0"/>
              <w:autoSpaceDE w:val="0"/>
              <w:autoSpaceDN w:val="0"/>
              <w:ind w:right="931"/>
              <w:rPr>
                <w:sz w:val="22"/>
                <w:szCs w:val="22"/>
              </w:rPr>
            </w:pPr>
            <w:r w:rsidRPr="008C4C68">
              <w:rPr>
                <w:sz w:val="22"/>
                <w:szCs w:val="22"/>
              </w:rPr>
              <w:t>(расчет по данным бухгалтерского баланса):</w:t>
            </w:r>
          </w:p>
        </w:tc>
      </w:tr>
      <w:tr w:rsidR="00811117" w:rsidRPr="008A2F34" w:rsidTr="008200D3">
        <w:tc>
          <w:tcPr>
            <w:tcW w:w="1701" w:type="dxa"/>
            <w:vMerge/>
          </w:tcPr>
          <w:p w:rsidR="00811117" w:rsidRPr="008C4C68" w:rsidRDefault="00811117" w:rsidP="008200D3">
            <w:pPr>
              <w:spacing w:after="160" w:line="259" w:lineRule="auto"/>
              <w:rPr>
                <w:sz w:val="22"/>
                <w:szCs w:val="22"/>
              </w:rPr>
            </w:pPr>
          </w:p>
        </w:tc>
        <w:tc>
          <w:tcPr>
            <w:tcW w:w="2835" w:type="dxa"/>
            <w:vMerge/>
          </w:tcPr>
          <w:p w:rsidR="00811117" w:rsidRPr="008C4C68" w:rsidRDefault="00811117" w:rsidP="008200D3">
            <w:pPr>
              <w:spacing w:after="160" w:line="259" w:lineRule="auto"/>
              <w:rPr>
                <w:sz w:val="22"/>
                <w:szCs w:val="22"/>
              </w:rPr>
            </w:pPr>
          </w:p>
        </w:tc>
        <w:tc>
          <w:tcPr>
            <w:tcW w:w="3119" w:type="dxa"/>
            <w:vMerge/>
          </w:tcPr>
          <w:p w:rsidR="00811117" w:rsidRPr="008C4C68" w:rsidRDefault="00811117" w:rsidP="008200D3">
            <w:pPr>
              <w:spacing w:after="160" w:line="259" w:lineRule="auto"/>
              <w:rPr>
                <w:sz w:val="22"/>
                <w:szCs w:val="22"/>
              </w:rPr>
            </w:pPr>
          </w:p>
        </w:tc>
        <w:tc>
          <w:tcPr>
            <w:tcW w:w="7087" w:type="dxa"/>
          </w:tcPr>
          <w:p w:rsidR="00811117" w:rsidRPr="008C4C68" w:rsidRDefault="00811117" w:rsidP="008200D3">
            <w:pPr>
              <w:widowControl w:val="0"/>
              <w:autoSpaceDE w:val="0"/>
              <w:autoSpaceDN w:val="0"/>
              <w:ind w:right="931"/>
              <w:jc w:val="center"/>
              <w:rPr>
                <w:sz w:val="22"/>
                <w:szCs w:val="22"/>
              </w:rPr>
            </w:pPr>
            <w:r w:rsidRPr="008C4C68">
              <w:rPr>
                <w:noProof/>
                <w:position w:val="-30"/>
                <w:sz w:val="22"/>
                <w:szCs w:val="22"/>
              </w:rPr>
              <w:drawing>
                <wp:inline distT="0" distB="0" distL="0" distR="0">
                  <wp:extent cx="3543300" cy="714375"/>
                  <wp:effectExtent l="19050" t="0" r="0" b="0"/>
                  <wp:docPr id="1" name="Рисунок 8" descr="base_1_197690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1_197690_17"/>
                          <pic:cNvPicPr>
                            <a:picLocks noChangeAspect="1" noChangeArrowheads="1"/>
                          </pic:cNvPicPr>
                        </pic:nvPicPr>
                        <pic:blipFill>
                          <a:blip r:embed="rId39" cstate="print"/>
                          <a:srcRect/>
                          <a:stretch>
                            <a:fillRect/>
                          </a:stretch>
                        </pic:blipFill>
                        <pic:spPr bwMode="auto">
                          <a:xfrm>
                            <a:off x="0" y="0"/>
                            <a:ext cx="3543300" cy="714375"/>
                          </a:xfrm>
                          <a:prstGeom prst="rect">
                            <a:avLst/>
                          </a:prstGeom>
                          <a:noFill/>
                          <a:ln w="9525">
                            <a:noFill/>
                            <a:miter lim="800000"/>
                            <a:headEnd/>
                            <a:tailEnd/>
                          </a:ln>
                        </pic:spPr>
                      </pic:pic>
                    </a:graphicData>
                  </a:graphic>
                </wp:inline>
              </w:drawing>
            </w:r>
          </w:p>
        </w:tc>
      </w:tr>
      <w:tr w:rsidR="00811117" w:rsidRPr="008A2F34" w:rsidTr="008200D3">
        <w:tc>
          <w:tcPr>
            <w:tcW w:w="1701" w:type="dxa"/>
            <w:vMerge w:val="restart"/>
          </w:tcPr>
          <w:p w:rsidR="00811117" w:rsidRPr="008C4C68" w:rsidRDefault="00811117" w:rsidP="008200D3">
            <w:pPr>
              <w:widowControl w:val="0"/>
              <w:autoSpaceDE w:val="0"/>
              <w:autoSpaceDN w:val="0"/>
              <w:jc w:val="center"/>
              <w:rPr>
                <w:sz w:val="22"/>
                <w:szCs w:val="22"/>
              </w:rPr>
            </w:pPr>
            <w:r w:rsidRPr="008C4C68">
              <w:rPr>
                <w:sz w:val="22"/>
                <w:szCs w:val="22"/>
              </w:rPr>
              <w:t>К3</w:t>
            </w:r>
          </w:p>
        </w:tc>
        <w:tc>
          <w:tcPr>
            <w:tcW w:w="2835" w:type="dxa"/>
            <w:vMerge w:val="restart"/>
          </w:tcPr>
          <w:p w:rsidR="00811117" w:rsidRPr="008C4C68" w:rsidRDefault="00811117" w:rsidP="008200D3">
            <w:pPr>
              <w:widowControl w:val="0"/>
              <w:autoSpaceDE w:val="0"/>
              <w:autoSpaceDN w:val="0"/>
              <w:rPr>
                <w:sz w:val="22"/>
                <w:szCs w:val="22"/>
              </w:rPr>
            </w:pPr>
            <w:r w:rsidRPr="008C4C68">
              <w:rPr>
                <w:sz w:val="22"/>
                <w:szCs w:val="22"/>
              </w:rPr>
              <w:t>коэффициент текущей ликвидности</w:t>
            </w:r>
          </w:p>
        </w:tc>
        <w:tc>
          <w:tcPr>
            <w:tcW w:w="3119" w:type="dxa"/>
            <w:vMerge w:val="restart"/>
          </w:tcPr>
          <w:p w:rsidR="00811117" w:rsidRPr="008C4C68" w:rsidRDefault="00811117" w:rsidP="008200D3">
            <w:pPr>
              <w:widowControl w:val="0"/>
              <w:autoSpaceDE w:val="0"/>
              <w:autoSpaceDN w:val="0"/>
              <w:rPr>
                <w:sz w:val="22"/>
                <w:szCs w:val="22"/>
              </w:rPr>
            </w:pPr>
            <w:r w:rsidRPr="008C4C68">
              <w:rPr>
                <w:sz w:val="22"/>
                <w:szCs w:val="22"/>
              </w:rPr>
              <w:t>показывает достаточность оборотных средств организации для погашения своих текущих обязательств</w:t>
            </w:r>
          </w:p>
        </w:tc>
        <w:tc>
          <w:tcPr>
            <w:tcW w:w="7087" w:type="dxa"/>
          </w:tcPr>
          <w:p w:rsidR="00811117" w:rsidRPr="008C4C68" w:rsidRDefault="00811117" w:rsidP="008200D3">
            <w:pPr>
              <w:widowControl w:val="0"/>
              <w:autoSpaceDE w:val="0"/>
              <w:autoSpaceDN w:val="0"/>
              <w:rPr>
                <w:sz w:val="22"/>
                <w:szCs w:val="22"/>
              </w:rPr>
            </w:pPr>
            <w:r w:rsidRPr="008C4C68">
              <w:rPr>
                <w:sz w:val="22"/>
                <w:szCs w:val="22"/>
              </w:rPr>
              <w:t>отношение оборотных активов к текущим обязательствам</w:t>
            </w:r>
          </w:p>
          <w:p w:rsidR="00811117" w:rsidRPr="008C4C68" w:rsidRDefault="00811117" w:rsidP="008200D3">
            <w:pPr>
              <w:widowControl w:val="0"/>
              <w:autoSpaceDE w:val="0"/>
              <w:autoSpaceDN w:val="0"/>
              <w:rPr>
                <w:sz w:val="22"/>
                <w:szCs w:val="22"/>
              </w:rPr>
            </w:pPr>
            <w:r w:rsidRPr="008C4C68">
              <w:rPr>
                <w:sz w:val="22"/>
                <w:szCs w:val="22"/>
              </w:rPr>
              <w:t>(расчет по данным бухгалтерского баланса):</w:t>
            </w:r>
          </w:p>
        </w:tc>
      </w:tr>
      <w:tr w:rsidR="00811117" w:rsidRPr="008A2F34" w:rsidTr="008200D3">
        <w:trPr>
          <w:trHeight w:val="1954"/>
        </w:trPr>
        <w:tc>
          <w:tcPr>
            <w:tcW w:w="1701" w:type="dxa"/>
            <w:vMerge/>
          </w:tcPr>
          <w:p w:rsidR="00811117" w:rsidRPr="008C4C68" w:rsidRDefault="00811117" w:rsidP="008200D3">
            <w:pPr>
              <w:spacing w:after="160" w:line="259" w:lineRule="auto"/>
              <w:rPr>
                <w:sz w:val="22"/>
                <w:szCs w:val="22"/>
              </w:rPr>
            </w:pPr>
          </w:p>
        </w:tc>
        <w:tc>
          <w:tcPr>
            <w:tcW w:w="2835" w:type="dxa"/>
            <w:vMerge/>
          </w:tcPr>
          <w:p w:rsidR="00811117" w:rsidRPr="008C4C68" w:rsidRDefault="00811117" w:rsidP="008200D3">
            <w:pPr>
              <w:spacing w:after="160" w:line="259" w:lineRule="auto"/>
              <w:rPr>
                <w:sz w:val="22"/>
                <w:szCs w:val="22"/>
              </w:rPr>
            </w:pPr>
          </w:p>
        </w:tc>
        <w:tc>
          <w:tcPr>
            <w:tcW w:w="3119" w:type="dxa"/>
            <w:vMerge/>
          </w:tcPr>
          <w:p w:rsidR="00811117" w:rsidRPr="008C4C68" w:rsidRDefault="00811117" w:rsidP="008200D3">
            <w:pPr>
              <w:spacing w:after="160" w:line="259" w:lineRule="auto"/>
              <w:rPr>
                <w:sz w:val="22"/>
                <w:szCs w:val="22"/>
              </w:rPr>
            </w:pPr>
          </w:p>
        </w:tc>
        <w:tc>
          <w:tcPr>
            <w:tcW w:w="7087" w:type="dxa"/>
          </w:tcPr>
          <w:p w:rsidR="00811117" w:rsidRPr="008C4C68" w:rsidRDefault="00811117" w:rsidP="008200D3">
            <w:pPr>
              <w:widowControl w:val="0"/>
              <w:autoSpaceDE w:val="0"/>
              <w:autoSpaceDN w:val="0"/>
              <w:jc w:val="center"/>
              <w:rPr>
                <w:sz w:val="22"/>
                <w:szCs w:val="22"/>
              </w:rPr>
            </w:pPr>
            <w:r w:rsidRPr="008C4C68">
              <w:rPr>
                <w:noProof/>
                <w:position w:val="-138"/>
                <w:sz w:val="22"/>
                <w:szCs w:val="22"/>
              </w:rPr>
              <w:drawing>
                <wp:inline distT="0" distB="0" distL="0" distR="0">
                  <wp:extent cx="3543300" cy="1209675"/>
                  <wp:effectExtent l="19050" t="0" r="0" b="0"/>
                  <wp:docPr id="2" name="Рисунок 7" descr="base_1_197690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1_197690_18"/>
                          <pic:cNvPicPr>
                            <a:picLocks noChangeAspect="1" noChangeArrowheads="1"/>
                          </pic:cNvPicPr>
                        </pic:nvPicPr>
                        <pic:blipFill>
                          <a:blip r:embed="rId40" cstate="print"/>
                          <a:srcRect/>
                          <a:stretch>
                            <a:fillRect/>
                          </a:stretch>
                        </pic:blipFill>
                        <pic:spPr bwMode="auto">
                          <a:xfrm>
                            <a:off x="0" y="0"/>
                            <a:ext cx="3543300" cy="1209675"/>
                          </a:xfrm>
                          <a:prstGeom prst="rect">
                            <a:avLst/>
                          </a:prstGeom>
                          <a:noFill/>
                          <a:ln w="9525">
                            <a:noFill/>
                            <a:miter lim="800000"/>
                            <a:headEnd/>
                            <a:tailEnd/>
                          </a:ln>
                        </pic:spPr>
                      </pic:pic>
                    </a:graphicData>
                  </a:graphic>
                </wp:inline>
              </w:drawing>
            </w:r>
          </w:p>
        </w:tc>
      </w:tr>
      <w:tr w:rsidR="00811117" w:rsidRPr="008A2F34" w:rsidTr="008200D3">
        <w:tc>
          <w:tcPr>
            <w:tcW w:w="1701" w:type="dxa"/>
            <w:vMerge w:val="restart"/>
          </w:tcPr>
          <w:p w:rsidR="00811117" w:rsidRPr="008C4C68" w:rsidRDefault="00811117" w:rsidP="008200D3">
            <w:pPr>
              <w:widowControl w:val="0"/>
              <w:autoSpaceDE w:val="0"/>
              <w:autoSpaceDN w:val="0"/>
              <w:jc w:val="center"/>
              <w:rPr>
                <w:sz w:val="22"/>
                <w:szCs w:val="22"/>
              </w:rPr>
            </w:pPr>
            <w:r w:rsidRPr="008C4C68">
              <w:rPr>
                <w:sz w:val="22"/>
                <w:szCs w:val="22"/>
              </w:rPr>
              <w:t>К</w:t>
            </w:r>
            <w:proofErr w:type="gramStart"/>
            <w:r w:rsidRPr="008C4C68">
              <w:rPr>
                <w:sz w:val="22"/>
                <w:szCs w:val="22"/>
              </w:rPr>
              <w:t>4</w:t>
            </w:r>
            <w:proofErr w:type="gramEnd"/>
          </w:p>
        </w:tc>
        <w:tc>
          <w:tcPr>
            <w:tcW w:w="2835" w:type="dxa"/>
            <w:vMerge w:val="restart"/>
          </w:tcPr>
          <w:p w:rsidR="00811117" w:rsidRPr="008C4C68" w:rsidRDefault="00811117" w:rsidP="008200D3">
            <w:pPr>
              <w:widowControl w:val="0"/>
              <w:autoSpaceDE w:val="0"/>
              <w:autoSpaceDN w:val="0"/>
              <w:rPr>
                <w:sz w:val="22"/>
                <w:szCs w:val="22"/>
              </w:rPr>
            </w:pPr>
            <w:r w:rsidRPr="008C4C68">
              <w:rPr>
                <w:sz w:val="22"/>
                <w:szCs w:val="22"/>
              </w:rPr>
              <w:t>рентабельность продаж</w:t>
            </w:r>
          </w:p>
        </w:tc>
        <w:tc>
          <w:tcPr>
            <w:tcW w:w="3119" w:type="dxa"/>
            <w:vMerge w:val="restart"/>
          </w:tcPr>
          <w:p w:rsidR="00811117" w:rsidRPr="008C4C68" w:rsidRDefault="00811117" w:rsidP="008200D3">
            <w:pPr>
              <w:widowControl w:val="0"/>
              <w:autoSpaceDE w:val="0"/>
              <w:autoSpaceDN w:val="0"/>
              <w:rPr>
                <w:sz w:val="22"/>
                <w:szCs w:val="22"/>
              </w:rPr>
            </w:pPr>
            <w:r w:rsidRPr="008C4C68">
              <w:rPr>
                <w:sz w:val="22"/>
                <w:szCs w:val="22"/>
              </w:rPr>
              <w:t xml:space="preserve">доля прибыли от продаж в объеме продаж. Характеризует степень эффективности </w:t>
            </w:r>
            <w:r w:rsidRPr="008C4C68">
              <w:rPr>
                <w:sz w:val="22"/>
                <w:szCs w:val="22"/>
              </w:rPr>
              <w:lastRenderedPageBreak/>
              <w:t>основной деятельности организации</w:t>
            </w:r>
          </w:p>
        </w:tc>
        <w:tc>
          <w:tcPr>
            <w:tcW w:w="7087" w:type="dxa"/>
          </w:tcPr>
          <w:p w:rsidR="00811117" w:rsidRPr="008C4C68" w:rsidRDefault="00811117" w:rsidP="008200D3">
            <w:pPr>
              <w:widowControl w:val="0"/>
              <w:autoSpaceDE w:val="0"/>
              <w:autoSpaceDN w:val="0"/>
              <w:rPr>
                <w:sz w:val="22"/>
                <w:szCs w:val="22"/>
              </w:rPr>
            </w:pPr>
            <w:r w:rsidRPr="008C4C68">
              <w:rPr>
                <w:sz w:val="22"/>
                <w:szCs w:val="22"/>
              </w:rPr>
              <w:lastRenderedPageBreak/>
              <w:t>отношение прибыли от продаж к выручке (расчет по данным отчета о финансовых результатах):</w:t>
            </w:r>
          </w:p>
          <w:p w:rsidR="00811117" w:rsidRPr="008C4C68" w:rsidRDefault="00811117" w:rsidP="008200D3">
            <w:pPr>
              <w:widowControl w:val="0"/>
              <w:autoSpaceDE w:val="0"/>
              <w:autoSpaceDN w:val="0"/>
              <w:rPr>
                <w:sz w:val="22"/>
                <w:szCs w:val="22"/>
              </w:rPr>
            </w:pPr>
            <w:r w:rsidRPr="008C4C68">
              <w:rPr>
                <w:sz w:val="22"/>
                <w:szCs w:val="22"/>
              </w:rPr>
              <w:t>а) для каждого отчетного периода:</w:t>
            </w:r>
          </w:p>
        </w:tc>
      </w:tr>
      <w:tr w:rsidR="00811117" w:rsidRPr="008A2F34" w:rsidTr="008200D3">
        <w:tc>
          <w:tcPr>
            <w:tcW w:w="1701" w:type="dxa"/>
            <w:vMerge/>
          </w:tcPr>
          <w:p w:rsidR="00811117" w:rsidRPr="008C4C68" w:rsidRDefault="00811117" w:rsidP="008200D3">
            <w:pPr>
              <w:spacing w:after="160" w:line="259" w:lineRule="auto"/>
              <w:rPr>
                <w:sz w:val="22"/>
                <w:szCs w:val="22"/>
              </w:rPr>
            </w:pPr>
          </w:p>
        </w:tc>
        <w:tc>
          <w:tcPr>
            <w:tcW w:w="2835" w:type="dxa"/>
            <w:vMerge/>
          </w:tcPr>
          <w:p w:rsidR="00811117" w:rsidRPr="008C4C68" w:rsidRDefault="00811117" w:rsidP="008200D3">
            <w:pPr>
              <w:spacing w:after="160" w:line="259" w:lineRule="auto"/>
              <w:rPr>
                <w:sz w:val="22"/>
                <w:szCs w:val="22"/>
              </w:rPr>
            </w:pPr>
          </w:p>
        </w:tc>
        <w:tc>
          <w:tcPr>
            <w:tcW w:w="3119" w:type="dxa"/>
            <w:vMerge/>
          </w:tcPr>
          <w:p w:rsidR="00811117" w:rsidRPr="008C4C68" w:rsidRDefault="00811117" w:rsidP="008200D3">
            <w:pPr>
              <w:spacing w:after="160" w:line="259" w:lineRule="auto"/>
              <w:rPr>
                <w:sz w:val="22"/>
                <w:szCs w:val="22"/>
              </w:rPr>
            </w:pPr>
          </w:p>
        </w:tc>
        <w:tc>
          <w:tcPr>
            <w:tcW w:w="7087" w:type="dxa"/>
          </w:tcPr>
          <w:p w:rsidR="00811117" w:rsidRPr="008C4C68" w:rsidRDefault="00811117" w:rsidP="008200D3">
            <w:pPr>
              <w:widowControl w:val="0"/>
              <w:autoSpaceDE w:val="0"/>
              <w:autoSpaceDN w:val="0"/>
              <w:jc w:val="center"/>
              <w:rPr>
                <w:sz w:val="22"/>
                <w:szCs w:val="22"/>
              </w:rPr>
            </w:pPr>
            <w:r w:rsidRPr="008C4C68">
              <w:rPr>
                <w:noProof/>
                <w:position w:val="-30"/>
                <w:sz w:val="22"/>
                <w:szCs w:val="22"/>
              </w:rPr>
              <w:drawing>
                <wp:inline distT="0" distB="0" distL="0" distR="0">
                  <wp:extent cx="1209675" cy="466725"/>
                  <wp:effectExtent l="19050" t="0" r="9525" b="0"/>
                  <wp:docPr id="3" name="Рисунок 6" descr="base_1_197690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1_197690_19"/>
                          <pic:cNvPicPr>
                            <a:picLocks noChangeAspect="1" noChangeArrowheads="1"/>
                          </pic:cNvPicPr>
                        </pic:nvPicPr>
                        <pic:blipFill>
                          <a:blip r:embed="rId41" cstate="print"/>
                          <a:srcRect/>
                          <a:stretch>
                            <a:fillRect/>
                          </a:stretch>
                        </pic:blipFill>
                        <pic:spPr bwMode="auto">
                          <a:xfrm>
                            <a:off x="0" y="0"/>
                            <a:ext cx="1209675" cy="466725"/>
                          </a:xfrm>
                          <a:prstGeom prst="rect">
                            <a:avLst/>
                          </a:prstGeom>
                          <a:noFill/>
                          <a:ln w="9525">
                            <a:noFill/>
                            <a:miter lim="800000"/>
                            <a:headEnd/>
                            <a:tailEnd/>
                          </a:ln>
                        </pic:spPr>
                      </pic:pic>
                    </a:graphicData>
                  </a:graphic>
                </wp:inline>
              </w:drawing>
            </w:r>
            <w:r w:rsidRPr="008C4C68">
              <w:rPr>
                <w:sz w:val="22"/>
                <w:szCs w:val="22"/>
              </w:rPr>
              <w:t>;</w:t>
            </w:r>
          </w:p>
        </w:tc>
      </w:tr>
      <w:tr w:rsidR="00811117" w:rsidRPr="008A2F34" w:rsidTr="008200D3">
        <w:tc>
          <w:tcPr>
            <w:tcW w:w="1701" w:type="dxa"/>
            <w:vMerge/>
          </w:tcPr>
          <w:p w:rsidR="00811117" w:rsidRPr="008C4C68" w:rsidRDefault="00811117" w:rsidP="008200D3">
            <w:pPr>
              <w:spacing w:after="160" w:line="259" w:lineRule="auto"/>
              <w:rPr>
                <w:sz w:val="22"/>
                <w:szCs w:val="22"/>
              </w:rPr>
            </w:pPr>
          </w:p>
        </w:tc>
        <w:tc>
          <w:tcPr>
            <w:tcW w:w="2835" w:type="dxa"/>
            <w:vMerge/>
          </w:tcPr>
          <w:p w:rsidR="00811117" w:rsidRPr="008C4C68" w:rsidRDefault="00811117" w:rsidP="008200D3">
            <w:pPr>
              <w:spacing w:after="160" w:line="259" w:lineRule="auto"/>
              <w:rPr>
                <w:sz w:val="22"/>
                <w:szCs w:val="22"/>
              </w:rPr>
            </w:pPr>
          </w:p>
        </w:tc>
        <w:tc>
          <w:tcPr>
            <w:tcW w:w="3119" w:type="dxa"/>
            <w:vMerge/>
          </w:tcPr>
          <w:p w:rsidR="00811117" w:rsidRPr="008C4C68" w:rsidRDefault="00811117" w:rsidP="008200D3">
            <w:pPr>
              <w:spacing w:after="160" w:line="259" w:lineRule="auto"/>
              <w:rPr>
                <w:sz w:val="22"/>
                <w:szCs w:val="22"/>
              </w:rPr>
            </w:pPr>
          </w:p>
        </w:tc>
        <w:tc>
          <w:tcPr>
            <w:tcW w:w="7087" w:type="dxa"/>
          </w:tcPr>
          <w:p w:rsidR="00811117" w:rsidRPr="008C4C68" w:rsidRDefault="00811117" w:rsidP="008200D3">
            <w:pPr>
              <w:widowControl w:val="0"/>
              <w:autoSpaceDE w:val="0"/>
              <w:autoSpaceDN w:val="0"/>
              <w:rPr>
                <w:sz w:val="22"/>
                <w:szCs w:val="22"/>
              </w:rPr>
            </w:pPr>
            <w:r w:rsidRPr="008C4C68">
              <w:rPr>
                <w:sz w:val="22"/>
                <w:szCs w:val="22"/>
              </w:rPr>
              <w:t>б) для всего анализируемого периода</w:t>
            </w:r>
          </w:p>
        </w:tc>
      </w:tr>
      <w:tr w:rsidR="00811117" w:rsidRPr="008A2F34" w:rsidTr="008200D3">
        <w:tc>
          <w:tcPr>
            <w:tcW w:w="1701" w:type="dxa"/>
            <w:vMerge/>
          </w:tcPr>
          <w:p w:rsidR="00811117" w:rsidRPr="008C4C68" w:rsidRDefault="00811117" w:rsidP="008200D3">
            <w:pPr>
              <w:spacing w:after="160" w:line="259" w:lineRule="auto"/>
              <w:rPr>
                <w:sz w:val="22"/>
                <w:szCs w:val="22"/>
              </w:rPr>
            </w:pPr>
          </w:p>
        </w:tc>
        <w:tc>
          <w:tcPr>
            <w:tcW w:w="2835" w:type="dxa"/>
            <w:vMerge/>
          </w:tcPr>
          <w:p w:rsidR="00811117" w:rsidRPr="008C4C68" w:rsidRDefault="00811117" w:rsidP="008200D3">
            <w:pPr>
              <w:spacing w:after="160" w:line="259" w:lineRule="auto"/>
              <w:rPr>
                <w:sz w:val="22"/>
                <w:szCs w:val="22"/>
              </w:rPr>
            </w:pPr>
          </w:p>
        </w:tc>
        <w:tc>
          <w:tcPr>
            <w:tcW w:w="3119" w:type="dxa"/>
            <w:vMerge/>
          </w:tcPr>
          <w:p w:rsidR="00811117" w:rsidRPr="008C4C68" w:rsidRDefault="00811117" w:rsidP="008200D3">
            <w:pPr>
              <w:spacing w:after="160" w:line="259" w:lineRule="auto"/>
              <w:rPr>
                <w:sz w:val="22"/>
                <w:szCs w:val="22"/>
              </w:rPr>
            </w:pPr>
          </w:p>
        </w:tc>
        <w:tc>
          <w:tcPr>
            <w:tcW w:w="7087" w:type="dxa"/>
          </w:tcPr>
          <w:p w:rsidR="00811117" w:rsidRPr="008C4C68" w:rsidRDefault="00811117" w:rsidP="008200D3">
            <w:pPr>
              <w:widowControl w:val="0"/>
              <w:autoSpaceDE w:val="0"/>
              <w:autoSpaceDN w:val="0"/>
              <w:jc w:val="center"/>
              <w:rPr>
                <w:sz w:val="22"/>
                <w:szCs w:val="22"/>
              </w:rPr>
            </w:pPr>
            <w:r w:rsidRPr="008C4C68">
              <w:rPr>
                <w:noProof/>
                <w:position w:val="-30"/>
                <w:sz w:val="22"/>
                <w:szCs w:val="22"/>
              </w:rPr>
              <w:drawing>
                <wp:inline distT="0" distB="0" distL="0" distR="0">
                  <wp:extent cx="4114800" cy="466725"/>
                  <wp:effectExtent l="19050" t="0" r="0" b="0"/>
                  <wp:docPr id="4" name="Рисунок 5" descr="base_1_197690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1_197690_20"/>
                          <pic:cNvPicPr>
                            <a:picLocks noChangeAspect="1" noChangeArrowheads="1"/>
                          </pic:cNvPicPr>
                        </pic:nvPicPr>
                        <pic:blipFill>
                          <a:blip r:embed="rId42" cstate="print"/>
                          <a:srcRect/>
                          <a:stretch>
                            <a:fillRect/>
                          </a:stretch>
                        </pic:blipFill>
                        <pic:spPr bwMode="auto">
                          <a:xfrm>
                            <a:off x="0" y="0"/>
                            <a:ext cx="4114800" cy="466725"/>
                          </a:xfrm>
                          <a:prstGeom prst="rect">
                            <a:avLst/>
                          </a:prstGeom>
                          <a:noFill/>
                          <a:ln w="9525">
                            <a:noFill/>
                            <a:miter lim="800000"/>
                            <a:headEnd/>
                            <a:tailEnd/>
                          </a:ln>
                        </pic:spPr>
                      </pic:pic>
                    </a:graphicData>
                  </a:graphic>
                </wp:inline>
              </w:drawing>
            </w:r>
          </w:p>
        </w:tc>
      </w:tr>
      <w:tr w:rsidR="00811117" w:rsidRPr="008A2F34" w:rsidTr="008200D3">
        <w:tc>
          <w:tcPr>
            <w:tcW w:w="1701" w:type="dxa"/>
            <w:vMerge/>
          </w:tcPr>
          <w:p w:rsidR="00811117" w:rsidRPr="008C4C68" w:rsidRDefault="00811117" w:rsidP="008200D3">
            <w:pPr>
              <w:spacing w:after="160" w:line="259" w:lineRule="auto"/>
              <w:rPr>
                <w:sz w:val="22"/>
                <w:szCs w:val="22"/>
              </w:rPr>
            </w:pPr>
          </w:p>
        </w:tc>
        <w:tc>
          <w:tcPr>
            <w:tcW w:w="2835" w:type="dxa"/>
            <w:vMerge/>
          </w:tcPr>
          <w:p w:rsidR="00811117" w:rsidRPr="008C4C68" w:rsidRDefault="00811117" w:rsidP="008200D3">
            <w:pPr>
              <w:spacing w:after="160" w:line="259" w:lineRule="auto"/>
              <w:rPr>
                <w:sz w:val="22"/>
                <w:szCs w:val="22"/>
              </w:rPr>
            </w:pPr>
          </w:p>
        </w:tc>
        <w:tc>
          <w:tcPr>
            <w:tcW w:w="3119" w:type="dxa"/>
            <w:vMerge/>
          </w:tcPr>
          <w:p w:rsidR="00811117" w:rsidRPr="008C4C68" w:rsidRDefault="00811117" w:rsidP="008200D3">
            <w:pPr>
              <w:spacing w:after="160" w:line="259" w:lineRule="auto"/>
              <w:rPr>
                <w:sz w:val="22"/>
                <w:szCs w:val="22"/>
              </w:rPr>
            </w:pPr>
          </w:p>
        </w:tc>
        <w:tc>
          <w:tcPr>
            <w:tcW w:w="7087" w:type="dxa"/>
          </w:tcPr>
          <w:p w:rsidR="00811117" w:rsidRPr="008C4C68" w:rsidRDefault="00811117" w:rsidP="008200D3">
            <w:pPr>
              <w:widowControl w:val="0"/>
              <w:autoSpaceDE w:val="0"/>
              <w:autoSpaceDN w:val="0"/>
              <w:rPr>
                <w:sz w:val="22"/>
                <w:szCs w:val="22"/>
              </w:rPr>
            </w:pPr>
            <w:r w:rsidRPr="008C4C68">
              <w:rPr>
                <w:sz w:val="22"/>
                <w:szCs w:val="22"/>
              </w:rPr>
              <w:t>где 1 - 1-й отчетный период, 2 - 2-й отчетный период, 3 - последний отчетный период</w:t>
            </w:r>
          </w:p>
          <w:p w:rsidR="00811117" w:rsidRPr="008C4C68" w:rsidRDefault="00811117" w:rsidP="008200D3">
            <w:pPr>
              <w:widowControl w:val="0"/>
              <w:autoSpaceDE w:val="0"/>
              <w:autoSpaceDN w:val="0"/>
              <w:rPr>
                <w:sz w:val="22"/>
                <w:szCs w:val="22"/>
              </w:rPr>
            </w:pPr>
          </w:p>
        </w:tc>
      </w:tr>
      <w:tr w:rsidR="00811117" w:rsidRPr="008A2F34" w:rsidTr="008200D3">
        <w:tc>
          <w:tcPr>
            <w:tcW w:w="1701" w:type="dxa"/>
            <w:vMerge w:val="restart"/>
          </w:tcPr>
          <w:p w:rsidR="00811117" w:rsidRPr="008C4C68" w:rsidRDefault="00811117" w:rsidP="008200D3">
            <w:pPr>
              <w:widowControl w:val="0"/>
              <w:autoSpaceDE w:val="0"/>
              <w:autoSpaceDN w:val="0"/>
              <w:jc w:val="center"/>
              <w:rPr>
                <w:sz w:val="22"/>
                <w:szCs w:val="22"/>
              </w:rPr>
            </w:pPr>
            <w:r w:rsidRPr="008C4C68">
              <w:rPr>
                <w:sz w:val="22"/>
                <w:szCs w:val="22"/>
              </w:rPr>
              <w:t>К5</w:t>
            </w:r>
          </w:p>
        </w:tc>
        <w:tc>
          <w:tcPr>
            <w:tcW w:w="2835" w:type="dxa"/>
            <w:vMerge w:val="restart"/>
          </w:tcPr>
          <w:p w:rsidR="00811117" w:rsidRPr="008C4C68" w:rsidRDefault="00811117" w:rsidP="008200D3">
            <w:pPr>
              <w:widowControl w:val="0"/>
              <w:autoSpaceDE w:val="0"/>
              <w:autoSpaceDN w:val="0"/>
              <w:rPr>
                <w:sz w:val="22"/>
                <w:szCs w:val="22"/>
              </w:rPr>
            </w:pPr>
            <w:r w:rsidRPr="008C4C68">
              <w:rPr>
                <w:sz w:val="22"/>
                <w:szCs w:val="22"/>
              </w:rPr>
              <w:t>норма чистой прибыли</w:t>
            </w:r>
          </w:p>
        </w:tc>
        <w:tc>
          <w:tcPr>
            <w:tcW w:w="3119" w:type="dxa"/>
            <w:vMerge w:val="restart"/>
          </w:tcPr>
          <w:p w:rsidR="00811117" w:rsidRPr="008C4C68" w:rsidRDefault="00811117" w:rsidP="008200D3">
            <w:pPr>
              <w:widowControl w:val="0"/>
              <w:autoSpaceDE w:val="0"/>
              <w:autoSpaceDN w:val="0"/>
              <w:rPr>
                <w:sz w:val="22"/>
                <w:szCs w:val="22"/>
              </w:rPr>
            </w:pPr>
            <w:r w:rsidRPr="008C4C68">
              <w:rPr>
                <w:sz w:val="22"/>
                <w:szCs w:val="22"/>
              </w:rPr>
              <w:t>доля чистой прибыли в объеме продаж. Характеризует общую экономическую эффективность деятельности организации</w:t>
            </w:r>
          </w:p>
        </w:tc>
        <w:tc>
          <w:tcPr>
            <w:tcW w:w="7087" w:type="dxa"/>
          </w:tcPr>
          <w:p w:rsidR="00811117" w:rsidRPr="008C4C68" w:rsidRDefault="00811117" w:rsidP="008200D3">
            <w:pPr>
              <w:widowControl w:val="0"/>
              <w:autoSpaceDE w:val="0"/>
              <w:autoSpaceDN w:val="0"/>
              <w:rPr>
                <w:sz w:val="22"/>
                <w:szCs w:val="22"/>
              </w:rPr>
            </w:pPr>
            <w:r w:rsidRPr="008C4C68">
              <w:rPr>
                <w:sz w:val="22"/>
                <w:szCs w:val="22"/>
              </w:rPr>
              <w:t>отношение чистой прибыли к выручке (расчет по данным отчета о финансовых результатах):</w:t>
            </w:r>
          </w:p>
          <w:p w:rsidR="00811117" w:rsidRPr="008C4C68" w:rsidRDefault="00811117" w:rsidP="008200D3">
            <w:pPr>
              <w:widowControl w:val="0"/>
              <w:autoSpaceDE w:val="0"/>
              <w:autoSpaceDN w:val="0"/>
              <w:rPr>
                <w:sz w:val="22"/>
                <w:szCs w:val="22"/>
              </w:rPr>
            </w:pPr>
            <w:r w:rsidRPr="008C4C68">
              <w:rPr>
                <w:sz w:val="22"/>
                <w:szCs w:val="22"/>
              </w:rPr>
              <w:t>а) для каждого отчетного периода:</w:t>
            </w:r>
          </w:p>
        </w:tc>
      </w:tr>
      <w:tr w:rsidR="00811117" w:rsidRPr="008A2F34" w:rsidTr="008200D3">
        <w:tc>
          <w:tcPr>
            <w:tcW w:w="1701" w:type="dxa"/>
            <w:vMerge/>
          </w:tcPr>
          <w:p w:rsidR="00811117" w:rsidRPr="008C4C68" w:rsidRDefault="00811117" w:rsidP="008200D3">
            <w:pPr>
              <w:spacing w:after="160" w:line="259" w:lineRule="auto"/>
              <w:rPr>
                <w:sz w:val="22"/>
                <w:szCs w:val="22"/>
              </w:rPr>
            </w:pPr>
          </w:p>
        </w:tc>
        <w:tc>
          <w:tcPr>
            <w:tcW w:w="2835" w:type="dxa"/>
            <w:vMerge/>
          </w:tcPr>
          <w:p w:rsidR="00811117" w:rsidRPr="008C4C68" w:rsidRDefault="00811117" w:rsidP="008200D3">
            <w:pPr>
              <w:spacing w:after="160" w:line="259" w:lineRule="auto"/>
              <w:rPr>
                <w:sz w:val="22"/>
                <w:szCs w:val="22"/>
              </w:rPr>
            </w:pPr>
          </w:p>
        </w:tc>
        <w:tc>
          <w:tcPr>
            <w:tcW w:w="3119" w:type="dxa"/>
            <w:vMerge/>
          </w:tcPr>
          <w:p w:rsidR="00811117" w:rsidRPr="008C4C68" w:rsidRDefault="00811117" w:rsidP="008200D3">
            <w:pPr>
              <w:spacing w:after="160" w:line="259" w:lineRule="auto"/>
              <w:rPr>
                <w:sz w:val="22"/>
                <w:szCs w:val="22"/>
              </w:rPr>
            </w:pPr>
          </w:p>
        </w:tc>
        <w:tc>
          <w:tcPr>
            <w:tcW w:w="7087" w:type="dxa"/>
          </w:tcPr>
          <w:p w:rsidR="00811117" w:rsidRPr="008C4C68" w:rsidRDefault="00811117" w:rsidP="008200D3">
            <w:pPr>
              <w:widowControl w:val="0"/>
              <w:autoSpaceDE w:val="0"/>
              <w:autoSpaceDN w:val="0"/>
              <w:jc w:val="center"/>
              <w:rPr>
                <w:sz w:val="22"/>
                <w:szCs w:val="22"/>
              </w:rPr>
            </w:pPr>
            <w:r w:rsidRPr="008C4C68">
              <w:rPr>
                <w:noProof/>
                <w:position w:val="-30"/>
                <w:sz w:val="22"/>
                <w:szCs w:val="22"/>
              </w:rPr>
              <w:drawing>
                <wp:inline distT="0" distB="0" distL="0" distR="0">
                  <wp:extent cx="1152525" cy="466725"/>
                  <wp:effectExtent l="19050" t="0" r="9525" b="0"/>
                  <wp:docPr id="5" name="Рисунок 4" descr="base_1_197690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1_197690_21"/>
                          <pic:cNvPicPr>
                            <a:picLocks noChangeAspect="1" noChangeArrowheads="1"/>
                          </pic:cNvPicPr>
                        </pic:nvPicPr>
                        <pic:blipFill>
                          <a:blip r:embed="rId43" cstate="print"/>
                          <a:srcRect/>
                          <a:stretch>
                            <a:fillRect/>
                          </a:stretch>
                        </pic:blipFill>
                        <pic:spPr bwMode="auto">
                          <a:xfrm>
                            <a:off x="0" y="0"/>
                            <a:ext cx="1152525" cy="466725"/>
                          </a:xfrm>
                          <a:prstGeom prst="rect">
                            <a:avLst/>
                          </a:prstGeom>
                          <a:noFill/>
                          <a:ln w="9525">
                            <a:noFill/>
                            <a:miter lim="800000"/>
                            <a:headEnd/>
                            <a:tailEnd/>
                          </a:ln>
                        </pic:spPr>
                      </pic:pic>
                    </a:graphicData>
                  </a:graphic>
                </wp:inline>
              </w:drawing>
            </w:r>
            <w:r w:rsidRPr="008C4C68">
              <w:rPr>
                <w:sz w:val="22"/>
                <w:szCs w:val="22"/>
              </w:rPr>
              <w:t>;</w:t>
            </w:r>
          </w:p>
        </w:tc>
      </w:tr>
      <w:tr w:rsidR="00811117" w:rsidRPr="008A2F34" w:rsidTr="008200D3">
        <w:tc>
          <w:tcPr>
            <w:tcW w:w="1701" w:type="dxa"/>
            <w:vMerge/>
          </w:tcPr>
          <w:p w:rsidR="00811117" w:rsidRPr="008C4C68" w:rsidRDefault="00811117" w:rsidP="008200D3">
            <w:pPr>
              <w:spacing w:after="160" w:line="259" w:lineRule="auto"/>
              <w:rPr>
                <w:sz w:val="22"/>
                <w:szCs w:val="22"/>
              </w:rPr>
            </w:pPr>
          </w:p>
        </w:tc>
        <w:tc>
          <w:tcPr>
            <w:tcW w:w="2835" w:type="dxa"/>
            <w:vMerge/>
          </w:tcPr>
          <w:p w:rsidR="00811117" w:rsidRPr="008C4C68" w:rsidRDefault="00811117" w:rsidP="008200D3">
            <w:pPr>
              <w:spacing w:after="160" w:line="259" w:lineRule="auto"/>
              <w:rPr>
                <w:sz w:val="22"/>
                <w:szCs w:val="22"/>
              </w:rPr>
            </w:pPr>
          </w:p>
        </w:tc>
        <w:tc>
          <w:tcPr>
            <w:tcW w:w="3119" w:type="dxa"/>
            <w:vMerge/>
          </w:tcPr>
          <w:p w:rsidR="00811117" w:rsidRPr="008C4C68" w:rsidRDefault="00811117" w:rsidP="008200D3">
            <w:pPr>
              <w:spacing w:after="160" w:line="259" w:lineRule="auto"/>
              <w:rPr>
                <w:sz w:val="22"/>
                <w:szCs w:val="22"/>
              </w:rPr>
            </w:pPr>
          </w:p>
        </w:tc>
        <w:tc>
          <w:tcPr>
            <w:tcW w:w="7087" w:type="dxa"/>
          </w:tcPr>
          <w:p w:rsidR="00811117" w:rsidRPr="008C4C68" w:rsidRDefault="00811117" w:rsidP="008200D3">
            <w:pPr>
              <w:widowControl w:val="0"/>
              <w:autoSpaceDE w:val="0"/>
              <w:autoSpaceDN w:val="0"/>
              <w:rPr>
                <w:sz w:val="22"/>
                <w:szCs w:val="22"/>
              </w:rPr>
            </w:pPr>
            <w:r w:rsidRPr="008C4C68">
              <w:rPr>
                <w:sz w:val="22"/>
                <w:szCs w:val="22"/>
              </w:rPr>
              <w:t>б) для всего анализируемого периода:</w:t>
            </w:r>
          </w:p>
        </w:tc>
      </w:tr>
      <w:tr w:rsidR="00811117" w:rsidRPr="008A2F34" w:rsidTr="008200D3">
        <w:tc>
          <w:tcPr>
            <w:tcW w:w="1701" w:type="dxa"/>
            <w:vMerge/>
          </w:tcPr>
          <w:p w:rsidR="00811117" w:rsidRPr="008C4C68" w:rsidRDefault="00811117" w:rsidP="008200D3">
            <w:pPr>
              <w:spacing w:after="160" w:line="259" w:lineRule="auto"/>
              <w:rPr>
                <w:sz w:val="22"/>
                <w:szCs w:val="22"/>
              </w:rPr>
            </w:pPr>
          </w:p>
        </w:tc>
        <w:tc>
          <w:tcPr>
            <w:tcW w:w="2835" w:type="dxa"/>
            <w:vMerge/>
          </w:tcPr>
          <w:p w:rsidR="00811117" w:rsidRPr="008C4C68" w:rsidRDefault="00811117" w:rsidP="008200D3">
            <w:pPr>
              <w:spacing w:after="160" w:line="259" w:lineRule="auto"/>
              <w:rPr>
                <w:sz w:val="22"/>
                <w:szCs w:val="22"/>
              </w:rPr>
            </w:pPr>
          </w:p>
        </w:tc>
        <w:tc>
          <w:tcPr>
            <w:tcW w:w="3119" w:type="dxa"/>
            <w:vMerge/>
          </w:tcPr>
          <w:p w:rsidR="00811117" w:rsidRPr="008C4C68" w:rsidRDefault="00811117" w:rsidP="008200D3">
            <w:pPr>
              <w:spacing w:after="160" w:line="259" w:lineRule="auto"/>
              <w:rPr>
                <w:sz w:val="22"/>
                <w:szCs w:val="22"/>
              </w:rPr>
            </w:pPr>
          </w:p>
        </w:tc>
        <w:tc>
          <w:tcPr>
            <w:tcW w:w="7087" w:type="dxa"/>
          </w:tcPr>
          <w:p w:rsidR="00811117" w:rsidRPr="008C4C68" w:rsidRDefault="00811117" w:rsidP="008200D3">
            <w:pPr>
              <w:widowControl w:val="0"/>
              <w:autoSpaceDE w:val="0"/>
              <w:autoSpaceDN w:val="0"/>
              <w:jc w:val="center"/>
              <w:rPr>
                <w:sz w:val="22"/>
                <w:szCs w:val="22"/>
              </w:rPr>
            </w:pPr>
            <w:r w:rsidRPr="008C4C68">
              <w:rPr>
                <w:noProof/>
                <w:position w:val="-30"/>
                <w:sz w:val="22"/>
                <w:szCs w:val="22"/>
              </w:rPr>
              <w:drawing>
                <wp:inline distT="0" distB="0" distL="0" distR="0">
                  <wp:extent cx="3762375" cy="466725"/>
                  <wp:effectExtent l="19050" t="0" r="0" b="0"/>
                  <wp:docPr id="6" name="Рисунок 3" descr="base_1_197690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_197690_22"/>
                          <pic:cNvPicPr>
                            <a:picLocks noChangeAspect="1" noChangeArrowheads="1"/>
                          </pic:cNvPicPr>
                        </pic:nvPicPr>
                        <pic:blipFill>
                          <a:blip r:embed="rId44" cstate="print"/>
                          <a:srcRect/>
                          <a:stretch>
                            <a:fillRect/>
                          </a:stretch>
                        </pic:blipFill>
                        <pic:spPr bwMode="auto">
                          <a:xfrm>
                            <a:off x="0" y="0"/>
                            <a:ext cx="3762375" cy="466725"/>
                          </a:xfrm>
                          <a:prstGeom prst="rect">
                            <a:avLst/>
                          </a:prstGeom>
                          <a:noFill/>
                          <a:ln w="9525">
                            <a:noFill/>
                            <a:miter lim="800000"/>
                            <a:headEnd/>
                            <a:tailEnd/>
                          </a:ln>
                        </pic:spPr>
                      </pic:pic>
                    </a:graphicData>
                  </a:graphic>
                </wp:inline>
              </w:drawing>
            </w:r>
            <w:r w:rsidRPr="008C4C68">
              <w:rPr>
                <w:sz w:val="22"/>
                <w:szCs w:val="22"/>
              </w:rPr>
              <w:t>,</w:t>
            </w:r>
          </w:p>
        </w:tc>
      </w:tr>
      <w:tr w:rsidR="00811117" w:rsidRPr="008A2F34" w:rsidTr="008200D3">
        <w:tc>
          <w:tcPr>
            <w:tcW w:w="1701" w:type="dxa"/>
            <w:vMerge/>
          </w:tcPr>
          <w:p w:rsidR="00811117" w:rsidRPr="008C4C68" w:rsidRDefault="00811117" w:rsidP="008200D3">
            <w:pPr>
              <w:spacing w:after="160" w:line="259" w:lineRule="auto"/>
              <w:rPr>
                <w:sz w:val="22"/>
                <w:szCs w:val="22"/>
              </w:rPr>
            </w:pPr>
          </w:p>
        </w:tc>
        <w:tc>
          <w:tcPr>
            <w:tcW w:w="2835" w:type="dxa"/>
            <w:vMerge/>
          </w:tcPr>
          <w:p w:rsidR="00811117" w:rsidRPr="008C4C68" w:rsidRDefault="00811117" w:rsidP="008200D3">
            <w:pPr>
              <w:spacing w:after="160" w:line="259" w:lineRule="auto"/>
              <w:rPr>
                <w:sz w:val="22"/>
                <w:szCs w:val="22"/>
              </w:rPr>
            </w:pPr>
          </w:p>
        </w:tc>
        <w:tc>
          <w:tcPr>
            <w:tcW w:w="3119" w:type="dxa"/>
            <w:vMerge/>
          </w:tcPr>
          <w:p w:rsidR="00811117" w:rsidRPr="008C4C68" w:rsidRDefault="00811117" w:rsidP="008200D3">
            <w:pPr>
              <w:spacing w:after="160" w:line="259" w:lineRule="auto"/>
              <w:rPr>
                <w:sz w:val="22"/>
                <w:szCs w:val="22"/>
              </w:rPr>
            </w:pPr>
          </w:p>
        </w:tc>
        <w:tc>
          <w:tcPr>
            <w:tcW w:w="7087" w:type="dxa"/>
          </w:tcPr>
          <w:p w:rsidR="00811117" w:rsidRPr="008C4C68" w:rsidRDefault="00811117" w:rsidP="008200D3">
            <w:pPr>
              <w:widowControl w:val="0"/>
              <w:autoSpaceDE w:val="0"/>
              <w:autoSpaceDN w:val="0"/>
              <w:rPr>
                <w:sz w:val="22"/>
                <w:szCs w:val="22"/>
              </w:rPr>
            </w:pPr>
            <w:r w:rsidRPr="008C4C68">
              <w:rPr>
                <w:sz w:val="22"/>
                <w:szCs w:val="22"/>
              </w:rPr>
              <w:t>где 1 - 1-й отчетный период, 2 - 2-й отчетный период, 3 - последний отчетный период</w:t>
            </w:r>
          </w:p>
        </w:tc>
      </w:tr>
      <w:tr w:rsidR="00811117" w:rsidRPr="008A2F34" w:rsidTr="008200D3">
        <w:tc>
          <w:tcPr>
            <w:tcW w:w="1701" w:type="dxa"/>
            <w:vMerge w:val="restart"/>
          </w:tcPr>
          <w:p w:rsidR="00811117" w:rsidRPr="008C4C68" w:rsidRDefault="00811117" w:rsidP="008200D3">
            <w:pPr>
              <w:widowControl w:val="0"/>
              <w:autoSpaceDE w:val="0"/>
              <w:autoSpaceDN w:val="0"/>
              <w:jc w:val="center"/>
              <w:rPr>
                <w:sz w:val="22"/>
                <w:szCs w:val="22"/>
              </w:rPr>
            </w:pPr>
            <w:r w:rsidRPr="008C4C68">
              <w:rPr>
                <w:sz w:val="22"/>
                <w:szCs w:val="22"/>
              </w:rPr>
              <w:t>К</w:t>
            </w:r>
            <w:proofErr w:type="gramStart"/>
            <w:r w:rsidRPr="008C4C68">
              <w:rPr>
                <w:sz w:val="22"/>
                <w:szCs w:val="22"/>
              </w:rPr>
              <w:t>6</w:t>
            </w:r>
            <w:proofErr w:type="gramEnd"/>
          </w:p>
        </w:tc>
        <w:tc>
          <w:tcPr>
            <w:tcW w:w="2835" w:type="dxa"/>
            <w:vMerge w:val="restart"/>
          </w:tcPr>
          <w:p w:rsidR="00811117" w:rsidRPr="008C4C68" w:rsidRDefault="00811117" w:rsidP="008200D3">
            <w:pPr>
              <w:widowControl w:val="0"/>
              <w:autoSpaceDE w:val="0"/>
              <w:autoSpaceDN w:val="0"/>
              <w:rPr>
                <w:sz w:val="22"/>
                <w:szCs w:val="22"/>
              </w:rPr>
            </w:pPr>
            <w:r w:rsidRPr="008C4C68">
              <w:rPr>
                <w:sz w:val="22"/>
                <w:szCs w:val="22"/>
              </w:rPr>
              <w:t xml:space="preserve">отношение заемных средств (с учетом кредита или облигационного займа) к </w:t>
            </w:r>
            <w:r w:rsidRPr="008C4C68">
              <w:rPr>
                <w:sz w:val="22"/>
                <w:szCs w:val="22"/>
              </w:rPr>
              <w:lastRenderedPageBreak/>
              <w:t>собственным средствам</w:t>
            </w:r>
          </w:p>
        </w:tc>
        <w:tc>
          <w:tcPr>
            <w:tcW w:w="3119" w:type="dxa"/>
            <w:vMerge w:val="restart"/>
          </w:tcPr>
          <w:p w:rsidR="00811117" w:rsidRPr="008C4C68" w:rsidRDefault="00811117" w:rsidP="008200D3">
            <w:pPr>
              <w:widowControl w:val="0"/>
              <w:autoSpaceDE w:val="0"/>
              <w:autoSpaceDN w:val="0"/>
              <w:rPr>
                <w:sz w:val="22"/>
                <w:szCs w:val="22"/>
              </w:rPr>
            </w:pPr>
            <w:r w:rsidRPr="008C4C68">
              <w:rPr>
                <w:sz w:val="22"/>
                <w:szCs w:val="22"/>
              </w:rPr>
              <w:lastRenderedPageBreak/>
              <w:t xml:space="preserve">определяет кредитоспособность принципала и его финансовую </w:t>
            </w:r>
            <w:r w:rsidRPr="008C4C68">
              <w:rPr>
                <w:sz w:val="22"/>
                <w:szCs w:val="22"/>
              </w:rPr>
              <w:lastRenderedPageBreak/>
              <w:t>устойчивость</w:t>
            </w:r>
          </w:p>
        </w:tc>
        <w:tc>
          <w:tcPr>
            <w:tcW w:w="7087" w:type="dxa"/>
          </w:tcPr>
          <w:p w:rsidR="00811117" w:rsidRPr="008C4C68" w:rsidRDefault="00811117" w:rsidP="008200D3">
            <w:pPr>
              <w:widowControl w:val="0"/>
              <w:autoSpaceDE w:val="0"/>
              <w:autoSpaceDN w:val="0"/>
              <w:rPr>
                <w:sz w:val="22"/>
                <w:szCs w:val="22"/>
              </w:rPr>
            </w:pPr>
            <w:r w:rsidRPr="008C4C68">
              <w:rPr>
                <w:sz w:val="22"/>
                <w:szCs w:val="22"/>
              </w:rPr>
              <w:lastRenderedPageBreak/>
              <w:t>отношение суммы величин заемных средств и кредита</w:t>
            </w:r>
          </w:p>
          <w:p w:rsidR="00811117" w:rsidRPr="008C4C68" w:rsidRDefault="00811117" w:rsidP="008200D3">
            <w:pPr>
              <w:widowControl w:val="0"/>
              <w:autoSpaceDE w:val="0"/>
              <w:autoSpaceDN w:val="0"/>
              <w:rPr>
                <w:sz w:val="22"/>
                <w:szCs w:val="22"/>
              </w:rPr>
            </w:pPr>
            <w:r w:rsidRPr="008C4C68">
              <w:rPr>
                <w:sz w:val="22"/>
                <w:szCs w:val="22"/>
              </w:rPr>
              <w:t>(облигационного займа) к собственным средствам (расчет по данным бухгалтерского баланса):</w:t>
            </w:r>
          </w:p>
        </w:tc>
      </w:tr>
      <w:tr w:rsidR="00811117" w:rsidRPr="008A2F34" w:rsidTr="008200D3">
        <w:tc>
          <w:tcPr>
            <w:tcW w:w="1701" w:type="dxa"/>
            <w:vMerge/>
          </w:tcPr>
          <w:p w:rsidR="00811117" w:rsidRPr="008C4C68" w:rsidRDefault="00811117" w:rsidP="008200D3">
            <w:pPr>
              <w:spacing w:after="160" w:line="259" w:lineRule="auto"/>
              <w:rPr>
                <w:sz w:val="22"/>
                <w:szCs w:val="22"/>
              </w:rPr>
            </w:pPr>
          </w:p>
        </w:tc>
        <w:tc>
          <w:tcPr>
            <w:tcW w:w="2835" w:type="dxa"/>
            <w:vMerge/>
          </w:tcPr>
          <w:p w:rsidR="00811117" w:rsidRPr="008C4C68" w:rsidRDefault="00811117" w:rsidP="008200D3">
            <w:pPr>
              <w:spacing w:after="160" w:line="259" w:lineRule="auto"/>
              <w:rPr>
                <w:sz w:val="22"/>
                <w:szCs w:val="22"/>
              </w:rPr>
            </w:pPr>
          </w:p>
        </w:tc>
        <w:tc>
          <w:tcPr>
            <w:tcW w:w="3119" w:type="dxa"/>
            <w:vMerge/>
          </w:tcPr>
          <w:p w:rsidR="00811117" w:rsidRPr="008C4C68" w:rsidRDefault="00811117" w:rsidP="008200D3">
            <w:pPr>
              <w:spacing w:after="160" w:line="259" w:lineRule="auto"/>
              <w:rPr>
                <w:sz w:val="22"/>
                <w:szCs w:val="22"/>
              </w:rPr>
            </w:pPr>
          </w:p>
        </w:tc>
        <w:tc>
          <w:tcPr>
            <w:tcW w:w="7087" w:type="dxa"/>
          </w:tcPr>
          <w:p w:rsidR="00811117" w:rsidRPr="008C4C68" w:rsidRDefault="00811117" w:rsidP="008200D3">
            <w:pPr>
              <w:widowControl w:val="0"/>
              <w:autoSpaceDE w:val="0"/>
              <w:autoSpaceDN w:val="0"/>
              <w:jc w:val="center"/>
              <w:rPr>
                <w:sz w:val="22"/>
                <w:szCs w:val="22"/>
              </w:rPr>
            </w:pPr>
            <w:r w:rsidRPr="008C4C68">
              <w:rPr>
                <w:noProof/>
                <w:position w:val="-30"/>
                <w:sz w:val="22"/>
                <w:szCs w:val="22"/>
              </w:rPr>
              <w:drawing>
                <wp:inline distT="0" distB="0" distL="0" distR="0">
                  <wp:extent cx="3981450" cy="714375"/>
                  <wp:effectExtent l="0" t="0" r="0" b="0"/>
                  <wp:docPr id="7" name="Рисунок 2" descr="base_1_197690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_197690_23"/>
                          <pic:cNvPicPr>
                            <a:picLocks noChangeAspect="1" noChangeArrowheads="1"/>
                          </pic:cNvPicPr>
                        </pic:nvPicPr>
                        <pic:blipFill>
                          <a:blip r:embed="rId45" cstate="print"/>
                          <a:srcRect/>
                          <a:stretch>
                            <a:fillRect/>
                          </a:stretch>
                        </pic:blipFill>
                        <pic:spPr bwMode="auto">
                          <a:xfrm>
                            <a:off x="0" y="0"/>
                            <a:ext cx="3981450" cy="714375"/>
                          </a:xfrm>
                          <a:prstGeom prst="rect">
                            <a:avLst/>
                          </a:prstGeom>
                          <a:noFill/>
                          <a:ln w="9525">
                            <a:noFill/>
                            <a:miter lim="800000"/>
                            <a:headEnd/>
                            <a:tailEnd/>
                          </a:ln>
                        </pic:spPr>
                      </pic:pic>
                    </a:graphicData>
                  </a:graphic>
                </wp:inline>
              </w:drawing>
            </w:r>
          </w:p>
        </w:tc>
      </w:tr>
      <w:tr w:rsidR="00811117" w:rsidRPr="008A2F34" w:rsidTr="008200D3">
        <w:tc>
          <w:tcPr>
            <w:tcW w:w="1701" w:type="dxa"/>
          </w:tcPr>
          <w:p w:rsidR="00811117" w:rsidRPr="008C4C68" w:rsidRDefault="00811117" w:rsidP="008200D3">
            <w:pPr>
              <w:widowControl w:val="0"/>
              <w:autoSpaceDE w:val="0"/>
              <w:autoSpaceDN w:val="0"/>
              <w:jc w:val="center"/>
              <w:rPr>
                <w:sz w:val="22"/>
                <w:szCs w:val="22"/>
              </w:rPr>
            </w:pPr>
            <w:r w:rsidRPr="008C4C68">
              <w:rPr>
                <w:sz w:val="22"/>
                <w:szCs w:val="22"/>
              </w:rPr>
              <w:lastRenderedPageBreak/>
              <w:t>К</w:t>
            </w:r>
            <w:proofErr w:type="gramStart"/>
            <w:r w:rsidRPr="008C4C68">
              <w:rPr>
                <w:sz w:val="22"/>
                <w:szCs w:val="22"/>
              </w:rPr>
              <w:t>7</w:t>
            </w:r>
            <w:proofErr w:type="gramEnd"/>
          </w:p>
        </w:tc>
        <w:tc>
          <w:tcPr>
            <w:tcW w:w="2835" w:type="dxa"/>
          </w:tcPr>
          <w:p w:rsidR="00811117" w:rsidRPr="008C4C68" w:rsidRDefault="00811117" w:rsidP="008200D3">
            <w:pPr>
              <w:widowControl w:val="0"/>
              <w:autoSpaceDE w:val="0"/>
              <w:autoSpaceDN w:val="0"/>
              <w:rPr>
                <w:sz w:val="22"/>
                <w:szCs w:val="22"/>
              </w:rPr>
            </w:pPr>
            <w:r w:rsidRPr="008C4C68">
              <w:rPr>
                <w:sz w:val="22"/>
                <w:szCs w:val="22"/>
              </w:rPr>
              <w:t>отношение срока (периода) окупаемости всех заемных средств, привлекаемых в целях реализации инвестиционного проекта, к сроку кредита облигационного займа</w:t>
            </w:r>
          </w:p>
        </w:tc>
        <w:tc>
          <w:tcPr>
            <w:tcW w:w="3119" w:type="dxa"/>
          </w:tcPr>
          <w:p w:rsidR="00811117" w:rsidRPr="008C4C68" w:rsidRDefault="00811117" w:rsidP="008200D3">
            <w:pPr>
              <w:widowControl w:val="0"/>
              <w:autoSpaceDE w:val="0"/>
              <w:autoSpaceDN w:val="0"/>
              <w:rPr>
                <w:sz w:val="22"/>
                <w:szCs w:val="22"/>
              </w:rPr>
            </w:pPr>
            <w:r w:rsidRPr="008C4C68">
              <w:rPr>
                <w:sz w:val="22"/>
                <w:szCs w:val="22"/>
              </w:rPr>
              <w:t>показывает способность принципала обеспечить погашение кредита (облигационного займа) в установленные кредитным договором (условиями выпуска облигационного займа) сроки за счет чистого денежного потока от реализации инвестиционного проекта</w:t>
            </w:r>
          </w:p>
        </w:tc>
        <w:tc>
          <w:tcPr>
            <w:tcW w:w="7087" w:type="dxa"/>
          </w:tcPr>
          <w:p w:rsidR="00811117" w:rsidRPr="008C4C68" w:rsidRDefault="00811117" w:rsidP="008200D3">
            <w:pPr>
              <w:widowControl w:val="0"/>
              <w:autoSpaceDE w:val="0"/>
              <w:autoSpaceDN w:val="0"/>
              <w:rPr>
                <w:sz w:val="22"/>
                <w:szCs w:val="22"/>
              </w:rPr>
            </w:pPr>
            <w:r w:rsidRPr="008C4C68">
              <w:rPr>
                <w:sz w:val="22"/>
                <w:szCs w:val="22"/>
              </w:rPr>
              <w:t>отношение срока (периода) окупаемости всех заемных средств, привлекаемых в целях реализации инвестиционного проекта (в годах), к сроку кредита (облигационного займа) (в годах).</w:t>
            </w:r>
          </w:p>
          <w:p w:rsidR="00811117" w:rsidRPr="008C4C68" w:rsidRDefault="00811117" w:rsidP="008200D3">
            <w:pPr>
              <w:widowControl w:val="0"/>
              <w:autoSpaceDE w:val="0"/>
              <w:autoSpaceDN w:val="0"/>
              <w:rPr>
                <w:sz w:val="22"/>
                <w:szCs w:val="22"/>
              </w:rPr>
            </w:pPr>
            <w:proofErr w:type="gramStart"/>
            <w:r w:rsidRPr="008C4C68">
              <w:rPr>
                <w:sz w:val="22"/>
                <w:szCs w:val="22"/>
              </w:rPr>
              <w:t>Под сроком (периодом) окупаемости всех заемных средств понимается период времени с начала реализации инвестиционного проекта до момента времени, когда накопленная сумма чистого денежного потока, генерируемого инвестиционным проектом, станет равной или превысит сумму всех заемных средств, вложенных принципалом в инвестиционный проект, при этом к данному моменту времени инвестиционная стадия проекта должна быть завершена, то есть все средства (заемные и собственные) должны</w:t>
            </w:r>
            <w:proofErr w:type="gramEnd"/>
            <w:r w:rsidRPr="008C4C68">
              <w:rPr>
                <w:sz w:val="22"/>
                <w:szCs w:val="22"/>
              </w:rPr>
              <w:t xml:space="preserve"> быть </w:t>
            </w:r>
            <w:proofErr w:type="gramStart"/>
            <w:r w:rsidRPr="008C4C68">
              <w:rPr>
                <w:sz w:val="22"/>
                <w:szCs w:val="22"/>
              </w:rPr>
              <w:t>вложены</w:t>
            </w:r>
            <w:proofErr w:type="gramEnd"/>
            <w:r w:rsidRPr="008C4C68">
              <w:rPr>
                <w:sz w:val="22"/>
                <w:szCs w:val="22"/>
              </w:rPr>
              <w:t xml:space="preserve"> в инвестиционный проект в полном объеме</w:t>
            </w:r>
          </w:p>
        </w:tc>
      </w:tr>
    </w:tbl>
    <w:p w:rsidR="00811117" w:rsidRPr="008A2F34" w:rsidRDefault="00811117" w:rsidP="00811117">
      <w:pPr>
        <w:widowControl w:val="0"/>
        <w:autoSpaceDE w:val="0"/>
        <w:autoSpaceDN w:val="0"/>
        <w:ind w:firstLine="540"/>
        <w:jc w:val="both"/>
      </w:pPr>
      <w:r w:rsidRPr="008A2F34">
        <w:t>Примечания.</w:t>
      </w:r>
    </w:p>
    <w:p w:rsidR="00811117" w:rsidRPr="008A2F34" w:rsidRDefault="00811117" w:rsidP="00811117">
      <w:pPr>
        <w:widowControl w:val="0"/>
        <w:autoSpaceDE w:val="0"/>
        <w:autoSpaceDN w:val="0"/>
        <w:ind w:firstLine="540"/>
        <w:jc w:val="both"/>
      </w:pPr>
      <w:r w:rsidRPr="008A2F34">
        <w:t>1. В случае если при расчете показателя значение знаменателя в формуле оказывается равным нулю, его значение условно принимается равным 1 рублю.</w:t>
      </w:r>
    </w:p>
    <w:p w:rsidR="00811117" w:rsidRPr="008A2F34" w:rsidRDefault="00811117" w:rsidP="00811117">
      <w:pPr>
        <w:widowControl w:val="0"/>
        <w:autoSpaceDE w:val="0"/>
        <w:autoSpaceDN w:val="0"/>
        <w:ind w:firstLine="540"/>
        <w:jc w:val="both"/>
      </w:pPr>
      <w:r w:rsidRPr="008A2F34">
        <w:t>2. Используемые сокращения обозначают следующее:</w:t>
      </w:r>
    </w:p>
    <w:p w:rsidR="00811117" w:rsidRPr="008A2F34" w:rsidRDefault="00811117" w:rsidP="00811117">
      <w:pPr>
        <w:widowControl w:val="0"/>
        <w:autoSpaceDE w:val="0"/>
        <w:autoSpaceDN w:val="0"/>
        <w:ind w:firstLine="540"/>
        <w:jc w:val="both"/>
      </w:pPr>
      <w:r w:rsidRPr="008A2F34">
        <w:t>«н.п.» - на начало отчетного периода</w:t>
      </w:r>
      <w:proofErr w:type="gramStart"/>
      <w:r w:rsidRPr="008A2F34">
        <w:t>;«</w:t>
      </w:r>
      <w:proofErr w:type="gramEnd"/>
      <w:r w:rsidRPr="008A2F34">
        <w:t>к.п.» - на конец отчетного периода.</w:t>
      </w:r>
    </w:p>
    <w:p w:rsidR="00811117" w:rsidRPr="008A2F34" w:rsidRDefault="00811117" w:rsidP="00811117">
      <w:pPr>
        <w:widowControl w:val="0"/>
        <w:autoSpaceDE w:val="0"/>
        <w:autoSpaceDN w:val="0"/>
        <w:jc w:val="center"/>
        <w:sectPr w:rsidR="00811117" w:rsidRPr="008A2F34" w:rsidSect="008200D3">
          <w:pgSz w:w="16838" w:h="11906" w:orient="landscape"/>
          <w:pgMar w:top="1701" w:right="1134" w:bottom="851" w:left="1134" w:header="709" w:footer="709" w:gutter="0"/>
          <w:cols w:space="708"/>
          <w:docGrid w:linePitch="360"/>
        </w:sectPr>
      </w:pPr>
      <w:bookmarkStart w:id="97" w:name="P151"/>
      <w:bookmarkEnd w:id="97"/>
    </w:p>
    <w:p w:rsidR="00811117" w:rsidRPr="008A2F34" w:rsidRDefault="00811117" w:rsidP="00811117">
      <w:pPr>
        <w:widowControl w:val="0"/>
        <w:autoSpaceDE w:val="0"/>
        <w:autoSpaceDN w:val="0"/>
        <w:jc w:val="right"/>
      </w:pPr>
      <w:r w:rsidRPr="008A2F34">
        <w:lastRenderedPageBreak/>
        <w:t xml:space="preserve">                                                                                               Приложение № 2</w:t>
      </w:r>
    </w:p>
    <w:p w:rsidR="00811117" w:rsidRPr="008A2F34" w:rsidRDefault="00811117" w:rsidP="00811117">
      <w:pPr>
        <w:widowControl w:val="0"/>
        <w:autoSpaceDE w:val="0"/>
        <w:autoSpaceDN w:val="0"/>
        <w:jc w:val="right"/>
      </w:pPr>
      <w:r w:rsidRPr="008A2F34">
        <w:t>к методике проведения анализа</w:t>
      </w:r>
    </w:p>
    <w:p w:rsidR="00811117" w:rsidRPr="008A2F34" w:rsidRDefault="00811117" w:rsidP="00811117">
      <w:pPr>
        <w:widowControl w:val="0"/>
        <w:autoSpaceDE w:val="0"/>
        <w:autoSpaceDN w:val="0"/>
        <w:jc w:val="right"/>
      </w:pPr>
      <w:r w:rsidRPr="008A2F34">
        <w:t>финансового состояния принципала</w:t>
      </w:r>
    </w:p>
    <w:p w:rsidR="00811117" w:rsidRPr="008A2F34" w:rsidRDefault="00811117" w:rsidP="00811117">
      <w:pPr>
        <w:widowControl w:val="0"/>
        <w:autoSpaceDE w:val="0"/>
        <w:autoSpaceDN w:val="0"/>
        <w:jc w:val="right"/>
      </w:pPr>
      <w:r w:rsidRPr="008A2F34">
        <w:t xml:space="preserve">при предоставлении </w:t>
      </w:r>
      <w:proofErr w:type="gramStart"/>
      <w:r w:rsidRPr="008A2F34">
        <w:t>муниципальной</w:t>
      </w:r>
      <w:proofErr w:type="gramEnd"/>
    </w:p>
    <w:p w:rsidR="00811117" w:rsidRPr="008A2F34" w:rsidRDefault="00811117" w:rsidP="00811117">
      <w:pPr>
        <w:widowControl w:val="0"/>
        <w:autoSpaceDE w:val="0"/>
        <w:autoSpaceDN w:val="0"/>
        <w:jc w:val="right"/>
      </w:pPr>
      <w:r w:rsidRPr="008A2F34">
        <w:t>гарантии по инвестиционным проектам</w:t>
      </w:r>
    </w:p>
    <w:p w:rsidR="00811117" w:rsidRPr="008A2F34" w:rsidRDefault="00811117" w:rsidP="00811117">
      <w:pPr>
        <w:widowControl w:val="0"/>
        <w:autoSpaceDE w:val="0"/>
        <w:autoSpaceDN w:val="0"/>
      </w:pPr>
    </w:p>
    <w:p w:rsidR="00811117" w:rsidRPr="008A2F34" w:rsidRDefault="00811117" w:rsidP="00811117">
      <w:pPr>
        <w:widowControl w:val="0"/>
        <w:autoSpaceDE w:val="0"/>
        <w:autoSpaceDN w:val="0"/>
        <w:jc w:val="center"/>
        <w:rPr>
          <w:b/>
        </w:rPr>
      </w:pPr>
      <w:r w:rsidRPr="008A2F34">
        <w:rPr>
          <w:b/>
        </w:rPr>
        <w:t>ЗАКЛЮЧЕНИЕ</w:t>
      </w:r>
    </w:p>
    <w:p w:rsidR="00811117" w:rsidRPr="008A2F34" w:rsidRDefault="00811117" w:rsidP="00811117">
      <w:pPr>
        <w:widowControl w:val="0"/>
        <w:autoSpaceDE w:val="0"/>
        <w:autoSpaceDN w:val="0"/>
        <w:jc w:val="center"/>
        <w:rPr>
          <w:b/>
        </w:rPr>
      </w:pPr>
      <w:r w:rsidRPr="008A2F34">
        <w:rPr>
          <w:b/>
        </w:rPr>
        <w:t>по результатам анализа финансового состояния принципала при предоставлении муниципальной гарантии по инвестиционным проектам</w:t>
      </w:r>
    </w:p>
    <w:p w:rsidR="00811117" w:rsidRPr="008A2F34" w:rsidRDefault="00811117" w:rsidP="00811117">
      <w:pPr>
        <w:widowControl w:val="0"/>
        <w:autoSpaceDE w:val="0"/>
        <w:autoSpaceDN w:val="0"/>
        <w:jc w:val="both"/>
      </w:pPr>
      <w:r w:rsidRPr="008A2F34">
        <w:t>Анализ финансового состояния ______________________________________</w:t>
      </w:r>
    </w:p>
    <w:p w:rsidR="00811117" w:rsidRPr="008A2F34" w:rsidRDefault="00811117" w:rsidP="00811117">
      <w:pPr>
        <w:widowControl w:val="0"/>
        <w:autoSpaceDE w:val="0"/>
        <w:autoSpaceDN w:val="0"/>
        <w:jc w:val="both"/>
      </w:pPr>
      <w:r w:rsidRPr="008A2F34">
        <w:t>(наименование принципала, ИНН, ОГРН, дата внесения в ЕГРЮЛ записи о создании)</w:t>
      </w:r>
    </w:p>
    <w:p w:rsidR="00811117" w:rsidRPr="008A2F34" w:rsidRDefault="00811117" w:rsidP="00811117">
      <w:pPr>
        <w:widowControl w:val="0"/>
        <w:autoSpaceDE w:val="0"/>
        <w:autoSpaceDN w:val="0"/>
        <w:jc w:val="both"/>
      </w:pPr>
      <w:proofErr w:type="gramStart"/>
      <w:r w:rsidRPr="008A2F34">
        <w:t>____________________</w:t>
      </w:r>
      <w:r>
        <w:t xml:space="preserve"> </w:t>
      </w:r>
      <w:r w:rsidRPr="008A2F34">
        <w:t>проведен за период _____________________________</w:t>
      </w:r>
      <w:proofErr w:type="gramEnd"/>
    </w:p>
    <w:p w:rsidR="00811117" w:rsidRPr="008A2F34" w:rsidRDefault="00811117" w:rsidP="00811117">
      <w:pPr>
        <w:widowControl w:val="0"/>
        <w:autoSpaceDE w:val="0"/>
        <w:autoSpaceDN w:val="0"/>
        <w:jc w:val="center"/>
      </w:pPr>
      <w:r w:rsidRPr="008A2F34">
        <w:t>Результаты оценки финансового состояния принципала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376"/>
        <w:gridCol w:w="1190"/>
        <w:gridCol w:w="1190"/>
        <w:gridCol w:w="1286"/>
        <w:gridCol w:w="2395"/>
        <w:gridCol w:w="981"/>
      </w:tblGrid>
      <w:tr w:rsidR="00811117" w:rsidRPr="008A2F34" w:rsidTr="008200D3">
        <w:tc>
          <w:tcPr>
            <w:tcW w:w="2376" w:type="dxa"/>
            <w:vMerge w:val="restart"/>
          </w:tcPr>
          <w:p w:rsidR="00811117" w:rsidRPr="008C4C68" w:rsidRDefault="00811117" w:rsidP="008200D3">
            <w:pPr>
              <w:widowControl w:val="0"/>
              <w:autoSpaceDE w:val="0"/>
              <w:autoSpaceDN w:val="0"/>
              <w:jc w:val="center"/>
              <w:rPr>
                <w:sz w:val="22"/>
                <w:szCs w:val="22"/>
              </w:rPr>
            </w:pPr>
            <w:r w:rsidRPr="008C4C68">
              <w:rPr>
                <w:sz w:val="22"/>
                <w:szCs w:val="22"/>
              </w:rPr>
              <w:t>Показатель</w:t>
            </w:r>
          </w:p>
        </w:tc>
        <w:tc>
          <w:tcPr>
            <w:tcW w:w="3666" w:type="dxa"/>
            <w:gridSpan w:val="3"/>
          </w:tcPr>
          <w:p w:rsidR="00811117" w:rsidRPr="008C4C68" w:rsidRDefault="00811117" w:rsidP="008200D3">
            <w:pPr>
              <w:widowControl w:val="0"/>
              <w:autoSpaceDE w:val="0"/>
              <w:autoSpaceDN w:val="0"/>
              <w:jc w:val="center"/>
              <w:rPr>
                <w:sz w:val="22"/>
                <w:szCs w:val="22"/>
              </w:rPr>
            </w:pPr>
            <w:r w:rsidRPr="008C4C68">
              <w:rPr>
                <w:sz w:val="22"/>
                <w:szCs w:val="22"/>
              </w:rPr>
              <w:t>Значение</w:t>
            </w:r>
          </w:p>
        </w:tc>
        <w:tc>
          <w:tcPr>
            <w:tcW w:w="2395" w:type="dxa"/>
            <w:vMerge w:val="restart"/>
          </w:tcPr>
          <w:p w:rsidR="00811117" w:rsidRPr="008C4C68" w:rsidRDefault="00811117" w:rsidP="008200D3">
            <w:pPr>
              <w:widowControl w:val="0"/>
              <w:autoSpaceDE w:val="0"/>
              <w:autoSpaceDN w:val="0"/>
              <w:jc w:val="center"/>
              <w:rPr>
                <w:sz w:val="22"/>
                <w:szCs w:val="22"/>
              </w:rPr>
            </w:pPr>
            <w:r w:rsidRPr="008C4C68">
              <w:rPr>
                <w:sz w:val="22"/>
                <w:szCs w:val="22"/>
              </w:rPr>
              <w:t>Допустимое значение</w:t>
            </w:r>
          </w:p>
        </w:tc>
        <w:tc>
          <w:tcPr>
            <w:tcW w:w="981" w:type="dxa"/>
            <w:vMerge w:val="restart"/>
          </w:tcPr>
          <w:p w:rsidR="00811117" w:rsidRPr="008C4C68" w:rsidRDefault="00811117" w:rsidP="008200D3">
            <w:pPr>
              <w:widowControl w:val="0"/>
              <w:autoSpaceDE w:val="0"/>
              <w:autoSpaceDN w:val="0"/>
              <w:jc w:val="center"/>
              <w:rPr>
                <w:sz w:val="22"/>
                <w:szCs w:val="22"/>
              </w:rPr>
            </w:pPr>
            <w:r w:rsidRPr="008C4C68">
              <w:rPr>
                <w:sz w:val="22"/>
                <w:szCs w:val="22"/>
              </w:rPr>
              <w:t>Вывод</w:t>
            </w:r>
          </w:p>
        </w:tc>
      </w:tr>
      <w:tr w:rsidR="00811117" w:rsidRPr="008A2F34" w:rsidTr="008200D3">
        <w:tc>
          <w:tcPr>
            <w:tcW w:w="2376" w:type="dxa"/>
            <w:vMerge/>
          </w:tcPr>
          <w:p w:rsidR="00811117" w:rsidRPr="008C4C68" w:rsidRDefault="00811117" w:rsidP="008200D3">
            <w:pPr>
              <w:spacing w:after="160" w:line="259" w:lineRule="auto"/>
              <w:rPr>
                <w:sz w:val="22"/>
                <w:szCs w:val="22"/>
              </w:rPr>
            </w:pPr>
          </w:p>
        </w:tc>
        <w:tc>
          <w:tcPr>
            <w:tcW w:w="1190" w:type="dxa"/>
          </w:tcPr>
          <w:p w:rsidR="00811117" w:rsidRPr="008C4C68" w:rsidRDefault="00811117" w:rsidP="008200D3">
            <w:pPr>
              <w:widowControl w:val="0"/>
              <w:autoSpaceDE w:val="0"/>
              <w:autoSpaceDN w:val="0"/>
              <w:jc w:val="center"/>
              <w:rPr>
                <w:sz w:val="22"/>
                <w:szCs w:val="22"/>
              </w:rPr>
            </w:pPr>
            <w:r w:rsidRPr="008C4C68">
              <w:rPr>
                <w:sz w:val="22"/>
                <w:szCs w:val="22"/>
              </w:rPr>
              <w:t xml:space="preserve">____ </w:t>
            </w:r>
            <w:proofErr w:type="gramStart"/>
            <w:r w:rsidRPr="008C4C68">
              <w:rPr>
                <w:sz w:val="22"/>
                <w:szCs w:val="22"/>
              </w:rPr>
              <w:t>г</w:t>
            </w:r>
            <w:proofErr w:type="gramEnd"/>
            <w:r w:rsidRPr="008C4C68">
              <w:rPr>
                <w:sz w:val="22"/>
                <w:szCs w:val="22"/>
              </w:rPr>
              <w:t>.</w:t>
            </w:r>
          </w:p>
          <w:p w:rsidR="00811117" w:rsidRPr="008C4C68" w:rsidRDefault="00811117" w:rsidP="008200D3">
            <w:pPr>
              <w:widowControl w:val="0"/>
              <w:autoSpaceDE w:val="0"/>
              <w:autoSpaceDN w:val="0"/>
              <w:jc w:val="center"/>
              <w:rPr>
                <w:sz w:val="22"/>
                <w:szCs w:val="22"/>
              </w:rPr>
            </w:pPr>
            <w:r w:rsidRPr="008C4C68">
              <w:rPr>
                <w:sz w:val="22"/>
                <w:szCs w:val="22"/>
              </w:rPr>
              <w:t>(1-й отчетный период)</w:t>
            </w:r>
          </w:p>
        </w:tc>
        <w:tc>
          <w:tcPr>
            <w:tcW w:w="1190" w:type="dxa"/>
          </w:tcPr>
          <w:p w:rsidR="00811117" w:rsidRPr="008C4C68" w:rsidRDefault="00811117" w:rsidP="008200D3">
            <w:pPr>
              <w:widowControl w:val="0"/>
              <w:autoSpaceDE w:val="0"/>
              <w:autoSpaceDN w:val="0"/>
              <w:jc w:val="center"/>
              <w:rPr>
                <w:sz w:val="22"/>
                <w:szCs w:val="22"/>
              </w:rPr>
            </w:pPr>
            <w:r w:rsidRPr="008C4C68">
              <w:rPr>
                <w:sz w:val="22"/>
                <w:szCs w:val="22"/>
              </w:rPr>
              <w:t xml:space="preserve">____ </w:t>
            </w:r>
            <w:proofErr w:type="gramStart"/>
            <w:r w:rsidRPr="008C4C68">
              <w:rPr>
                <w:sz w:val="22"/>
                <w:szCs w:val="22"/>
              </w:rPr>
              <w:t>г</w:t>
            </w:r>
            <w:proofErr w:type="gramEnd"/>
            <w:r w:rsidRPr="008C4C68">
              <w:rPr>
                <w:sz w:val="22"/>
                <w:szCs w:val="22"/>
              </w:rPr>
              <w:t>.</w:t>
            </w:r>
          </w:p>
          <w:p w:rsidR="00811117" w:rsidRPr="008C4C68" w:rsidRDefault="00811117" w:rsidP="008200D3">
            <w:pPr>
              <w:widowControl w:val="0"/>
              <w:autoSpaceDE w:val="0"/>
              <w:autoSpaceDN w:val="0"/>
              <w:jc w:val="center"/>
              <w:rPr>
                <w:sz w:val="22"/>
                <w:szCs w:val="22"/>
              </w:rPr>
            </w:pPr>
            <w:r w:rsidRPr="008C4C68">
              <w:rPr>
                <w:sz w:val="22"/>
                <w:szCs w:val="22"/>
              </w:rPr>
              <w:t>(2-й отчетный период)</w:t>
            </w:r>
          </w:p>
        </w:tc>
        <w:tc>
          <w:tcPr>
            <w:tcW w:w="1286" w:type="dxa"/>
          </w:tcPr>
          <w:p w:rsidR="00811117" w:rsidRPr="008C4C68" w:rsidRDefault="00811117" w:rsidP="008200D3">
            <w:pPr>
              <w:widowControl w:val="0"/>
              <w:autoSpaceDE w:val="0"/>
              <w:autoSpaceDN w:val="0"/>
              <w:jc w:val="center"/>
              <w:rPr>
                <w:sz w:val="22"/>
                <w:szCs w:val="22"/>
              </w:rPr>
            </w:pPr>
            <w:r w:rsidRPr="008C4C68">
              <w:rPr>
                <w:sz w:val="22"/>
                <w:szCs w:val="22"/>
              </w:rPr>
              <w:t xml:space="preserve">____ </w:t>
            </w:r>
            <w:proofErr w:type="gramStart"/>
            <w:r w:rsidRPr="008C4C68">
              <w:rPr>
                <w:sz w:val="22"/>
                <w:szCs w:val="22"/>
              </w:rPr>
              <w:t>г</w:t>
            </w:r>
            <w:proofErr w:type="gramEnd"/>
            <w:r w:rsidRPr="008C4C68">
              <w:rPr>
                <w:sz w:val="22"/>
                <w:szCs w:val="22"/>
              </w:rPr>
              <w:t>.</w:t>
            </w:r>
          </w:p>
          <w:p w:rsidR="00811117" w:rsidRPr="008C4C68" w:rsidRDefault="00811117" w:rsidP="008200D3">
            <w:pPr>
              <w:widowControl w:val="0"/>
              <w:autoSpaceDE w:val="0"/>
              <w:autoSpaceDN w:val="0"/>
              <w:jc w:val="center"/>
              <w:rPr>
                <w:sz w:val="22"/>
                <w:szCs w:val="22"/>
              </w:rPr>
            </w:pPr>
            <w:r w:rsidRPr="008C4C68">
              <w:rPr>
                <w:sz w:val="22"/>
                <w:szCs w:val="22"/>
              </w:rPr>
              <w:t>(последний отчетный период)</w:t>
            </w:r>
          </w:p>
        </w:tc>
        <w:tc>
          <w:tcPr>
            <w:tcW w:w="2395" w:type="dxa"/>
            <w:vMerge/>
          </w:tcPr>
          <w:p w:rsidR="00811117" w:rsidRPr="008C4C68" w:rsidRDefault="00811117" w:rsidP="008200D3">
            <w:pPr>
              <w:spacing w:after="160" w:line="259" w:lineRule="auto"/>
              <w:rPr>
                <w:sz w:val="22"/>
                <w:szCs w:val="22"/>
              </w:rPr>
            </w:pPr>
          </w:p>
        </w:tc>
        <w:tc>
          <w:tcPr>
            <w:tcW w:w="981" w:type="dxa"/>
            <w:vMerge/>
          </w:tcPr>
          <w:p w:rsidR="00811117" w:rsidRPr="008C4C68" w:rsidRDefault="00811117" w:rsidP="008200D3">
            <w:pPr>
              <w:spacing w:after="160" w:line="259" w:lineRule="auto"/>
              <w:rPr>
                <w:sz w:val="22"/>
                <w:szCs w:val="22"/>
              </w:rPr>
            </w:pPr>
          </w:p>
        </w:tc>
      </w:tr>
      <w:tr w:rsidR="00811117" w:rsidRPr="008A2F34" w:rsidTr="008200D3">
        <w:tc>
          <w:tcPr>
            <w:tcW w:w="2376" w:type="dxa"/>
          </w:tcPr>
          <w:p w:rsidR="00811117" w:rsidRPr="008C4C68" w:rsidRDefault="00811117" w:rsidP="008200D3">
            <w:pPr>
              <w:widowControl w:val="0"/>
              <w:autoSpaceDE w:val="0"/>
              <w:autoSpaceDN w:val="0"/>
              <w:rPr>
                <w:sz w:val="22"/>
                <w:szCs w:val="22"/>
              </w:rPr>
            </w:pPr>
            <w:r w:rsidRPr="008C4C68">
              <w:rPr>
                <w:sz w:val="22"/>
                <w:szCs w:val="22"/>
              </w:rPr>
              <w:t>Стоимость чистых активов (К</w:t>
            </w:r>
            <w:proofErr w:type="gramStart"/>
            <w:r w:rsidRPr="008C4C68">
              <w:rPr>
                <w:sz w:val="22"/>
                <w:szCs w:val="22"/>
              </w:rPr>
              <w:t>1</w:t>
            </w:r>
            <w:proofErr w:type="gramEnd"/>
            <w:r w:rsidRPr="008C4C68">
              <w:rPr>
                <w:sz w:val="22"/>
                <w:szCs w:val="22"/>
              </w:rPr>
              <w:t xml:space="preserve">) </w:t>
            </w:r>
            <w:hyperlink w:anchor="P237" w:history="1">
              <w:r w:rsidRPr="008C4C68">
                <w:rPr>
                  <w:color w:val="0000FF"/>
                  <w:sz w:val="22"/>
                  <w:szCs w:val="22"/>
                </w:rPr>
                <w:t>&lt;1&gt;</w:t>
              </w:r>
            </w:hyperlink>
          </w:p>
        </w:tc>
        <w:tc>
          <w:tcPr>
            <w:tcW w:w="1190" w:type="dxa"/>
            <w:vMerge w:val="restart"/>
          </w:tcPr>
          <w:p w:rsidR="00811117" w:rsidRPr="008C4C68" w:rsidRDefault="00811117" w:rsidP="008200D3">
            <w:pPr>
              <w:widowControl w:val="0"/>
              <w:autoSpaceDE w:val="0"/>
              <w:autoSpaceDN w:val="0"/>
              <w:rPr>
                <w:sz w:val="22"/>
                <w:szCs w:val="22"/>
              </w:rPr>
            </w:pPr>
          </w:p>
        </w:tc>
        <w:tc>
          <w:tcPr>
            <w:tcW w:w="1190" w:type="dxa"/>
            <w:vMerge w:val="restart"/>
          </w:tcPr>
          <w:p w:rsidR="00811117" w:rsidRPr="008C4C68" w:rsidRDefault="00811117" w:rsidP="008200D3">
            <w:pPr>
              <w:widowControl w:val="0"/>
              <w:autoSpaceDE w:val="0"/>
              <w:autoSpaceDN w:val="0"/>
              <w:rPr>
                <w:sz w:val="22"/>
                <w:szCs w:val="22"/>
              </w:rPr>
            </w:pPr>
          </w:p>
        </w:tc>
        <w:tc>
          <w:tcPr>
            <w:tcW w:w="1286" w:type="dxa"/>
            <w:vMerge w:val="restart"/>
          </w:tcPr>
          <w:p w:rsidR="00811117" w:rsidRPr="008C4C68" w:rsidRDefault="00811117" w:rsidP="008200D3">
            <w:pPr>
              <w:widowControl w:val="0"/>
              <w:autoSpaceDE w:val="0"/>
              <w:autoSpaceDN w:val="0"/>
              <w:rPr>
                <w:sz w:val="22"/>
                <w:szCs w:val="22"/>
              </w:rPr>
            </w:pPr>
          </w:p>
        </w:tc>
        <w:tc>
          <w:tcPr>
            <w:tcW w:w="2395" w:type="dxa"/>
            <w:vMerge w:val="restart"/>
          </w:tcPr>
          <w:p w:rsidR="00811117" w:rsidRPr="008C4C68" w:rsidRDefault="00811117" w:rsidP="008200D3">
            <w:pPr>
              <w:widowControl w:val="0"/>
              <w:autoSpaceDE w:val="0"/>
              <w:autoSpaceDN w:val="0"/>
              <w:rPr>
                <w:sz w:val="22"/>
                <w:szCs w:val="22"/>
              </w:rPr>
            </w:pPr>
            <w:r w:rsidRPr="008C4C68">
              <w:rPr>
                <w:sz w:val="22"/>
                <w:szCs w:val="22"/>
              </w:rPr>
              <w:t xml:space="preserve">не менее величины уставного капитала на последнюю отчетную дату или менее величины уставного капитала в течение периода, не превышающего 2 </w:t>
            </w:r>
            <w:proofErr w:type="gramStart"/>
            <w:r w:rsidRPr="008C4C68">
              <w:rPr>
                <w:sz w:val="22"/>
                <w:szCs w:val="22"/>
              </w:rPr>
              <w:t>последних</w:t>
            </w:r>
            <w:proofErr w:type="gramEnd"/>
            <w:r w:rsidRPr="008C4C68">
              <w:rPr>
                <w:sz w:val="22"/>
                <w:szCs w:val="22"/>
              </w:rPr>
              <w:t xml:space="preserve"> финансовых года, но в любом случае не менее определенного законом минимального размера уставного капитала на конец последнего отчетного периода</w:t>
            </w:r>
          </w:p>
        </w:tc>
        <w:tc>
          <w:tcPr>
            <w:tcW w:w="981" w:type="dxa"/>
            <w:vMerge w:val="restart"/>
          </w:tcPr>
          <w:p w:rsidR="00811117" w:rsidRPr="008C4C68" w:rsidRDefault="00811117" w:rsidP="008200D3">
            <w:pPr>
              <w:widowControl w:val="0"/>
              <w:autoSpaceDE w:val="0"/>
              <w:autoSpaceDN w:val="0"/>
              <w:rPr>
                <w:sz w:val="22"/>
                <w:szCs w:val="22"/>
              </w:rPr>
            </w:pPr>
          </w:p>
        </w:tc>
      </w:tr>
      <w:tr w:rsidR="00811117" w:rsidRPr="008A2F34" w:rsidTr="008200D3">
        <w:tc>
          <w:tcPr>
            <w:tcW w:w="2376" w:type="dxa"/>
          </w:tcPr>
          <w:p w:rsidR="00811117" w:rsidRPr="008C4C68" w:rsidRDefault="00811117" w:rsidP="008200D3">
            <w:pPr>
              <w:widowControl w:val="0"/>
              <w:autoSpaceDE w:val="0"/>
              <w:autoSpaceDN w:val="0"/>
              <w:ind w:left="283"/>
              <w:rPr>
                <w:sz w:val="22"/>
                <w:szCs w:val="22"/>
              </w:rPr>
            </w:pPr>
            <w:proofErr w:type="spellStart"/>
            <w:r w:rsidRPr="008C4C68">
              <w:rPr>
                <w:sz w:val="22"/>
                <w:szCs w:val="22"/>
              </w:rPr>
              <w:t>справочно</w:t>
            </w:r>
            <w:proofErr w:type="spellEnd"/>
            <w:r w:rsidRPr="008C4C68">
              <w:rPr>
                <w:sz w:val="22"/>
                <w:szCs w:val="22"/>
              </w:rPr>
              <w:t>:</w:t>
            </w:r>
          </w:p>
          <w:p w:rsidR="00811117" w:rsidRPr="008C4C68" w:rsidRDefault="00811117" w:rsidP="008200D3">
            <w:pPr>
              <w:widowControl w:val="0"/>
              <w:autoSpaceDE w:val="0"/>
              <w:autoSpaceDN w:val="0"/>
              <w:ind w:left="283"/>
              <w:rPr>
                <w:sz w:val="22"/>
                <w:szCs w:val="22"/>
              </w:rPr>
            </w:pPr>
            <w:r w:rsidRPr="008C4C68">
              <w:rPr>
                <w:sz w:val="22"/>
                <w:szCs w:val="22"/>
              </w:rPr>
              <w:t xml:space="preserve">величина уставного капитала </w:t>
            </w:r>
            <w:hyperlink w:anchor="P237" w:history="1">
              <w:r w:rsidRPr="008C4C68">
                <w:rPr>
                  <w:color w:val="0000FF"/>
                  <w:sz w:val="22"/>
                  <w:szCs w:val="22"/>
                </w:rPr>
                <w:t>&lt;1&gt;</w:t>
              </w:r>
            </w:hyperlink>
          </w:p>
        </w:tc>
        <w:tc>
          <w:tcPr>
            <w:tcW w:w="1190" w:type="dxa"/>
            <w:vMerge/>
          </w:tcPr>
          <w:p w:rsidR="00811117" w:rsidRPr="008C4C68" w:rsidRDefault="00811117" w:rsidP="008200D3">
            <w:pPr>
              <w:spacing w:after="160" w:line="259" w:lineRule="auto"/>
              <w:rPr>
                <w:sz w:val="22"/>
                <w:szCs w:val="22"/>
              </w:rPr>
            </w:pPr>
          </w:p>
        </w:tc>
        <w:tc>
          <w:tcPr>
            <w:tcW w:w="1190" w:type="dxa"/>
            <w:vMerge/>
          </w:tcPr>
          <w:p w:rsidR="00811117" w:rsidRPr="008C4C68" w:rsidRDefault="00811117" w:rsidP="008200D3">
            <w:pPr>
              <w:spacing w:after="160" w:line="259" w:lineRule="auto"/>
              <w:rPr>
                <w:sz w:val="22"/>
                <w:szCs w:val="22"/>
              </w:rPr>
            </w:pPr>
          </w:p>
        </w:tc>
        <w:tc>
          <w:tcPr>
            <w:tcW w:w="1286" w:type="dxa"/>
            <w:vMerge/>
          </w:tcPr>
          <w:p w:rsidR="00811117" w:rsidRPr="008C4C68" w:rsidRDefault="00811117" w:rsidP="008200D3">
            <w:pPr>
              <w:spacing w:after="160" w:line="259" w:lineRule="auto"/>
              <w:rPr>
                <w:sz w:val="22"/>
                <w:szCs w:val="22"/>
              </w:rPr>
            </w:pPr>
          </w:p>
        </w:tc>
        <w:tc>
          <w:tcPr>
            <w:tcW w:w="2395" w:type="dxa"/>
            <w:vMerge/>
          </w:tcPr>
          <w:p w:rsidR="00811117" w:rsidRPr="008C4C68" w:rsidRDefault="00811117" w:rsidP="008200D3">
            <w:pPr>
              <w:spacing w:after="160" w:line="259" w:lineRule="auto"/>
              <w:rPr>
                <w:sz w:val="22"/>
                <w:szCs w:val="22"/>
              </w:rPr>
            </w:pPr>
          </w:p>
        </w:tc>
        <w:tc>
          <w:tcPr>
            <w:tcW w:w="981" w:type="dxa"/>
            <w:vMerge/>
          </w:tcPr>
          <w:p w:rsidR="00811117" w:rsidRPr="008C4C68" w:rsidRDefault="00811117" w:rsidP="008200D3">
            <w:pPr>
              <w:spacing w:after="160" w:line="259" w:lineRule="auto"/>
              <w:rPr>
                <w:sz w:val="22"/>
                <w:szCs w:val="22"/>
              </w:rPr>
            </w:pPr>
          </w:p>
        </w:tc>
      </w:tr>
      <w:tr w:rsidR="00811117" w:rsidRPr="008A2F34" w:rsidTr="008200D3">
        <w:tc>
          <w:tcPr>
            <w:tcW w:w="2376" w:type="dxa"/>
          </w:tcPr>
          <w:p w:rsidR="00811117" w:rsidRPr="008C4C68" w:rsidRDefault="00811117" w:rsidP="008200D3">
            <w:pPr>
              <w:widowControl w:val="0"/>
              <w:autoSpaceDE w:val="0"/>
              <w:autoSpaceDN w:val="0"/>
              <w:ind w:left="283"/>
              <w:rPr>
                <w:sz w:val="22"/>
                <w:szCs w:val="22"/>
              </w:rPr>
            </w:pPr>
            <w:r w:rsidRPr="008C4C68">
              <w:rPr>
                <w:sz w:val="22"/>
                <w:szCs w:val="22"/>
              </w:rPr>
              <w:t xml:space="preserve">определенный законом минимальный размер уставного капитала </w:t>
            </w:r>
            <w:hyperlink w:anchor="P237" w:history="1">
              <w:r w:rsidRPr="008C4C68">
                <w:rPr>
                  <w:color w:val="0000FF"/>
                  <w:sz w:val="22"/>
                  <w:szCs w:val="22"/>
                </w:rPr>
                <w:t>&lt;1&gt;</w:t>
              </w:r>
            </w:hyperlink>
          </w:p>
        </w:tc>
        <w:tc>
          <w:tcPr>
            <w:tcW w:w="1190" w:type="dxa"/>
          </w:tcPr>
          <w:p w:rsidR="00811117" w:rsidRPr="008C4C68" w:rsidRDefault="00811117" w:rsidP="008200D3">
            <w:pPr>
              <w:widowControl w:val="0"/>
              <w:autoSpaceDE w:val="0"/>
              <w:autoSpaceDN w:val="0"/>
              <w:jc w:val="center"/>
              <w:rPr>
                <w:sz w:val="22"/>
                <w:szCs w:val="22"/>
              </w:rPr>
            </w:pPr>
            <w:r w:rsidRPr="008C4C68">
              <w:rPr>
                <w:sz w:val="22"/>
                <w:szCs w:val="22"/>
              </w:rPr>
              <w:t>X</w:t>
            </w:r>
          </w:p>
        </w:tc>
        <w:tc>
          <w:tcPr>
            <w:tcW w:w="1190" w:type="dxa"/>
          </w:tcPr>
          <w:p w:rsidR="00811117" w:rsidRPr="008C4C68" w:rsidRDefault="00811117" w:rsidP="008200D3">
            <w:pPr>
              <w:widowControl w:val="0"/>
              <w:autoSpaceDE w:val="0"/>
              <w:autoSpaceDN w:val="0"/>
              <w:jc w:val="center"/>
              <w:rPr>
                <w:sz w:val="22"/>
                <w:szCs w:val="22"/>
              </w:rPr>
            </w:pPr>
            <w:r w:rsidRPr="008C4C68">
              <w:rPr>
                <w:sz w:val="22"/>
                <w:szCs w:val="22"/>
              </w:rPr>
              <w:t>X</w:t>
            </w:r>
          </w:p>
        </w:tc>
        <w:tc>
          <w:tcPr>
            <w:tcW w:w="1286" w:type="dxa"/>
          </w:tcPr>
          <w:p w:rsidR="00811117" w:rsidRPr="008C4C68" w:rsidRDefault="00811117" w:rsidP="008200D3">
            <w:pPr>
              <w:widowControl w:val="0"/>
              <w:autoSpaceDE w:val="0"/>
              <w:autoSpaceDN w:val="0"/>
              <w:rPr>
                <w:sz w:val="22"/>
                <w:szCs w:val="22"/>
              </w:rPr>
            </w:pPr>
          </w:p>
        </w:tc>
        <w:tc>
          <w:tcPr>
            <w:tcW w:w="2395" w:type="dxa"/>
            <w:vMerge/>
          </w:tcPr>
          <w:p w:rsidR="00811117" w:rsidRPr="008C4C68" w:rsidRDefault="00811117" w:rsidP="008200D3">
            <w:pPr>
              <w:spacing w:after="160" w:line="259" w:lineRule="auto"/>
              <w:rPr>
                <w:sz w:val="22"/>
                <w:szCs w:val="22"/>
              </w:rPr>
            </w:pPr>
          </w:p>
        </w:tc>
        <w:tc>
          <w:tcPr>
            <w:tcW w:w="981" w:type="dxa"/>
          </w:tcPr>
          <w:p w:rsidR="00811117" w:rsidRPr="008C4C68" w:rsidRDefault="00811117" w:rsidP="008200D3">
            <w:pPr>
              <w:widowControl w:val="0"/>
              <w:autoSpaceDE w:val="0"/>
              <w:autoSpaceDN w:val="0"/>
              <w:rPr>
                <w:sz w:val="22"/>
                <w:szCs w:val="22"/>
              </w:rPr>
            </w:pPr>
          </w:p>
        </w:tc>
      </w:tr>
      <w:tr w:rsidR="00811117" w:rsidRPr="008A2F34" w:rsidTr="008200D3">
        <w:tc>
          <w:tcPr>
            <w:tcW w:w="2376" w:type="dxa"/>
          </w:tcPr>
          <w:p w:rsidR="00811117" w:rsidRPr="008C4C68" w:rsidRDefault="00811117" w:rsidP="008200D3">
            <w:pPr>
              <w:widowControl w:val="0"/>
              <w:autoSpaceDE w:val="0"/>
              <w:autoSpaceDN w:val="0"/>
              <w:rPr>
                <w:sz w:val="22"/>
                <w:szCs w:val="22"/>
              </w:rPr>
            </w:pPr>
            <w:r w:rsidRPr="008C4C68">
              <w:rPr>
                <w:sz w:val="22"/>
                <w:szCs w:val="22"/>
              </w:rPr>
              <w:t>Коэффициент покрытия основных средств собственными средствами (К</w:t>
            </w:r>
            <w:proofErr w:type="gramStart"/>
            <w:r w:rsidRPr="008C4C68">
              <w:rPr>
                <w:sz w:val="22"/>
                <w:szCs w:val="22"/>
              </w:rPr>
              <w:t>2</w:t>
            </w:r>
            <w:proofErr w:type="gramEnd"/>
            <w:r w:rsidRPr="008C4C68">
              <w:rPr>
                <w:sz w:val="22"/>
                <w:szCs w:val="22"/>
              </w:rPr>
              <w:t xml:space="preserve">) </w:t>
            </w:r>
            <w:hyperlink w:anchor="P238" w:history="1">
              <w:r w:rsidRPr="008C4C68">
                <w:rPr>
                  <w:color w:val="0000FF"/>
                  <w:sz w:val="22"/>
                  <w:szCs w:val="22"/>
                </w:rPr>
                <w:t>&lt;2&gt;</w:t>
              </w:r>
            </w:hyperlink>
          </w:p>
        </w:tc>
        <w:tc>
          <w:tcPr>
            <w:tcW w:w="1190" w:type="dxa"/>
          </w:tcPr>
          <w:p w:rsidR="00811117" w:rsidRPr="008C4C68" w:rsidRDefault="00811117" w:rsidP="008200D3">
            <w:pPr>
              <w:widowControl w:val="0"/>
              <w:autoSpaceDE w:val="0"/>
              <w:autoSpaceDN w:val="0"/>
              <w:rPr>
                <w:sz w:val="22"/>
                <w:szCs w:val="22"/>
              </w:rPr>
            </w:pPr>
          </w:p>
        </w:tc>
        <w:tc>
          <w:tcPr>
            <w:tcW w:w="1190" w:type="dxa"/>
          </w:tcPr>
          <w:p w:rsidR="00811117" w:rsidRPr="008C4C68" w:rsidRDefault="00811117" w:rsidP="008200D3">
            <w:pPr>
              <w:widowControl w:val="0"/>
              <w:autoSpaceDE w:val="0"/>
              <w:autoSpaceDN w:val="0"/>
              <w:rPr>
                <w:sz w:val="22"/>
                <w:szCs w:val="22"/>
              </w:rPr>
            </w:pPr>
          </w:p>
        </w:tc>
        <w:tc>
          <w:tcPr>
            <w:tcW w:w="1286" w:type="dxa"/>
          </w:tcPr>
          <w:p w:rsidR="00811117" w:rsidRPr="008C4C68" w:rsidRDefault="00811117" w:rsidP="008200D3">
            <w:pPr>
              <w:widowControl w:val="0"/>
              <w:autoSpaceDE w:val="0"/>
              <w:autoSpaceDN w:val="0"/>
              <w:rPr>
                <w:sz w:val="22"/>
                <w:szCs w:val="22"/>
              </w:rPr>
            </w:pPr>
          </w:p>
        </w:tc>
        <w:tc>
          <w:tcPr>
            <w:tcW w:w="2395" w:type="dxa"/>
          </w:tcPr>
          <w:p w:rsidR="00811117" w:rsidRPr="008C4C68" w:rsidRDefault="00811117" w:rsidP="008200D3">
            <w:pPr>
              <w:widowControl w:val="0"/>
              <w:autoSpaceDE w:val="0"/>
              <w:autoSpaceDN w:val="0"/>
              <w:rPr>
                <w:sz w:val="22"/>
                <w:szCs w:val="22"/>
              </w:rPr>
            </w:pPr>
            <w:r w:rsidRPr="008C4C68">
              <w:rPr>
                <w:sz w:val="22"/>
                <w:szCs w:val="22"/>
              </w:rPr>
              <w:t>больше либо равно 1</w:t>
            </w:r>
          </w:p>
        </w:tc>
        <w:tc>
          <w:tcPr>
            <w:tcW w:w="981" w:type="dxa"/>
          </w:tcPr>
          <w:p w:rsidR="00811117" w:rsidRPr="008C4C68" w:rsidRDefault="00811117" w:rsidP="008200D3">
            <w:pPr>
              <w:widowControl w:val="0"/>
              <w:autoSpaceDE w:val="0"/>
              <w:autoSpaceDN w:val="0"/>
              <w:rPr>
                <w:sz w:val="22"/>
                <w:szCs w:val="22"/>
              </w:rPr>
            </w:pPr>
          </w:p>
        </w:tc>
      </w:tr>
      <w:tr w:rsidR="00811117" w:rsidRPr="008A2F34" w:rsidTr="008200D3">
        <w:tc>
          <w:tcPr>
            <w:tcW w:w="2376" w:type="dxa"/>
          </w:tcPr>
          <w:p w:rsidR="00811117" w:rsidRPr="008C4C68" w:rsidRDefault="00811117" w:rsidP="008200D3">
            <w:pPr>
              <w:widowControl w:val="0"/>
              <w:autoSpaceDE w:val="0"/>
              <w:autoSpaceDN w:val="0"/>
              <w:rPr>
                <w:sz w:val="22"/>
                <w:szCs w:val="22"/>
              </w:rPr>
            </w:pPr>
            <w:r w:rsidRPr="008C4C68">
              <w:rPr>
                <w:sz w:val="22"/>
                <w:szCs w:val="22"/>
              </w:rPr>
              <w:t xml:space="preserve">Коэффициент текущей ликвидности (К3) </w:t>
            </w:r>
            <w:hyperlink w:anchor="P238" w:history="1">
              <w:r w:rsidRPr="008C4C68">
                <w:rPr>
                  <w:color w:val="0000FF"/>
                  <w:sz w:val="22"/>
                  <w:szCs w:val="22"/>
                </w:rPr>
                <w:t>&lt;2&gt;</w:t>
              </w:r>
            </w:hyperlink>
          </w:p>
        </w:tc>
        <w:tc>
          <w:tcPr>
            <w:tcW w:w="1190" w:type="dxa"/>
          </w:tcPr>
          <w:p w:rsidR="00811117" w:rsidRPr="008C4C68" w:rsidRDefault="00811117" w:rsidP="008200D3">
            <w:pPr>
              <w:widowControl w:val="0"/>
              <w:autoSpaceDE w:val="0"/>
              <w:autoSpaceDN w:val="0"/>
              <w:rPr>
                <w:sz w:val="22"/>
                <w:szCs w:val="22"/>
              </w:rPr>
            </w:pPr>
          </w:p>
        </w:tc>
        <w:tc>
          <w:tcPr>
            <w:tcW w:w="1190" w:type="dxa"/>
          </w:tcPr>
          <w:p w:rsidR="00811117" w:rsidRPr="008C4C68" w:rsidRDefault="00811117" w:rsidP="008200D3">
            <w:pPr>
              <w:widowControl w:val="0"/>
              <w:autoSpaceDE w:val="0"/>
              <w:autoSpaceDN w:val="0"/>
              <w:rPr>
                <w:sz w:val="22"/>
                <w:szCs w:val="22"/>
              </w:rPr>
            </w:pPr>
          </w:p>
        </w:tc>
        <w:tc>
          <w:tcPr>
            <w:tcW w:w="1286" w:type="dxa"/>
          </w:tcPr>
          <w:p w:rsidR="00811117" w:rsidRPr="008C4C68" w:rsidRDefault="00811117" w:rsidP="008200D3">
            <w:pPr>
              <w:widowControl w:val="0"/>
              <w:autoSpaceDE w:val="0"/>
              <w:autoSpaceDN w:val="0"/>
              <w:rPr>
                <w:sz w:val="22"/>
                <w:szCs w:val="22"/>
              </w:rPr>
            </w:pPr>
          </w:p>
        </w:tc>
        <w:tc>
          <w:tcPr>
            <w:tcW w:w="2395" w:type="dxa"/>
          </w:tcPr>
          <w:p w:rsidR="00811117" w:rsidRPr="008C4C68" w:rsidRDefault="00811117" w:rsidP="008200D3">
            <w:pPr>
              <w:widowControl w:val="0"/>
              <w:autoSpaceDE w:val="0"/>
              <w:autoSpaceDN w:val="0"/>
              <w:rPr>
                <w:sz w:val="22"/>
                <w:szCs w:val="22"/>
              </w:rPr>
            </w:pPr>
            <w:r w:rsidRPr="008C4C68">
              <w:rPr>
                <w:sz w:val="22"/>
                <w:szCs w:val="22"/>
              </w:rPr>
              <w:t>больше либо равно 1</w:t>
            </w:r>
          </w:p>
        </w:tc>
        <w:tc>
          <w:tcPr>
            <w:tcW w:w="981" w:type="dxa"/>
          </w:tcPr>
          <w:p w:rsidR="00811117" w:rsidRPr="008C4C68" w:rsidRDefault="00811117" w:rsidP="008200D3">
            <w:pPr>
              <w:widowControl w:val="0"/>
              <w:autoSpaceDE w:val="0"/>
              <w:autoSpaceDN w:val="0"/>
              <w:rPr>
                <w:sz w:val="22"/>
                <w:szCs w:val="22"/>
              </w:rPr>
            </w:pPr>
          </w:p>
        </w:tc>
      </w:tr>
      <w:tr w:rsidR="00811117" w:rsidRPr="008A2F34" w:rsidTr="008200D3">
        <w:tc>
          <w:tcPr>
            <w:tcW w:w="2376" w:type="dxa"/>
          </w:tcPr>
          <w:p w:rsidR="00811117" w:rsidRPr="008C4C68" w:rsidRDefault="00811117" w:rsidP="008200D3">
            <w:pPr>
              <w:widowControl w:val="0"/>
              <w:autoSpaceDE w:val="0"/>
              <w:autoSpaceDN w:val="0"/>
              <w:rPr>
                <w:sz w:val="22"/>
                <w:szCs w:val="22"/>
              </w:rPr>
            </w:pPr>
            <w:r w:rsidRPr="008C4C68">
              <w:rPr>
                <w:sz w:val="22"/>
                <w:szCs w:val="22"/>
              </w:rPr>
              <w:t>Рентабельность продаж (К</w:t>
            </w:r>
            <w:proofErr w:type="gramStart"/>
            <w:r w:rsidRPr="008C4C68">
              <w:rPr>
                <w:sz w:val="22"/>
                <w:szCs w:val="22"/>
              </w:rPr>
              <w:t>4</w:t>
            </w:r>
            <w:proofErr w:type="gramEnd"/>
            <w:r w:rsidRPr="008C4C68">
              <w:rPr>
                <w:sz w:val="22"/>
                <w:szCs w:val="22"/>
              </w:rPr>
              <w:t>) в отчетном периоде</w:t>
            </w:r>
          </w:p>
        </w:tc>
        <w:tc>
          <w:tcPr>
            <w:tcW w:w="1190" w:type="dxa"/>
          </w:tcPr>
          <w:p w:rsidR="00811117" w:rsidRPr="008C4C68" w:rsidRDefault="00811117" w:rsidP="008200D3">
            <w:pPr>
              <w:widowControl w:val="0"/>
              <w:autoSpaceDE w:val="0"/>
              <w:autoSpaceDN w:val="0"/>
              <w:rPr>
                <w:sz w:val="22"/>
                <w:szCs w:val="22"/>
              </w:rPr>
            </w:pPr>
          </w:p>
        </w:tc>
        <w:tc>
          <w:tcPr>
            <w:tcW w:w="1190" w:type="dxa"/>
          </w:tcPr>
          <w:p w:rsidR="00811117" w:rsidRPr="008C4C68" w:rsidRDefault="00811117" w:rsidP="008200D3">
            <w:pPr>
              <w:widowControl w:val="0"/>
              <w:autoSpaceDE w:val="0"/>
              <w:autoSpaceDN w:val="0"/>
              <w:rPr>
                <w:sz w:val="22"/>
                <w:szCs w:val="22"/>
              </w:rPr>
            </w:pPr>
          </w:p>
        </w:tc>
        <w:tc>
          <w:tcPr>
            <w:tcW w:w="1286" w:type="dxa"/>
          </w:tcPr>
          <w:p w:rsidR="00811117" w:rsidRPr="008C4C68" w:rsidRDefault="00811117" w:rsidP="008200D3">
            <w:pPr>
              <w:widowControl w:val="0"/>
              <w:autoSpaceDE w:val="0"/>
              <w:autoSpaceDN w:val="0"/>
              <w:rPr>
                <w:sz w:val="22"/>
                <w:szCs w:val="22"/>
              </w:rPr>
            </w:pPr>
          </w:p>
        </w:tc>
        <w:tc>
          <w:tcPr>
            <w:tcW w:w="2395" w:type="dxa"/>
          </w:tcPr>
          <w:p w:rsidR="00811117" w:rsidRPr="008C4C68" w:rsidRDefault="00811117" w:rsidP="008200D3">
            <w:pPr>
              <w:widowControl w:val="0"/>
              <w:autoSpaceDE w:val="0"/>
              <w:autoSpaceDN w:val="0"/>
              <w:rPr>
                <w:sz w:val="22"/>
                <w:szCs w:val="22"/>
              </w:rPr>
            </w:pPr>
            <w:r w:rsidRPr="008C4C68">
              <w:rPr>
                <w:sz w:val="22"/>
                <w:szCs w:val="22"/>
              </w:rPr>
              <w:t>больше 0</w:t>
            </w:r>
          </w:p>
        </w:tc>
        <w:tc>
          <w:tcPr>
            <w:tcW w:w="981" w:type="dxa"/>
          </w:tcPr>
          <w:p w:rsidR="00811117" w:rsidRPr="008C4C68" w:rsidRDefault="00811117" w:rsidP="008200D3">
            <w:pPr>
              <w:widowControl w:val="0"/>
              <w:autoSpaceDE w:val="0"/>
              <w:autoSpaceDN w:val="0"/>
              <w:rPr>
                <w:sz w:val="22"/>
                <w:szCs w:val="22"/>
              </w:rPr>
            </w:pPr>
          </w:p>
        </w:tc>
      </w:tr>
      <w:tr w:rsidR="00811117" w:rsidRPr="008A2F34" w:rsidTr="008200D3">
        <w:tc>
          <w:tcPr>
            <w:tcW w:w="2376" w:type="dxa"/>
          </w:tcPr>
          <w:p w:rsidR="00811117" w:rsidRPr="008A2F34" w:rsidRDefault="00811117" w:rsidP="008200D3">
            <w:pPr>
              <w:widowControl w:val="0"/>
              <w:autoSpaceDE w:val="0"/>
              <w:autoSpaceDN w:val="0"/>
            </w:pPr>
            <w:r w:rsidRPr="008A2F34">
              <w:t>Рентабельность продаж (К</w:t>
            </w:r>
            <w:proofErr w:type="gramStart"/>
            <w:r w:rsidRPr="008A2F34">
              <w:t>4</w:t>
            </w:r>
            <w:proofErr w:type="gramEnd"/>
            <w:r w:rsidRPr="008A2F34">
              <w:t>) в анализируемом периоде</w:t>
            </w:r>
          </w:p>
        </w:tc>
        <w:tc>
          <w:tcPr>
            <w:tcW w:w="1190" w:type="dxa"/>
          </w:tcPr>
          <w:p w:rsidR="00811117" w:rsidRPr="008A2F34" w:rsidRDefault="00811117" w:rsidP="008200D3">
            <w:pPr>
              <w:widowControl w:val="0"/>
              <w:autoSpaceDE w:val="0"/>
              <w:autoSpaceDN w:val="0"/>
            </w:pPr>
          </w:p>
        </w:tc>
        <w:tc>
          <w:tcPr>
            <w:tcW w:w="1190" w:type="dxa"/>
          </w:tcPr>
          <w:p w:rsidR="00811117" w:rsidRPr="008A2F34" w:rsidRDefault="00811117" w:rsidP="008200D3">
            <w:pPr>
              <w:widowControl w:val="0"/>
              <w:autoSpaceDE w:val="0"/>
              <w:autoSpaceDN w:val="0"/>
            </w:pPr>
          </w:p>
        </w:tc>
        <w:tc>
          <w:tcPr>
            <w:tcW w:w="1286" w:type="dxa"/>
          </w:tcPr>
          <w:p w:rsidR="00811117" w:rsidRPr="008A2F34" w:rsidRDefault="00811117" w:rsidP="008200D3">
            <w:pPr>
              <w:widowControl w:val="0"/>
              <w:autoSpaceDE w:val="0"/>
              <w:autoSpaceDN w:val="0"/>
            </w:pPr>
          </w:p>
        </w:tc>
        <w:tc>
          <w:tcPr>
            <w:tcW w:w="2395" w:type="dxa"/>
          </w:tcPr>
          <w:p w:rsidR="00811117" w:rsidRPr="008A2F34" w:rsidRDefault="00811117" w:rsidP="008200D3">
            <w:pPr>
              <w:widowControl w:val="0"/>
              <w:autoSpaceDE w:val="0"/>
              <w:autoSpaceDN w:val="0"/>
            </w:pPr>
            <w:r w:rsidRPr="008A2F34">
              <w:t>больше 0</w:t>
            </w:r>
          </w:p>
        </w:tc>
        <w:tc>
          <w:tcPr>
            <w:tcW w:w="981" w:type="dxa"/>
          </w:tcPr>
          <w:p w:rsidR="00811117" w:rsidRPr="008A2F34" w:rsidRDefault="00811117" w:rsidP="008200D3">
            <w:pPr>
              <w:widowControl w:val="0"/>
              <w:autoSpaceDE w:val="0"/>
              <w:autoSpaceDN w:val="0"/>
            </w:pPr>
          </w:p>
        </w:tc>
      </w:tr>
      <w:tr w:rsidR="00811117" w:rsidRPr="008A2F34" w:rsidTr="008200D3">
        <w:trPr>
          <w:trHeight w:val="936"/>
        </w:trPr>
        <w:tc>
          <w:tcPr>
            <w:tcW w:w="2376" w:type="dxa"/>
          </w:tcPr>
          <w:p w:rsidR="00811117" w:rsidRPr="008A2F34" w:rsidRDefault="00811117" w:rsidP="008200D3">
            <w:pPr>
              <w:widowControl w:val="0"/>
              <w:autoSpaceDE w:val="0"/>
              <w:autoSpaceDN w:val="0"/>
            </w:pPr>
            <w:r w:rsidRPr="008A2F34">
              <w:lastRenderedPageBreak/>
              <w:t>Норма чистой прибыли (К5) в отчетном периоде</w:t>
            </w:r>
          </w:p>
        </w:tc>
        <w:tc>
          <w:tcPr>
            <w:tcW w:w="1190" w:type="dxa"/>
          </w:tcPr>
          <w:p w:rsidR="00811117" w:rsidRPr="008A2F34" w:rsidRDefault="00811117" w:rsidP="008200D3">
            <w:pPr>
              <w:widowControl w:val="0"/>
              <w:autoSpaceDE w:val="0"/>
              <w:autoSpaceDN w:val="0"/>
            </w:pPr>
          </w:p>
        </w:tc>
        <w:tc>
          <w:tcPr>
            <w:tcW w:w="1190" w:type="dxa"/>
          </w:tcPr>
          <w:p w:rsidR="00811117" w:rsidRPr="008A2F34" w:rsidRDefault="00811117" w:rsidP="008200D3">
            <w:pPr>
              <w:widowControl w:val="0"/>
              <w:autoSpaceDE w:val="0"/>
              <w:autoSpaceDN w:val="0"/>
            </w:pPr>
          </w:p>
        </w:tc>
        <w:tc>
          <w:tcPr>
            <w:tcW w:w="1286" w:type="dxa"/>
          </w:tcPr>
          <w:p w:rsidR="00811117" w:rsidRPr="008A2F34" w:rsidRDefault="00811117" w:rsidP="008200D3">
            <w:pPr>
              <w:widowControl w:val="0"/>
              <w:autoSpaceDE w:val="0"/>
              <w:autoSpaceDN w:val="0"/>
            </w:pPr>
          </w:p>
        </w:tc>
        <w:tc>
          <w:tcPr>
            <w:tcW w:w="2395" w:type="dxa"/>
          </w:tcPr>
          <w:p w:rsidR="00811117" w:rsidRPr="008A2F34" w:rsidRDefault="00811117" w:rsidP="008200D3">
            <w:pPr>
              <w:widowControl w:val="0"/>
              <w:autoSpaceDE w:val="0"/>
              <w:autoSpaceDN w:val="0"/>
            </w:pPr>
            <w:r w:rsidRPr="008A2F34">
              <w:t>больше 0</w:t>
            </w:r>
          </w:p>
        </w:tc>
        <w:tc>
          <w:tcPr>
            <w:tcW w:w="981" w:type="dxa"/>
          </w:tcPr>
          <w:p w:rsidR="00811117" w:rsidRPr="008A2F34" w:rsidRDefault="00811117" w:rsidP="008200D3">
            <w:pPr>
              <w:widowControl w:val="0"/>
              <w:autoSpaceDE w:val="0"/>
              <w:autoSpaceDN w:val="0"/>
            </w:pPr>
          </w:p>
        </w:tc>
      </w:tr>
      <w:tr w:rsidR="00811117" w:rsidRPr="008A2F34" w:rsidTr="008200D3">
        <w:tc>
          <w:tcPr>
            <w:tcW w:w="2376" w:type="dxa"/>
          </w:tcPr>
          <w:p w:rsidR="00811117" w:rsidRPr="008A2F34" w:rsidRDefault="00811117" w:rsidP="008200D3">
            <w:pPr>
              <w:widowControl w:val="0"/>
              <w:autoSpaceDE w:val="0"/>
              <w:autoSpaceDN w:val="0"/>
            </w:pPr>
            <w:r w:rsidRPr="008A2F34">
              <w:t>Норма чистой прибыли (К5) в анализируемом периоде</w:t>
            </w:r>
          </w:p>
        </w:tc>
        <w:tc>
          <w:tcPr>
            <w:tcW w:w="1190" w:type="dxa"/>
          </w:tcPr>
          <w:p w:rsidR="00811117" w:rsidRPr="008A2F34" w:rsidRDefault="00811117" w:rsidP="008200D3">
            <w:pPr>
              <w:widowControl w:val="0"/>
              <w:autoSpaceDE w:val="0"/>
              <w:autoSpaceDN w:val="0"/>
            </w:pPr>
          </w:p>
        </w:tc>
        <w:tc>
          <w:tcPr>
            <w:tcW w:w="1190" w:type="dxa"/>
          </w:tcPr>
          <w:p w:rsidR="00811117" w:rsidRPr="008A2F34" w:rsidRDefault="00811117" w:rsidP="008200D3">
            <w:pPr>
              <w:widowControl w:val="0"/>
              <w:autoSpaceDE w:val="0"/>
              <w:autoSpaceDN w:val="0"/>
            </w:pPr>
          </w:p>
        </w:tc>
        <w:tc>
          <w:tcPr>
            <w:tcW w:w="1286" w:type="dxa"/>
          </w:tcPr>
          <w:p w:rsidR="00811117" w:rsidRPr="008A2F34" w:rsidRDefault="00811117" w:rsidP="008200D3">
            <w:pPr>
              <w:widowControl w:val="0"/>
              <w:autoSpaceDE w:val="0"/>
              <w:autoSpaceDN w:val="0"/>
            </w:pPr>
          </w:p>
        </w:tc>
        <w:tc>
          <w:tcPr>
            <w:tcW w:w="2395" w:type="dxa"/>
          </w:tcPr>
          <w:p w:rsidR="00811117" w:rsidRPr="008A2F34" w:rsidRDefault="00811117" w:rsidP="008200D3">
            <w:pPr>
              <w:widowControl w:val="0"/>
              <w:autoSpaceDE w:val="0"/>
              <w:autoSpaceDN w:val="0"/>
            </w:pPr>
            <w:r w:rsidRPr="008A2F34">
              <w:t>больше 0</w:t>
            </w:r>
          </w:p>
        </w:tc>
        <w:tc>
          <w:tcPr>
            <w:tcW w:w="981" w:type="dxa"/>
          </w:tcPr>
          <w:p w:rsidR="00811117" w:rsidRPr="008A2F34" w:rsidRDefault="00811117" w:rsidP="008200D3">
            <w:pPr>
              <w:widowControl w:val="0"/>
              <w:autoSpaceDE w:val="0"/>
              <w:autoSpaceDN w:val="0"/>
            </w:pPr>
          </w:p>
        </w:tc>
      </w:tr>
      <w:tr w:rsidR="00811117" w:rsidRPr="008A2F34" w:rsidTr="008200D3">
        <w:tc>
          <w:tcPr>
            <w:tcW w:w="2376" w:type="dxa"/>
          </w:tcPr>
          <w:p w:rsidR="00811117" w:rsidRPr="008A2F34" w:rsidRDefault="00811117" w:rsidP="008200D3">
            <w:pPr>
              <w:widowControl w:val="0"/>
              <w:autoSpaceDE w:val="0"/>
              <w:autoSpaceDN w:val="0"/>
            </w:pPr>
            <w:r w:rsidRPr="008A2F34">
              <w:t>Отношение заемных средств к собственным средствам (К</w:t>
            </w:r>
            <w:proofErr w:type="gramStart"/>
            <w:r w:rsidRPr="008A2F34">
              <w:t>6</w:t>
            </w:r>
            <w:proofErr w:type="gramEnd"/>
            <w:r w:rsidRPr="008A2F34">
              <w:t xml:space="preserve">) </w:t>
            </w:r>
            <w:hyperlink w:anchor="P239" w:history="1">
              <w:r w:rsidRPr="008A2F34">
                <w:rPr>
                  <w:color w:val="0000FF"/>
                </w:rPr>
                <w:t>&lt;3&gt;</w:t>
              </w:r>
            </w:hyperlink>
          </w:p>
        </w:tc>
        <w:tc>
          <w:tcPr>
            <w:tcW w:w="1190" w:type="dxa"/>
          </w:tcPr>
          <w:p w:rsidR="00811117" w:rsidRPr="008A2F34" w:rsidRDefault="00811117" w:rsidP="008200D3">
            <w:pPr>
              <w:widowControl w:val="0"/>
              <w:autoSpaceDE w:val="0"/>
              <w:autoSpaceDN w:val="0"/>
              <w:jc w:val="center"/>
            </w:pPr>
            <w:r w:rsidRPr="008A2F34">
              <w:t>X</w:t>
            </w:r>
          </w:p>
        </w:tc>
        <w:tc>
          <w:tcPr>
            <w:tcW w:w="1190" w:type="dxa"/>
          </w:tcPr>
          <w:p w:rsidR="00811117" w:rsidRPr="008A2F34" w:rsidRDefault="00811117" w:rsidP="008200D3">
            <w:pPr>
              <w:widowControl w:val="0"/>
              <w:autoSpaceDE w:val="0"/>
              <w:autoSpaceDN w:val="0"/>
              <w:jc w:val="center"/>
            </w:pPr>
            <w:r w:rsidRPr="008A2F34">
              <w:t>X</w:t>
            </w:r>
          </w:p>
        </w:tc>
        <w:tc>
          <w:tcPr>
            <w:tcW w:w="1286" w:type="dxa"/>
          </w:tcPr>
          <w:p w:rsidR="00811117" w:rsidRPr="008A2F34" w:rsidRDefault="00811117" w:rsidP="008200D3">
            <w:pPr>
              <w:widowControl w:val="0"/>
              <w:autoSpaceDE w:val="0"/>
              <w:autoSpaceDN w:val="0"/>
            </w:pPr>
          </w:p>
        </w:tc>
        <w:tc>
          <w:tcPr>
            <w:tcW w:w="2395" w:type="dxa"/>
          </w:tcPr>
          <w:p w:rsidR="00811117" w:rsidRPr="008A2F34" w:rsidRDefault="00811117" w:rsidP="008200D3">
            <w:pPr>
              <w:widowControl w:val="0"/>
              <w:autoSpaceDE w:val="0"/>
              <w:autoSpaceDN w:val="0"/>
            </w:pPr>
            <w:r w:rsidRPr="008A2F34">
              <w:t>меньше либо равно 5</w:t>
            </w:r>
          </w:p>
        </w:tc>
        <w:tc>
          <w:tcPr>
            <w:tcW w:w="981" w:type="dxa"/>
          </w:tcPr>
          <w:p w:rsidR="00811117" w:rsidRPr="008A2F34" w:rsidRDefault="00811117" w:rsidP="008200D3">
            <w:pPr>
              <w:widowControl w:val="0"/>
              <w:autoSpaceDE w:val="0"/>
              <w:autoSpaceDN w:val="0"/>
            </w:pPr>
          </w:p>
        </w:tc>
      </w:tr>
      <w:tr w:rsidR="00811117" w:rsidRPr="008A2F34" w:rsidTr="008200D3">
        <w:tc>
          <w:tcPr>
            <w:tcW w:w="2376" w:type="dxa"/>
          </w:tcPr>
          <w:p w:rsidR="00811117" w:rsidRPr="008A2F34" w:rsidRDefault="00811117" w:rsidP="008200D3">
            <w:pPr>
              <w:widowControl w:val="0"/>
              <w:autoSpaceDE w:val="0"/>
              <w:autoSpaceDN w:val="0"/>
            </w:pPr>
            <w:r w:rsidRPr="008A2F34">
              <w:t>Отношение срока (периода) окупаемости всех заемных средств, привлекаемых в целях реализации инвестиционного проекта, к сроку кредита (облигационного займа) (К</w:t>
            </w:r>
            <w:proofErr w:type="gramStart"/>
            <w:r w:rsidRPr="008A2F34">
              <w:t>7</w:t>
            </w:r>
            <w:proofErr w:type="gramEnd"/>
            <w:r w:rsidRPr="008A2F34">
              <w:t>)</w:t>
            </w:r>
          </w:p>
        </w:tc>
        <w:tc>
          <w:tcPr>
            <w:tcW w:w="1190" w:type="dxa"/>
          </w:tcPr>
          <w:p w:rsidR="00811117" w:rsidRPr="008A2F34" w:rsidRDefault="00811117" w:rsidP="008200D3">
            <w:pPr>
              <w:widowControl w:val="0"/>
              <w:autoSpaceDE w:val="0"/>
              <w:autoSpaceDN w:val="0"/>
            </w:pPr>
          </w:p>
        </w:tc>
        <w:tc>
          <w:tcPr>
            <w:tcW w:w="1190" w:type="dxa"/>
          </w:tcPr>
          <w:p w:rsidR="00811117" w:rsidRPr="008A2F34" w:rsidRDefault="00811117" w:rsidP="008200D3">
            <w:pPr>
              <w:widowControl w:val="0"/>
              <w:autoSpaceDE w:val="0"/>
              <w:autoSpaceDN w:val="0"/>
            </w:pPr>
          </w:p>
        </w:tc>
        <w:tc>
          <w:tcPr>
            <w:tcW w:w="1286" w:type="dxa"/>
          </w:tcPr>
          <w:p w:rsidR="00811117" w:rsidRPr="008A2F34" w:rsidRDefault="00811117" w:rsidP="008200D3">
            <w:pPr>
              <w:widowControl w:val="0"/>
              <w:autoSpaceDE w:val="0"/>
              <w:autoSpaceDN w:val="0"/>
            </w:pPr>
          </w:p>
        </w:tc>
        <w:tc>
          <w:tcPr>
            <w:tcW w:w="2395" w:type="dxa"/>
          </w:tcPr>
          <w:p w:rsidR="00811117" w:rsidRPr="008A2F34" w:rsidRDefault="00811117" w:rsidP="008200D3">
            <w:pPr>
              <w:widowControl w:val="0"/>
              <w:autoSpaceDE w:val="0"/>
              <w:autoSpaceDN w:val="0"/>
            </w:pPr>
            <w:r w:rsidRPr="008A2F34">
              <w:t>меньше либо равно 1</w:t>
            </w:r>
          </w:p>
        </w:tc>
        <w:tc>
          <w:tcPr>
            <w:tcW w:w="981" w:type="dxa"/>
          </w:tcPr>
          <w:p w:rsidR="00811117" w:rsidRPr="008A2F34" w:rsidRDefault="00811117" w:rsidP="008200D3">
            <w:pPr>
              <w:widowControl w:val="0"/>
              <w:autoSpaceDE w:val="0"/>
              <w:autoSpaceDN w:val="0"/>
            </w:pPr>
          </w:p>
        </w:tc>
      </w:tr>
    </w:tbl>
    <w:p w:rsidR="00811117" w:rsidRPr="008A2F34" w:rsidRDefault="00811117" w:rsidP="00811117">
      <w:pPr>
        <w:widowControl w:val="0"/>
        <w:autoSpaceDE w:val="0"/>
        <w:autoSpaceDN w:val="0"/>
        <w:jc w:val="both"/>
      </w:pPr>
    </w:p>
    <w:p w:rsidR="00811117" w:rsidRPr="008A2F34" w:rsidRDefault="00811117" w:rsidP="00811117">
      <w:pPr>
        <w:widowControl w:val="0"/>
        <w:autoSpaceDE w:val="0"/>
        <w:autoSpaceDN w:val="0"/>
        <w:jc w:val="both"/>
      </w:pPr>
      <w:r w:rsidRPr="008A2F34">
        <w:t xml:space="preserve">    --------------------------------</w:t>
      </w:r>
    </w:p>
    <w:p w:rsidR="00811117" w:rsidRPr="008A2F34" w:rsidRDefault="00811117" w:rsidP="00811117">
      <w:pPr>
        <w:widowControl w:val="0"/>
        <w:autoSpaceDE w:val="0"/>
        <w:autoSpaceDN w:val="0"/>
        <w:jc w:val="both"/>
      </w:pPr>
      <w:bookmarkStart w:id="98" w:name="P237"/>
      <w:bookmarkEnd w:id="98"/>
      <w:r w:rsidRPr="008A2F34">
        <w:t>&lt;1</w:t>
      </w:r>
      <w:proofErr w:type="gramStart"/>
      <w:r w:rsidRPr="008A2F34">
        <w:t>&gt; Н</w:t>
      </w:r>
      <w:proofErr w:type="gramEnd"/>
      <w:r w:rsidRPr="008A2F34">
        <w:t>а конец отчетного периода.</w:t>
      </w:r>
    </w:p>
    <w:p w:rsidR="00811117" w:rsidRPr="008A2F34" w:rsidRDefault="00811117" w:rsidP="00811117">
      <w:pPr>
        <w:widowControl w:val="0"/>
        <w:autoSpaceDE w:val="0"/>
        <w:autoSpaceDN w:val="0"/>
        <w:jc w:val="both"/>
      </w:pPr>
      <w:bookmarkStart w:id="99" w:name="P238"/>
      <w:bookmarkEnd w:id="99"/>
      <w:r w:rsidRPr="008A2F34">
        <w:t>&lt;2&gt; Указаны средние за отчетный период значения.</w:t>
      </w:r>
    </w:p>
    <w:p w:rsidR="00811117" w:rsidRPr="008A2F34" w:rsidRDefault="00811117" w:rsidP="00811117">
      <w:pPr>
        <w:widowControl w:val="0"/>
        <w:autoSpaceDE w:val="0"/>
        <w:autoSpaceDN w:val="0"/>
        <w:jc w:val="both"/>
      </w:pPr>
      <w:bookmarkStart w:id="100" w:name="P239"/>
      <w:bookmarkEnd w:id="100"/>
      <w:r w:rsidRPr="008A2F34">
        <w:t>&lt;3</w:t>
      </w:r>
      <w:proofErr w:type="gramStart"/>
      <w:r w:rsidRPr="008A2F34">
        <w:t>&gt;Н</w:t>
      </w:r>
      <w:proofErr w:type="gramEnd"/>
      <w:r w:rsidRPr="008A2F34">
        <w:t xml:space="preserve">а конец отчетного периода с учетом суммы кредита (облигационного займа), привлекаемого в целях реализации инвестиционного проекта </w:t>
      </w:r>
      <w:proofErr w:type="spellStart"/>
      <w:r w:rsidRPr="008A2F34">
        <w:t>подмуниципальную</w:t>
      </w:r>
      <w:proofErr w:type="spellEnd"/>
      <w:r w:rsidRPr="008A2F34">
        <w:t xml:space="preserve"> гарантию.</w:t>
      </w:r>
    </w:p>
    <w:p w:rsidR="00811117" w:rsidRPr="008A2F34" w:rsidRDefault="00811117" w:rsidP="00811117">
      <w:pPr>
        <w:widowControl w:val="0"/>
        <w:autoSpaceDE w:val="0"/>
        <w:autoSpaceDN w:val="0"/>
        <w:jc w:val="both"/>
      </w:pPr>
      <w:r w:rsidRPr="008A2F34">
        <w:t>Заключение:</w:t>
      </w:r>
    </w:p>
    <w:p w:rsidR="00811117" w:rsidRPr="008A2F34" w:rsidRDefault="00811117" w:rsidP="00811117">
      <w:pPr>
        <w:widowControl w:val="0"/>
        <w:autoSpaceDE w:val="0"/>
        <w:autoSpaceDN w:val="0"/>
        <w:jc w:val="both"/>
      </w:pPr>
      <w:r w:rsidRPr="008A2F34">
        <w:t>__________________________________________________________________</w:t>
      </w:r>
    </w:p>
    <w:p w:rsidR="00811117" w:rsidRPr="008A2F34" w:rsidRDefault="00811117" w:rsidP="00811117">
      <w:pPr>
        <w:widowControl w:val="0"/>
        <w:autoSpaceDE w:val="0"/>
        <w:autoSpaceDN w:val="0"/>
        <w:jc w:val="both"/>
      </w:pPr>
      <w:r w:rsidRPr="008A2F34">
        <w:t>__________________________________________________________________</w:t>
      </w:r>
    </w:p>
    <w:p w:rsidR="00811117" w:rsidRPr="008A2F34" w:rsidRDefault="00811117" w:rsidP="00811117">
      <w:pPr>
        <w:widowControl w:val="0"/>
        <w:autoSpaceDE w:val="0"/>
        <w:autoSpaceDN w:val="0"/>
        <w:jc w:val="both"/>
      </w:pPr>
    </w:p>
    <w:p w:rsidR="00811117" w:rsidRPr="008A2F34" w:rsidRDefault="00811117" w:rsidP="00811117">
      <w:pPr>
        <w:widowControl w:val="0"/>
        <w:autoSpaceDE w:val="0"/>
        <w:autoSpaceDN w:val="0"/>
        <w:jc w:val="both"/>
      </w:pPr>
      <w:r w:rsidRPr="008A2F34">
        <w:t>Дата                                      _________________________________________</w:t>
      </w:r>
    </w:p>
    <w:p w:rsidR="00811117" w:rsidRPr="008A2F34" w:rsidRDefault="00811117" w:rsidP="00811117">
      <w:pPr>
        <w:widowControl w:val="0"/>
        <w:autoSpaceDE w:val="0"/>
        <w:autoSpaceDN w:val="0"/>
        <w:ind w:left="3544"/>
        <w:jc w:val="center"/>
      </w:pPr>
      <w:r w:rsidRPr="008A2F34">
        <w:t>(подпись, должность, Ф.И.О.)</w:t>
      </w:r>
    </w:p>
    <w:p w:rsidR="00811117" w:rsidRPr="008A2F34" w:rsidRDefault="00811117" w:rsidP="00811117">
      <w:pPr>
        <w:widowControl w:val="0"/>
        <w:autoSpaceDE w:val="0"/>
        <w:autoSpaceDN w:val="0"/>
        <w:jc w:val="both"/>
      </w:pPr>
    </w:p>
    <w:p w:rsidR="00811117" w:rsidRPr="008A2F34" w:rsidRDefault="00811117" w:rsidP="00811117">
      <w:pPr>
        <w:widowControl w:val="0"/>
        <w:autoSpaceDE w:val="0"/>
        <w:autoSpaceDN w:val="0"/>
        <w:jc w:val="center"/>
      </w:pPr>
      <w:r w:rsidRPr="008A2F34">
        <w:t>МП</w:t>
      </w:r>
    </w:p>
    <w:p w:rsidR="00F72A0A" w:rsidRPr="00A21F14" w:rsidRDefault="00F72A0A" w:rsidP="00AE71E0"/>
    <w:p w:rsidR="008C2020" w:rsidRPr="00A21F14" w:rsidRDefault="008C2020" w:rsidP="008C2020">
      <w:pPr>
        <w:jc w:val="center"/>
      </w:pPr>
      <w:r w:rsidRPr="00A21F14">
        <w:t>ГЕОРГИЕВСКИЙ СЕЛЬСКИЙ СОВЕТ ДЕПУТАТОВ</w:t>
      </w:r>
    </w:p>
    <w:p w:rsidR="008C2020" w:rsidRPr="00A21F14" w:rsidRDefault="008C2020" w:rsidP="00A21F14">
      <w:pPr>
        <w:jc w:val="center"/>
      </w:pPr>
      <w:r w:rsidRPr="00A21F14">
        <w:t>КАНСКОГО РАЙОНА КРАСНОЯРСКОГО КРАЯ</w:t>
      </w:r>
    </w:p>
    <w:p w:rsidR="008C2020" w:rsidRPr="00A21F14" w:rsidRDefault="008C2020" w:rsidP="00A21F14">
      <w:pPr>
        <w:pStyle w:val="3"/>
        <w:jc w:val="center"/>
        <w:rPr>
          <w:rFonts w:ascii="Times New Roman" w:hAnsi="Times New Roman" w:cs="Times New Roman"/>
          <w:b w:val="0"/>
          <w:sz w:val="24"/>
          <w:szCs w:val="24"/>
        </w:rPr>
      </w:pPr>
      <w:r w:rsidRPr="00A21F14">
        <w:rPr>
          <w:rFonts w:ascii="Times New Roman" w:hAnsi="Times New Roman" w:cs="Times New Roman"/>
          <w:b w:val="0"/>
          <w:sz w:val="24"/>
          <w:szCs w:val="24"/>
        </w:rPr>
        <w:t>РЕШЕНИЕ</w:t>
      </w:r>
    </w:p>
    <w:p w:rsidR="008C2020" w:rsidRPr="00A21F14" w:rsidRDefault="008C2020" w:rsidP="008C2020"/>
    <w:p w:rsidR="008C2020" w:rsidRDefault="008C2020" w:rsidP="008C2020">
      <w:pPr>
        <w:widowControl w:val="0"/>
        <w:autoSpaceDE w:val="0"/>
        <w:autoSpaceDN w:val="0"/>
        <w:adjustRightInd w:val="0"/>
      </w:pPr>
      <w:r w:rsidRPr="00A21F14">
        <w:t>от 24 апреля 2020 г.</w:t>
      </w:r>
      <w:r w:rsidRPr="00A21F14">
        <w:tab/>
      </w:r>
      <w:r w:rsidRPr="00A21F14">
        <w:tab/>
        <w:t xml:space="preserve">    </w:t>
      </w:r>
      <w:r w:rsidR="00A21F14">
        <w:t xml:space="preserve">             </w:t>
      </w:r>
      <w:proofErr w:type="gramStart"/>
      <w:r w:rsidRPr="00A21F14">
        <w:t>с</w:t>
      </w:r>
      <w:proofErr w:type="gramEnd"/>
      <w:r w:rsidRPr="00A21F14">
        <w:t>. Георгиевка</w:t>
      </w:r>
      <w:r w:rsidRPr="00A21F14">
        <w:tab/>
      </w:r>
      <w:r w:rsidRPr="00A21F14">
        <w:tab/>
        <w:t xml:space="preserve">                        № 51-253</w:t>
      </w:r>
    </w:p>
    <w:p w:rsidR="00A21F14" w:rsidRPr="00A21F14" w:rsidRDefault="00A21F14" w:rsidP="008C2020">
      <w:pPr>
        <w:widowControl w:val="0"/>
        <w:autoSpaceDE w:val="0"/>
        <w:autoSpaceDN w:val="0"/>
        <w:adjustRightInd w:val="0"/>
      </w:pPr>
    </w:p>
    <w:p w:rsidR="008C2020" w:rsidRPr="00A21F14" w:rsidRDefault="008C2020" w:rsidP="008C2020">
      <w:pPr>
        <w:autoSpaceDE w:val="0"/>
        <w:autoSpaceDN w:val="0"/>
        <w:adjustRightInd w:val="0"/>
        <w:jc w:val="both"/>
      </w:pPr>
      <w:r w:rsidRPr="00A21F14">
        <w:t>О передаче органам местного самоуправления муниципального образования Канский район части полномочий по разработке комплексной схемы организации дорожного движения в границах населенных пунктов Георгиевского поселения</w:t>
      </w:r>
    </w:p>
    <w:p w:rsidR="008C2020" w:rsidRPr="00A21F14" w:rsidRDefault="008C2020" w:rsidP="008C2020">
      <w:pPr>
        <w:pStyle w:val="12"/>
        <w:shd w:val="clear" w:color="auto" w:fill="auto"/>
        <w:spacing w:before="0" w:after="0" w:line="240" w:lineRule="auto"/>
        <w:ind w:firstLine="709"/>
        <w:jc w:val="both"/>
        <w:rPr>
          <w:sz w:val="24"/>
          <w:szCs w:val="24"/>
        </w:rPr>
      </w:pPr>
    </w:p>
    <w:p w:rsidR="008C2020" w:rsidRPr="00A21F14" w:rsidRDefault="008C2020" w:rsidP="008C2020">
      <w:pPr>
        <w:tabs>
          <w:tab w:val="left" w:pos="0"/>
          <w:tab w:val="left" w:pos="9360"/>
        </w:tabs>
        <w:ind w:right="57" w:firstLine="709"/>
        <w:jc w:val="both"/>
      </w:pPr>
      <w:proofErr w:type="gramStart"/>
      <w:r w:rsidRPr="00A21F14">
        <w:t xml:space="preserve">Руководствуясь частью 1 статьи 1 Закона Красноярского края от 15.10.2015 № 9-3724 «О закреплении вопросов местного значения за сельскими поселениями Красноярского края», </w:t>
      </w:r>
      <w:r w:rsidRPr="00A21F14">
        <w:rPr>
          <w:bCs/>
        </w:rPr>
        <w:t>частью 9 статьи 5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17 Федерального закона от 29 декабря</w:t>
      </w:r>
      <w:proofErr w:type="gramEnd"/>
      <w:r w:rsidRPr="00A21F14">
        <w:rPr>
          <w:bCs/>
        </w:rPr>
        <w:t xml:space="preserve"> 2017 г. № 443-ФЗ «Об организации дорожного движения в Российской Федерации и о внесении изменений в отдельные законодательные акты Российской Федерации», </w:t>
      </w:r>
      <w:r w:rsidRPr="00A21F14">
        <w:t>статьёй 142 Бюджетного кодекса Российской Федерации и в целях реализации полномочий поселения, Георгиевский сельский Совет депутатов РЕШИЛ:</w:t>
      </w:r>
    </w:p>
    <w:p w:rsidR="008C2020" w:rsidRPr="00A21F14" w:rsidRDefault="008C2020" w:rsidP="008C2020">
      <w:pPr>
        <w:ind w:firstLine="709"/>
        <w:jc w:val="both"/>
        <w:rPr>
          <w:rStyle w:val="0pt"/>
          <w:rFonts w:eastAsia="Calibri"/>
          <w:sz w:val="24"/>
          <w:szCs w:val="24"/>
        </w:rPr>
      </w:pPr>
    </w:p>
    <w:p w:rsidR="008C2020" w:rsidRPr="00A21F14" w:rsidRDefault="008C2020" w:rsidP="008C2020">
      <w:pPr>
        <w:autoSpaceDE w:val="0"/>
        <w:autoSpaceDN w:val="0"/>
        <w:adjustRightInd w:val="0"/>
        <w:ind w:firstLine="567"/>
        <w:jc w:val="both"/>
      </w:pPr>
      <w:r w:rsidRPr="00A21F14">
        <w:t>1. Передать органам местного самоуправления муниципального образования Канский район часть полномочий Георгиевского сельсовета Канского района по разработке комплексной схемы организации дорожного движения в границах населенных пунктов Георгиевского поселения.</w:t>
      </w:r>
    </w:p>
    <w:p w:rsidR="008C2020" w:rsidRPr="00A21F14" w:rsidRDefault="008C2020" w:rsidP="008C2020">
      <w:pPr>
        <w:tabs>
          <w:tab w:val="left" w:pos="4500"/>
          <w:tab w:val="left" w:pos="4680"/>
        </w:tabs>
        <w:ind w:right="-6" w:firstLine="567"/>
        <w:jc w:val="both"/>
      </w:pPr>
      <w:r w:rsidRPr="00A21F14">
        <w:t>2. Полномочия передаются сроком на один год.</w:t>
      </w:r>
    </w:p>
    <w:p w:rsidR="008C2020" w:rsidRPr="00A21F14" w:rsidRDefault="008C2020" w:rsidP="008C2020">
      <w:pPr>
        <w:autoSpaceDE w:val="0"/>
        <w:autoSpaceDN w:val="0"/>
        <w:adjustRightInd w:val="0"/>
        <w:ind w:firstLine="567"/>
        <w:jc w:val="both"/>
      </w:pPr>
      <w:r w:rsidRPr="00A21F14">
        <w:t>3. Утвердить Методику определения общего объема иных межбюджетных трансфертов на исполнение муниципальным районом части полномочий по  разработке комплексной схемы организации дорожного движения в границах населенных пунктов Георгиевского поселения, согласно приложению № 1 к настоящему Решению.</w:t>
      </w:r>
    </w:p>
    <w:p w:rsidR="008C2020" w:rsidRPr="00A21F14" w:rsidRDefault="008C2020" w:rsidP="008C2020">
      <w:pPr>
        <w:pStyle w:val="ConsPlusNormal"/>
        <w:ind w:firstLine="567"/>
        <w:jc w:val="both"/>
        <w:rPr>
          <w:rFonts w:ascii="Times New Roman" w:hAnsi="Times New Roman" w:cs="Times New Roman"/>
          <w:sz w:val="24"/>
          <w:szCs w:val="24"/>
        </w:rPr>
      </w:pPr>
      <w:r w:rsidRPr="00A21F14">
        <w:rPr>
          <w:rFonts w:ascii="Times New Roman" w:hAnsi="Times New Roman" w:cs="Times New Roman"/>
          <w:sz w:val="24"/>
          <w:szCs w:val="24"/>
        </w:rPr>
        <w:t xml:space="preserve">4. Утвердить </w:t>
      </w:r>
      <w:hyperlink r:id="rId46" w:history="1">
        <w:r w:rsidRPr="00A21F14">
          <w:rPr>
            <w:rFonts w:ascii="Times New Roman" w:hAnsi="Times New Roman" w:cs="Times New Roman"/>
            <w:sz w:val="24"/>
            <w:szCs w:val="24"/>
          </w:rPr>
          <w:t>Порядок</w:t>
        </w:r>
      </w:hyperlink>
      <w:r w:rsidRPr="00A21F14">
        <w:rPr>
          <w:rFonts w:ascii="Times New Roman" w:hAnsi="Times New Roman" w:cs="Times New Roman"/>
          <w:sz w:val="24"/>
          <w:szCs w:val="24"/>
        </w:rPr>
        <w:t xml:space="preserve"> использования иных межбюджетных трансфертов по осуществлению части полномочий органами местного самоуправления муниципального района, согласно приложению № 2 к настоящему Решению.</w:t>
      </w:r>
    </w:p>
    <w:p w:rsidR="008C2020" w:rsidRPr="00A21F14" w:rsidRDefault="008C2020" w:rsidP="008C2020">
      <w:pPr>
        <w:autoSpaceDE w:val="0"/>
        <w:autoSpaceDN w:val="0"/>
        <w:adjustRightInd w:val="0"/>
        <w:ind w:firstLine="567"/>
        <w:jc w:val="both"/>
      </w:pPr>
      <w:r w:rsidRPr="00A21F14">
        <w:t>5. Утвердить проект соглашения между органами местного самоуправления муниципального образования Канский район и органом местного самоуправления Георгиевского сельсовета о передаче осуществления части  полномочий по разработке комплексной схемы организации дорожного движения в границах населенных пунктов Георгиевского поселения, согласно приложению № 3 к настоящему Решению.</w:t>
      </w:r>
    </w:p>
    <w:p w:rsidR="008C2020" w:rsidRPr="00A21F14" w:rsidRDefault="008C2020" w:rsidP="008C2020">
      <w:pPr>
        <w:ind w:firstLine="426"/>
        <w:jc w:val="both"/>
      </w:pPr>
      <w:r w:rsidRPr="00A21F14">
        <w:t>6. Установить, что расходы, связанные с финансированием иных межбюджетных трансфертов, являются расходным обязательством местного бюджета.</w:t>
      </w:r>
    </w:p>
    <w:p w:rsidR="008C2020" w:rsidRPr="00A21F14" w:rsidRDefault="008C2020" w:rsidP="008C2020">
      <w:pPr>
        <w:autoSpaceDE w:val="0"/>
        <w:autoSpaceDN w:val="0"/>
        <w:adjustRightInd w:val="0"/>
        <w:jc w:val="both"/>
      </w:pPr>
      <w:r w:rsidRPr="00A21F14">
        <w:t xml:space="preserve">      7. Решение Георгиевского сельского Совета депутатов от 10.03.2020 г. </w:t>
      </w:r>
    </w:p>
    <w:p w:rsidR="008C2020" w:rsidRPr="00A21F14" w:rsidRDefault="008C2020" w:rsidP="008C2020">
      <w:pPr>
        <w:autoSpaceDE w:val="0"/>
        <w:autoSpaceDN w:val="0"/>
        <w:adjustRightInd w:val="0"/>
        <w:jc w:val="both"/>
      </w:pPr>
      <w:r w:rsidRPr="00A21F14">
        <w:t>№ 50-247 «О передаче органам местного самоуправления муниципального образования Канский район части полномочий по разработке комплексной схемы организации дорожного движения в границах населенных пунктов Георгиевского поселения» признать утратившим силу.</w:t>
      </w:r>
    </w:p>
    <w:p w:rsidR="008C2020" w:rsidRPr="00A21F14" w:rsidRDefault="008C2020" w:rsidP="008C2020">
      <w:pPr>
        <w:ind w:firstLine="426"/>
        <w:jc w:val="both"/>
      </w:pPr>
      <w:r w:rsidRPr="00A21F14">
        <w:t xml:space="preserve">8. </w:t>
      </w:r>
      <w:proofErr w:type="gramStart"/>
      <w:r w:rsidRPr="00A21F14">
        <w:t>Контроль за</w:t>
      </w:r>
      <w:proofErr w:type="gramEnd"/>
      <w:r w:rsidRPr="00A21F14">
        <w:t xml:space="preserve"> выполнением настоящего Решения возложить на постоянную комиссию по экономике, финансам и бюджету.</w:t>
      </w:r>
    </w:p>
    <w:p w:rsidR="008C2020" w:rsidRPr="00A21F14" w:rsidRDefault="008C2020" w:rsidP="008C2020">
      <w:pPr>
        <w:pStyle w:val="af0"/>
        <w:tabs>
          <w:tab w:val="left" w:pos="284"/>
        </w:tabs>
        <w:ind w:firstLine="426"/>
        <w:jc w:val="both"/>
        <w:rPr>
          <w:rFonts w:ascii="Times New Roman" w:hAnsi="Times New Roman"/>
          <w:sz w:val="24"/>
          <w:szCs w:val="24"/>
        </w:rPr>
      </w:pPr>
      <w:r w:rsidRPr="00A21F14">
        <w:rPr>
          <w:rFonts w:ascii="Times New Roman" w:hAnsi="Times New Roman"/>
          <w:sz w:val="24"/>
          <w:szCs w:val="24"/>
        </w:rPr>
        <w:t xml:space="preserve">9. Настоящее Решение вступает в силу в день, следующий за днем его опубликования в официальном печатном издании «Ведомости Георгиевского сельсовета», подлежит размещению на официальном сайте Георгиевского сельсовета в информационно-телекоммуникационной сети «Интернет» </w:t>
      </w:r>
      <w:proofErr w:type="spellStart"/>
      <w:r w:rsidRPr="00A21F14">
        <w:rPr>
          <w:rFonts w:ascii="Times New Roman" w:hAnsi="Times New Roman"/>
          <w:sz w:val="24"/>
          <w:szCs w:val="24"/>
        </w:rPr>
        <w:t>георгиевка</w:t>
      </w:r>
      <w:proofErr w:type="gramStart"/>
      <w:r w:rsidRPr="00A21F14">
        <w:rPr>
          <w:rFonts w:ascii="Times New Roman" w:hAnsi="Times New Roman"/>
          <w:sz w:val="24"/>
          <w:szCs w:val="24"/>
        </w:rPr>
        <w:t>.р</w:t>
      </w:r>
      <w:proofErr w:type="gramEnd"/>
      <w:r w:rsidRPr="00A21F14">
        <w:rPr>
          <w:rFonts w:ascii="Times New Roman" w:hAnsi="Times New Roman"/>
          <w:sz w:val="24"/>
          <w:szCs w:val="24"/>
        </w:rPr>
        <w:t>ус</w:t>
      </w:r>
      <w:proofErr w:type="spellEnd"/>
      <w:r w:rsidRPr="00A21F14">
        <w:rPr>
          <w:rFonts w:ascii="Times New Roman" w:hAnsi="Times New Roman"/>
          <w:sz w:val="24"/>
          <w:szCs w:val="24"/>
        </w:rPr>
        <w:t>.</w:t>
      </w:r>
    </w:p>
    <w:p w:rsidR="008C2020" w:rsidRPr="00A21F14" w:rsidRDefault="008C2020" w:rsidP="008C2020">
      <w:pPr>
        <w:pStyle w:val="af0"/>
        <w:tabs>
          <w:tab w:val="left" w:pos="284"/>
        </w:tabs>
        <w:jc w:val="both"/>
        <w:rPr>
          <w:rFonts w:ascii="Times New Roman" w:hAnsi="Times New Roman"/>
          <w:sz w:val="24"/>
          <w:szCs w:val="24"/>
        </w:rPr>
      </w:pPr>
    </w:p>
    <w:p w:rsidR="008C2020" w:rsidRPr="00A21F14" w:rsidRDefault="008C2020" w:rsidP="008C2020">
      <w:pPr>
        <w:rPr>
          <w:bCs/>
          <w:color w:val="000000"/>
        </w:rPr>
      </w:pPr>
      <w:r w:rsidRPr="00A21F14">
        <w:rPr>
          <w:bCs/>
          <w:color w:val="000000"/>
        </w:rPr>
        <w:t xml:space="preserve">Председатель </w:t>
      </w:r>
      <w:proofErr w:type="gramStart"/>
      <w:r w:rsidRPr="00A21F14">
        <w:rPr>
          <w:bCs/>
          <w:color w:val="000000"/>
        </w:rPr>
        <w:t>Георгиевского</w:t>
      </w:r>
      <w:proofErr w:type="gramEnd"/>
    </w:p>
    <w:p w:rsidR="008C2020" w:rsidRPr="00A21F14" w:rsidRDefault="008C2020" w:rsidP="008C2020">
      <w:pPr>
        <w:rPr>
          <w:bCs/>
          <w:color w:val="000000"/>
        </w:rPr>
      </w:pPr>
      <w:r w:rsidRPr="00A21F14">
        <w:rPr>
          <w:bCs/>
          <w:color w:val="000000"/>
        </w:rPr>
        <w:t>сельского Совета депутатов                                                       А.Н. Максарев</w:t>
      </w:r>
    </w:p>
    <w:p w:rsidR="008C2020" w:rsidRPr="00A21F14" w:rsidRDefault="008C2020" w:rsidP="008C2020">
      <w:pPr>
        <w:rPr>
          <w:bCs/>
          <w:color w:val="000000"/>
        </w:rPr>
      </w:pPr>
    </w:p>
    <w:p w:rsidR="008C2020" w:rsidRPr="00A21F14" w:rsidRDefault="008C2020" w:rsidP="008C2020">
      <w:pPr>
        <w:rPr>
          <w:bCs/>
          <w:color w:val="000000"/>
        </w:rPr>
      </w:pPr>
      <w:r w:rsidRPr="00A21F14">
        <w:rPr>
          <w:bCs/>
          <w:color w:val="000000"/>
        </w:rPr>
        <w:t>Глава Георгиевского сельсовета                                                С.В. Панарин</w:t>
      </w:r>
    </w:p>
    <w:p w:rsidR="008C2020" w:rsidRPr="00A21F14" w:rsidRDefault="008C2020" w:rsidP="008C2020">
      <w:pPr>
        <w:jc w:val="right"/>
        <w:rPr>
          <w:bCs/>
          <w:color w:val="000000"/>
        </w:rPr>
      </w:pPr>
    </w:p>
    <w:p w:rsidR="008C2020" w:rsidRPr="00A21F14" w:rsidRDefault="008C2020" w:rsidP="008C2020">
      <w:pPr>
        <w:rPr>
          <w:bCs/>
          <w:color w:val="000000"/>
        </w:rPr>
      </w:pPr>
    </w:p>
    <w:p w:rsidR="0013789F" w:rsidRDefault="0013789F" w:rsidP="008C2020">
      <w:pPr>
        <w:jc w:val="right"/>
        <w:rPr>
          <w:bCs/>
          <w:color w:val="000000"/>
        </w:rPr>
      </w:pPr>
    </w:p>
    <w:p w:rsidR="0013789F" w:rsidRDefault="0013789F" w:rsidP="008C2020">
      <w:pPr>
        <w:jc w:val="right"/>
        <w:rPr>
          <w:bCs/>
          <w:color w:val="000000"/>
        </w:rPr>
      </w:pPr>
    </w:p>
    <w:p w:rsidR="0013789F" w:rsidRDefault="0013789F" w:rsidP="008C2020">
      <w:pPr>
        <w:jc w:val="right"/>
        <w:rPr>
          <w:bCs/>
          <w:color w:val="000000"/>
        </w:rPr>
      </w:pPr>
    </w:p>
    <w:p w:rsidR="008C2020" w:rsidRPr="00A21F14" w:rsidRDefault="008C2020" w:rsidP="008C2020">
      <w:pPr>
        <w:jc w:val="right"/>
        <w:rPr>
          <w:bCs/>
          <w:color w:val="000000"/>
        </w:rPr>
      </w:pPr>
      <w:r w:rsidRPr="00A21F14">
        <w:rPr>
          <w:bCs/>
          <w:color w:val="000000"/>
        </w:rPr>
        <w:lastRenderedPageBreak/>
        <w:t>Приложение № 1</w:t>
      </w:r>
    </w:p>
    <w:p w:rsidR="008C2020" w:rsidRPr="00A21F14" w:rsidRDefault="008C2020" w:rsidP="008C2020">
      <w:pPr>
        <w:jc w:val="right"/>
        <w:rPr>
          <w:bCs/>
          <w:color w:val="000000"/>
        </w:rPr>
      </w:pPr>
      <w:r w:rsidRPr="00A21F14">
        <w:rPr>
          <w:bCs/>
          <w:color w:val="000000"/>
        </w:rPr>
        <w:t xml:space="preserve">к решению </w:t>
      </w:r>
      <w:proofErr w:type="gramStart"/>
      <w:r w:rsidRPr="00A21F14">
        <w:rPr>
          <w:bCs/>
          <w:color w:val="000000"/>
        </w:rPr>
        <w:t>Георгиевского</w:t>
      </w:r>
      <w:proofErr w:type="gramEnd"/>
    </w:p>
    <w:p w:rsidR="008C2020" w:rsidRPr="00A21F14" w:rsidRDefault="008C2020" w:rsidP="008C2020">
      <w:pPr>
        <w:jc w:val="right"/>
        <w:rPr>
          <w:bCs/>
          <w:color w:val="000000"/>
        </w:rPr>
      </w:pPr>
      <w:r w:rsidRPr="00A21F14">
        <w:rPr>
          <w:bCs/>
          <w:color w:val="000000"/>
        </w:rPr>
        <w:t xml:space="preserve">сельского Совета депутатов </w:t>
      </w:r>
    </w:p>
    <w:p w:rsidR="008C2020" w:rsidRPr="00A21F14" w:rsidRDefault="008C2020" w:rsidP="008C2020">
      <w:pPr>
        <w:jc w:val="right"/>
        <w:rPr>
          <w:bCs/>
          <w:color w:val="000000"/>
        </w:rPr>
      </w:pPr>
      <w:r w:rsidRPr="00A21F14">
        <w:rPr>
          <w:bCs/>
          <w:color w:val="000000"/>
        </w:rPr>
        <w:t>от 24.04.2020 г. № 51-253</w:t>
      </w:r>
    </w:p>
    <w:p w:rsidR="008C2020" w:rsidRPr="00A21F14" w:rsidRDefault="008C2020" w:rsidP="008C2020">
      <w:pPr>
        <w:jc w:val="center"/>
        <w:rPr>
          <w:bCs/>
          <w:color w:val="000000"/>
        </w:rPr>
      </w:pPr>
    </w:p>
    <w:p w:rsidR="008C2020" w:rsidRPr="00A21F14" w:rsidRDefault="008C2020" w:rsidP="008C2020">
      <w:pPr>
        <w:jc w:val="center"/>
        <w:rPr>
          <w:bCs/>
          <w:color w:val="000000"/>
        </w:rPr>
      </w:pPr>
    </w:p>
    <w:p w:rsidR="008C2020" w:rsidRPr="00A21F14" w:rsidRDefault="008C2020" w:rsidP="008C2020">
      <w:pPr>
        <w:jc w:val="center"/>
        <w:rPr>
          <w:color w:val="000000"/>
        </w:rPr>
      </w:pPr>
      <w:r w:rsidRPr="00A21F14">
        <w:rPr>
          <w:bCs/>
          <w:color w:val="000000"/>
        </w:rPr>
        <w:t>МЕТОДИКА ОПРЕДЕЛЕНИЯ</w:t>
      </w:r>
    </w:p>
    <w:p w:rsidR="008C2020" w:rsidRPr="00A21F14" w:rsidRDefault="008C2020" w:rsidP="008C2020">
      <w:pPr>
        <w:jc w:val="center"/>
        <w:rPr>
          <w:bCs/>
          <w:color w:val="000000"/>
        </w:rPr>
      </w:pPr>
      <w:r w:rsidRPr="00A21F14">
        <w:rPr>
          <w:bCs/>
          <w:color w:val="000000"/>
        </w:rPr>
        <w:t xml:space="preserve">ОБЩЕГО ОБЪЕМА ИНЫХ МЕЖБЮДЖЕТНЫХ ТРАНСФЕРТОВ НА ИСПОЛНЕНИЕ МУНИЦИПАЛЬНЫМ РАЙОНОМ ЧАСТИ ПОЛНОМОЧИЙ ПО РАЗРАБОТКЕ КОМПЛЕКСНОЙ СХЕМЫ ОРГАНИЗАЦИИ ДОРОЖНОГО ДВИЖЕНИЯ В ГРАНИЦАХ НАСЕЛЕННЫХ ПУНКТОВ </w:t>
      </w:r>
    </w:p>
    <w:p w:rsidR="008C2020" w:rsidRPr="00A21F14" w:rsidRDefault="008C2020" w:rsidP="008C2020">
      <w:pPr>
        <w:jc w:val="center"/>
        <w:rPr>
          <w:bCs/>
          <w:color w:val="000000"/>
        </w:rPr>
      </w:pPr>
      <w:r w:rsidRPr="00A21F14">
        <w:rPr>
          <w:bCs/>
          <w:color w:val="000000"/>
        </w:rPr>
        <w:t xml:space="preserve">ГЕОРГИЕВСКОГО ПОСЕЛЕНИЯ </w:t>
      </w:r>
    </w:p>
    <w:p w:rsidR="008C2020" w:rsidRPr="00A21F14" w:rsidRDefault="008C2020" w:rsidP="008C2020">
      <w:pPr>
        <w:jc w:val="center"/>
        <w:rPr>
          <w:bCs/>
          <w:color w:val="000000"/>
        </w:rPr>
      </w:pPr>
    </w:p>
    <w:p w:rsidR="008C2020" w:rsidRPr="00A21F14" w:rsidRDefault="008C2020" w:rsidP="008C2020">
      <w:pPr>
        <w:autoSpaceDE w:val="0"/>
        <w:autoSpaceDN w:val="0"/>
        <w:adjustRightInd w:val="0"/>
        <w:jc w:val="both"/>
      </w:pPr>
      <w:r w:rsidRPr="00A21F14">
        <w:rPr>
          <w:color w:val="000000"/>
        </w:rPr>
        <w:t>Потребность Канского района в иных межбюджетных трансфертах (далее – ИМБТ) на исполнение</w:t>
      </w:r>
      <w:r w:rsidRPr="00A21F14">
        <w:t xml:space="preserve"> части полномочий по разработке комплексной схемы организации дорожного движения в границах населенных пунктов</w:t>
      </w:r>
      <w:r w:rsidRPr="00A21F14">
        <w:rPr>
          <w:color w:val="000000"/>
        </w:rPr>
        <w:t xml:space="preserve"> </w:t>
      </w:r>
      <w:r w:rsidRPr="00A21F14">
        <w:t>Георгиевского поселения:</w:t>
      </w:r>
    </w:p>
    <w:p w:rsidR="008C2020" w:rsidRPr="00A21F14" w:rsidRDefault="008C2020" w:rsidP="008C2020">
      <w:pPr>
        <w:spacing w:line="232" w:lineRule="auto"/>
        <w:jc w:val="both"/>
      </w:pPr>
    </w:p>
    <w:tbl>
      <w:tblPr>
        <w:tblpPr w:leftFromText="180" w:rightFromText="180" w:vertAnchor="text" w:tblpX="6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3969"/>
        <w:gridCol w:w="2126"/>
      </w:tblGrid>
      <w:tr w:rsidR="008C2020" w:rsidRPr="00A21F14" w:rsidTr="00C7319F">
        <w:tblPrEx>
          <w:tblCellMar>
            <w:top w:w="0" w:type="dxa"/>
            <w:bottom w:w="0" w:type="dxa"/>
          </w:tblCellMar>
        </w:tblPrEx>
        <w:trPr>
          <w:cantSplit/>
        </w:trPr>
        <w:tc>
          <w:tcPr>
            <w:tcW w:w="1526" w:type="dxa"/>
            <w:vMerge w:val="restart"/>
            <w:tcBorders>
              <w:top w:val="nil"/>
              <w:left w:val="nil"/>
              <w:bottom w:val="nil"/>
              <w:right w:val="nil"/>
            </w:tcBorders>
            <w:vAlign w:val="center"/>
          </w:tcPr>
          <w:p w:rsidR="008C2020" w:rsidRPr="00A21F14" w:rsidRDefault="008C2020" w:rsidP="00C7319F">
            <w:pPr>
              <w:spacing w:line="232" w:lineRule="auto"/>
              <w:ind w:right="-391"/>
              <w:jc w:val="center"/>
            </w:pPr>
            <w:r w:rsidRPr="00A21F14">
              <w:rPr>
                <w:lang w:val="en-US"/>
              </w:rPr>
              <w:t>Ds</w:t>
            </w:r>
            <w:r w:rsidRPr="00A21F14">
              <w:t xml:space="preserve"> = (</w:t>
            </w:r>
          </w:p>
        </w:tc>
        <w:tc>
          <w:tcPr>
            <w:tcW w:w="3969" w:type="dxa"/>
            <w:tcBorders>
              <w:top w:val="nil"/>
              <w:left w:val="nil"/>
              <w:bottom w:val="single" w:sz="4" w:space="0" w:color="auto"/>
              <w:right w:val="nil"/>
            </w:tcBorders>
            <w:vAlign w:val="center"/>
          </w:tcPr>
          <w:p w:rsidR="008C2020" w:rsidRPr="00A21F14" w:rsidRDefault="008C2020" w:rsidP="00C7319F">
            <w:pPr>
              <w:spacing w:line="232" w:lineRule="auto"/>
              <w:jc w:val="center"/>
            </w:pPr>
            <w:r w:rsidRPr="00A21F14">
              <w:t>ФОТ</w:t>
            </w:r>
          </w:p>
        </w:tc>
        <w:tc>
          <w:tcPr>
            <w:tcW w:w="2126" w:type="dxa"/>
            <w:vMerge w:val="restart"/>
            <w:tcBorders>
              <w:top w:val="nil"/>
              <w:left w:val="nil"/>
              <w:bottom w:val="nil"/>
              <w:right w:val="nil"/>
            </w:tcBorders>
            <w:vAlign w:val="center"/>
          </w:tcPr>
          <w:p w:rsidR="008C2020" w:rsidRPr="00A21F14" w:rsidRDefault="008C2020" w:rsidP="00C7319F">
            <w:pPr>
              <w:spacing w:line="232" w:lineRule="auto"/>
              <w:jc w:val="center"/>
            </w:pPr>
            <w:proofErr w:type="spellStart"/>
            <w:r w:rsidRPr="00A21F14">
              <w:t>х</w:t>
            </w:r>
            <w:proofErr w:type="spellEnd"/>
            <w:r w:rsidRPr="00A21F14">
              <w:t xml:space="preserve"> Р</w:t>
            </w:r>
            <w:proofErr w:type="spellStart"/>
            <w:proofErr w:type="gramStart"/>
            <w:r w:rsidRPr="00A21F14">
              <w:rPr>
                <w:lang w:val="en-US"/>
              </w:rPr>
              <w:t>i</w:t>
            </w:r>
            <w:proofErr w:type="spellEnd"/>
            <w:proofErr w:type="gramEnd"/>
            <w:r w:rsidRPr="00A21F14">
              <w:t xml:space="preserve">) + </w:t>
            </w:r>
            <w:r w:rsidRPr="00A21F14">
              <w:rPr>
                <w:lang w:val="en-US"/>
              </w:rPr>
              <w:t>S</w:t>
            </w:r>
            <w:r w:rsidRPr="00A21F14">
              <w:t xml:space="preserve">, где </w:t>
            </w:r>
          </w:p>
        </w:tc>
      </w:tr>
      <w:tr w:rsidR="008C2020" w:rsidRPr="00A21F14" w:rsidTr="00C7319F">
        <w:tblPrEx>
          <w:tblCellMar>
            <w:top w:w="0" w:type="dxa"/>
            <w:bottom w:w="0" w:type="dxa"/>
          </w:tblCellMar>
        </w:tblPrEx>
        <w:trPr>
          <w:cantSplit/>
        </w:trPr>
        <w:tc>
          <w:tcPr>
            <w:tcW w:w="1526" w:type="dxa"/>
            <w:vMerge/>
            <w:tcBorders>
              <w:top w:val="nil"/>
              <w:left w:val="nil"/>
              <w:bottom w:val="nil"/>
              <w:right w:val="nil"/>
            </w:tcBorders>
          </w:tcPr>
          <w:p w:rsidR="008C2020" w:rsidRPr="00A21F14" w:rsidRDefault="008C2020" w:rsidP="00C7319F">
            <w:pPr>
              <w:spacing w:line="232" w:lineRule="auto"/>
              <w:jc w:val="both"/>
              <w:rPr>
                <w:b/>
              </w:rPr>
            </w:pPr>
          </w:p>
        </w:tc>
        <w:tc>
          <w:tcPr>
            <w:tcW w:w="3969" w:type="dxa"/>
            <w:tcBorders>
              <w:top w:val="single" w:sz="4" w:space="0" w:color="auto"/>
              <w:left w:val="nil"/>
              <w:bottom w:val="nil"/>
              <w:right w:val="nil"/>
            </w:tcBorders>
            <w:vAlign w:val="center"/>
          </w:tcPr>
          <w:p w:rsidR="008C2020" w:rsidRPr="00A21F14" w:rsidRDefault="008C2020" w:rsidP="00C7319F">
            <w:pPr>
              <w:spacing w:line="232" w:lineRule="auto"/>
              <w:jc w:val="center"/>
              <w:rPr>
                <w:lang w:val="en-US"/>
              </w:rPr>
            </w:pPr>
            <w:r w:rsidRPr="00A21F14">
              <w:t>Р</w:t>
            </w:r>
            <w:proofErr w:type="gramStart"/>
            <w:r w:rsidRPr="00A21F14">
              <w:rPr>
                <w:lang w:val="en-US"/>
              </w:rPr>
              <w:t>s</w:t>
            </w:r>
            <w:proofErr w:type="gramEnd"/>
          </w:p>
        </w:tc>
        <w:tc>
          <w:tcPr>
            <w:tcW w:w="2126" w:type="dxa"/>
            <w:vMerge/>
            <w:tcBorders>
              <w:top w:val="nil"/>
              <w:left w:val="nil"/>
              <w:bottom w:val="nil"/>
              <w:right w:val="nil"/>
            </w:tcBorders>
            <w:vAlign w:val="center"/>
          </w:tcPr>
          <w:p w:rsidR="008C2020" w:rsidRPr="00A21F14" w:rsidRDefault="008C2020" w:rsidP="00C7319F">
            <w:pPr>
              <w:spacing w:line="232" w:lineRule="auto"/>
              <w:jc w:val="center"/>
              <w:rPr>
                <w:b/>
              </w:rPr>
            </w:pPr>
          </w:p>
        </w:tc>
      </w:tr>
    </w:tbl>
    <w:p w:rsidR="008C2020" w:rsidRPr="00A21F14" w:rsidRDefault="008C2020" w:rsidP="008C2020">
      <w:pPr>
        <w:spacing w:line="232" w:lineRule="auto"/>
        <w:jc w:val="both"/>
      </w:pPr>
    </w:p>
    <w:p w:rsidR="008C2020" w:rsidRPr="00A21F14" w:rsidRDefault="008C2020" w:rsidP="008C2020">
      <w:pPr>
        <w:pStyle w:val="ConsPlusNormal"/>
        <w:ind w:firstLine="540"/>
        <w:jc w:val="both"/>
        <w:rPr>
          <w:rFonts w:ascii="Times New Roman" w:hAnsi="Times New Roman" w:cs="Times New Roman"/>
          <w:sz w:val="24"/>
          <w:szCs w:val="24"/>
        </w:rPr>
      </w:pPr>
    </w:p>
    <w:p w:rsidR="008C2020" w:rsidRPr="00A21F14" w:rsidRDefault="008C2020" w:rsidP="008C2020">
      <w:pPr>
        <w:pStyle w:val="ConsPlusTitle"/>
        <w:widowControl/>
        <w:jc w:val="both"/>
        <w:rPr>
          <w:rFonts w:ascii="Times New Roman" w:hAnsi="Times New Roman" w:cs="Times New Roman"/>
          <w:b w:val="0"/>
          <w:sz w:val="24"/>
          <w:szCs w:val="24"/>
        </w:rPr>
      </w:pPr>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lang w:val="en-US"/>
        </w:rPr>
        <w:t>Ds</w:t>
      </w:r>
      <w:r w:rsidRPr="00A21F14">
        <w:rPr>
          <w:rFonts w:ascii="Times New Roman" w:hAnsi="Times New Roman" w:cs="Times New Roman"/>
          <w:b w:val="0"/>
          <w:sz w:val="24"/>
          <w:szCs w:val="24"/>
        </w:rPr>
        <w:t xml:space="preserve"> – </w:t>
      </w:r>
      <w:proofErr w:type="gramStart"/>
      <w:r w:rsidRPr="00A21F14">
        <w:rPr>
          <w:rFonts w:ascii="Times New Roman" w:hAnsi="Times New Roman" w:cs="Times New Roman"/>
          <w:b w:val="0"/>
          <w:sz w:val="24"/>
          <w:szCs w:val="24"/>
        </w:rPr>
        <w:t>годовой</w:t>
      </w:r>
      <w:proofErr w:type="gramEnd"/>
      <w:r w:rsidRPr="00A21F14">
        <w:rPr>
          <w:rFonts w:ascii="Times New Roman" w:hAnsi="Times New Roman" w:cs="Times New Roman"/>
          <w:b w:val="0"/>
          <w:sz w:val="24"/>
          <w:szCs w:val="24"/>
        </w:rPr>
        <w:t xml:space="preserve"> объем ИМБТ на осуществление полномочий;</w:t>
      </w:r>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rPr>
        <w:t>ФОТ – годовой фонд оплаты труда одного специалиста, осуществляющего полномочия;</w:t>
      </w:r>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lang w:val="en-US"/>
        </w:rPr>
        <w:t>Ps</w:t>
      </w:r>
      <w:r w:rsidRPr="00A21F14">
        <w:rPr>
          <w:rFonts w:ascii="Times New Roman" w:hAnsi="Times New Roman" w:cs="Times New Roman"/>
          <w:b w:val="0"/>
          <w:sz w:val="24"/>
          <w:szCs w:val="24"/>
        </w:rPr>
        <w:t xml:space="preserve"> – общая протяженность дорог сельских поселений Канского района Красноярского края на территории 15 поселений района, на начало очередного финансового года - ______ </w:t>
      </w:r>
      <w:proofErr w:type="gramStart"/>
      <w:r w:rsidRPr="00A21F14">
        <w:rPr>
          <w:rFonts w:ascii="Times New Roman" w:hAnsi="Times New Roman" w:cs="Times New Roman"/>
          <w:b w:val="0"/>
          <w:sz w:val="24"/>
          <w:szCs w:val="24"/>
        </w:rPr>
        <w:t>км.;</w:t>
      </w:r>
      <w:proofErr w:type="gramEnd"/>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rPr>
        <w:t>Р</w:t>
      </w:r>
      <w:proofErr w:type="spellStart"/>
      <w:r w:rsidRPr="00A21F14">
        <w:rPr>
          <w:rFonts w:ascii="Times New Roman" w:hAnsi="Times New Roman" w:cs="Times New Roman"/>
          <w:b w:val="0"/>
          <w:sz w:val="24"/>
          <w:szCs w:val="24"/>
          <w:lang w:val="en-US"/>
        </w:rPr>
        <w:t>i</w:t>
      </w:r>
      <w:proofErr w:type="spellEnd"/>
      <w:r w:rsidRPr="00A21F14">
        <w:rPr>
          <w:rFonts w:ascii="Times New Roman" w:hAnsi="Times New Roman" w:cs="Times New Roman"/>
          <w:b w:val="0"/>
          <w:sz w:val="24"/>
          <w:szCs w:val="24"/>
        </w:rPr>
        <w:t xml:space="preserve"> – протяженность дорог Георгиевского сельсовета Канского района - _____ </w:t>
      </w:r>
      <w:proofErr w:type="gramStart"/>
      <w:r w:rsidRPr="00A21F14">
        <w:rPr>
          <w:rFonts w:ascii="Times New Roman" w:hAnsi="Times New Roman" w:cs="Times New Roman"/>
          <w:b w:val="0"/>
          <w:sz w:val="24"/>
          <w:szCs w:val="24"/>
        </w:rPr>
        <w:t>км</w:t>
      </w:r>
      <w:proofErr w:type="gramEnd"/>
      <w:r w:rsidRPr="00A21F14">
        <w:rPr>
          <w:rFonts w:ascii="Times New Roman" w:hAnsi="Times New Roman" w:cs="Times New Roman"/>
          <w:b w:val="0"/>
          <w:sz w:val="24"/>
          <w:szCs w:val="24"/>
        </w:rPr>
        <w:t>.</w:t>
      </w:r>
    </w:p>
    <w:p w:rsidR="008C2020" w:rsidRPr="00A21F14" w:rsidRDefault="008C2020" w:rsidP="00A21F14">
      <w:pPr>
        <w:ind w:firstLine="567"/>
        <w:jc w:val="both"/>
      </w:pPr>
      <w:r w:rsidRPr="00A21F14">
        <w:rPr>
          <w:lang w:val="en-US"/>
        </w:rPr>
        <w:t>S</w:t>
      </w:r>
      <w:r w:rsidRPr="00A21F14">
        <w:rPr>
          <w:b/>
        </w:rPr>
        <w:t xml:space="preserve"> - </w:t>
      </w:r>
      <w:proofErr w:type="spellStart"/>
      <w:proofErr w:type="gramStart"/>
      <w:r w:rsidRPr="00A21F14">
        <w:rPr>
          <w:shd w:val="clear" w:color="auto" w:fill="FFFFFF"/>
        </w:rPr>
        <w:t>софинансирование</w:t>
      </w:r>
      <w:proofErr w:type="spellEnd"/>
      <w:proofErr w:type="gramEnd"/>
      <w:r w:rsidRPr="00A21F14">
        <w:rPr>
          <w:shd w:val="clear" w:color="auto" w:fill="FFFFFF"/>
        </w:rPr>
        <w:t xml:space="preserve"> субсидии в размере не менее 1 процента от объема выделенной субсидии.</w:t>
      </w:r>
    </w:p>
    <w:p w:rsidR="008C2020" w:rsidRPr="00A21F14" w:rsidRDefault="008C2020" w:rsidP="008C2020">
      <w:pPr>
        <w:pStyle w:val="ConsPlusTitle"/>
        <w:widowControl/>
        <w:ind w:firstLine="709"/>
        <w:jc w:val="both"/>
        <w:rPr>
          <w:rFonts w:ascii="Times New Roman" w:hAnsi="Times New Roman" w:cs="Times New Roman"/>
          <w:b w:val="0"/>
          <w:sz w:val="24"/>
          <w:szCs w:val="24"/>
        </w:rPr>
      </w:pPr>
    </w:p>
    <w:p w:rsidR="008C2020" w:rsidRPr="00A21F14" w:rsidRDefault="008C2020" w:rsidP="008C2020">
      <w:pPr>
        <w:pStyle w:val="ConsPlusTitle"/>
        <w:widowControl/>
        <w:jc w:val="center"/>
        <w:rPr>
          <w:rFonts w:ascii="Times New Roman" w:hAnsi="Times New Roman" w:cs="Times New Roman"/>
          <w:b w:val="0"/>
          <w:sz w:val="24"/>
          <w:szCs w:val="24"/>
        </w:rPr>
      </w:pPr>
      <w:r w:rsidRPr="00A21F14">
        <w:rPr>
          <w:rFonts w:ascii="Times New Roman" w:hAnsi="Times New Roman" w:cs="Times New Roman"/>
          <w:b w:val="0"/>
          <w:sz w:val="24"/>
          <w:szCs w:val="24"/>
        </w:rPr>
        <w:t xml:space="preserve">                           ФОТ = </w:t>
      </w:r>
      <w:r w:rsidRPr="00A21F14">
        <w:rPr>
          <w:rFonts w:ascii="Times New Roman" w:hAnsi="Times New Roman" w:cs="Times New Roman"/>
          <w:b w:val="0"/>
          <w:sz w:val="24"/>
          <w:szCs w:val="24"/>
          <w:lang w:val="en-US"/>
        </w:rPr>
        <w:t>Os</w:t>
      </w:r>
      <w:r w:rsidRPr="00A21F14">
        <w:rPr>
          <w:rFonts w:ascii="Times New Roman" w:hAnsi="Times New Roman" w:cs="Times New Roman"/>
          <w:b w:val="0"/>
          <w:sz w:val="24"/>
          <w:szCs w:val="24"/>
        </w:rPr>
        <w:t xml:space="preserve"> * Кд</w:t>
      </w:r>
      <w:proofErr w:type="gramStart"/>
      <w:r w:rsidRPr="00A21F14">
        <w:rPr>
          <w:rFonts w:ascii="Times New Roman" w:hAnsi="Times New Roman" w:cs="Times New Roman"/>
          <w:b w:val="0"/>
          <w:sz w:val="24"/>
          <w:szCs w:val="24"/>
        </w:rPr>
        <w:t xml:space="preserve"> * К</w:t>
      </w:r>
      <w:proofErr w:type="gramEnd"/>
      <w:r w:rsidRPr="00A21F14">
        <w:rPr>
          <w:rFonts w:ascii="Times New Roman" w:hAnsi="Times New Roman" w:cs="Times New Roman"/>
          <w:b w:val="0"/>
          <w:sz w:val="24"/>
          <w:szCs w:val="24"/>
        </w:rPr>
        <w:t>о *</w:t>
      </w:r>
      <w:r w:rsidRPr="00A21F14">
        <w:rPr>
          <w:rFonts w:ascii="Times New Roman" w:hAnsi="Times New Roman" w:cs="Times New Roman"/>
          <w:b w:val="0"/>
          <w:sz w:val="24"/>
          <w:szCs w:val="24"/>
          <w:lang w:val="en-US"/>
        </w:rPr>
        <w:t>n</w:t>
      </w:r>
      <w:r w:rsidRPr="00A21F14">
        <w:rPr>
          <w:rFonts w:ascii="Times New Roman" w:hAnsi="Times New Roman" w:cs="Times New Roman"/>
          <w:b w:val="0"/>
          <w:sz w:val="24"/>
          <w:szCs w:val="24"/>
        </w:rPr>
        <w:t xml:space="preserve"> * </w:t>
      </w:r>
      <w:proofErr w:type="spellStart"/>
      <w:r w:rsidRPr="00A21F14">
        <w:rPr>
          <w:rFonts w:ascii="Times New Roman" w:hAnsi="Times New Roman" w:cs="Times New Roman"/>
          <w:b w:val="0"/>
          <w:sz w:val="24"/>
          <w:szCs w:val="24"/>
          <w:lang w:val="en-US"/>
        </w:rPr>
        <w:t>Rk</w:t>
      </w:r>
      <w:proofErr w:type="spellEnd"/>
      <w:r w:rsidRPr="00A21F14">
        <w:rPr>
          <w:rFonts w:ascii="Times New Roman" w:hAnsi="Times New Roman" w:cs="Times New Roman"/>
          <w:b w:val="0"/>
          <w:sz w:val="24"/>
          <w:szCs w:val="24"/>
        </w:rPr>
        <w:t xml:space="preserve"> * 1,302, где</w:t>
      </w:r>
    </w:p>
    <w:p w:rsidR="008C2020" w:rsidRPr="00A21F14" w:rsidRDefault="008C2020" w:rsidP="008C2020">
      <w:pPr>
        <w:pStyle w:val="ConsPlusTitle"/>
        <w:widowControl/>
        <w:ind w:firstLine="709"/>
        <w:jc w:val="both"/>
        <w:rPr>
          <w:rFonts w:ascii="Times New Roman" w:hAnsi="Times New Roman" w:cs="Times New Roman"/>
          <w:b w:val="0"/>
          <w:sz w:val="24"/>
          <w:szCs w:val="24"/>
        </w:rPr>
      </w:pPr>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lang w:val="en-US"/>
        </w:rPr>
        <w:t>Os</w:t>
      </w:r>
      <w:r w:rsidRPr="00A21F14">
        <w:rPr>
          <w:rFonts w:ascii="Times New Roman" w:hAnsi="Times New Roman" w:cs="Times New Roman"/>
          <w:b w:val="0"/>
          <w:sz w:val="24"/>
          <w:szCs w:val="24"/>
        </w:rPr>
        <w:t xml:space="preserve"> – должностной оклад из расчета 0</w:t>
      </w:r>
      <w:proofErr w:type="gramStart"/>
      <w:r w:rsidRPr="00A21F14">
        <w:rPr>
          <w:rFonts w:ascii="Times New Roman" w:hAnsi="Times New Roman" w:cs="Times New Roman"/>
          <w:b w:val="0"/>
          <w:sz w:val="24"/>
          <w:szCs w:val="24"/>
        </w:rPr>
        <w:t>,25</w:t>
      </w:r>
      <w:proofErr w:type="gramEnd"/>
      <w:r w:rsidRPr="00A21F14">
        <w:rPr>
          <w:rFonts w:ascii="Times New Roman" w:hAnsi="Times New Roman" w:cs="Times New Roman"/>
          <w:b w:val="0"/>
          <w:sz w:val="24"/>
          <w:szCs w:val="24"/>
        </w:rPr>
        <w:t xml:space="preserve"> ставки специалиста;</w:t>
      </w:r>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rPr>
        <w:t>Кд – коэффициент-дефлятор повышения оплаты труда в очередном финансовом году по отношению к текущему году;</w:t>
      </w:r>
    </w:p>
    <w:p w:rsidR="008C2020" w:rsidRPr="00A21F14" w:rsidRDefault="008C2020" w:rsidP="008C2020">
      <w:pPr>
        <w:pStyle w:val="ConsPlusTitle"/>
        <w:widowControl/>
        <w:ind w:firstLine="709"/>
        <w:jc w:val="both"/>
        <w:rPr>
          <w:rFonts w:ascii="Times New Roman" w:hAnsi="Times New Roman" w:cs="Times New Roman"/>
          <w:b w:val="0"/>
          <w:sz w:val="24"/>
          <w:szCs w:val="24"/>
        </w:rPr>
      </w:pPr>
      <w:proofErr w:type="gramStart"/>
      <w:r w:rsidRPr="00A21F14">
        <w:rPr>
          <w:rFonts w:ascii="Times New Roman" w:hAnsi="Times New Roman" w:cs="Times New Roman"/>
          <w:b w:val="0"/>
          <w:sz w:val="24"/>
          <w:szCs w:val="24"/>
        </w:rPr>
        <w:t>Ко</w:t>
      </w:r>
      <w:proofErr w:type="gramEnd"/>
      <w:r w:rsidRPr="00A21F14">
        <w:rPr>
          <w:rFonts w:ascii="Times New Roman" w:hAnsi="Times New Roman" w:cs="Times New Roman"/>
          <w:b w:val="0"/>
          <w:sz w:val="24"/>
          <w:szCs w:val="24"/>
        </w:rPr>
        <w:t xml:space="preserve"> – количество должностных окладов в год, предусматриваемых при расчете предельного размера фонда оплаты труда;</w:t>
      </w:r>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lang w:val="en-US"/>
        </w:rPr>
        <w:t>n</w:t>
      </w:r>
      <w:r w:rsidRPr="00A21F14">
        <w:rPr>
          <w:rFonts w:ascii="Times New Roman" w:hAnsi="Times New Roman" w:cs="Times New Roman"/>
          <w:b w:val="0"/>
          <w:sz w:val="24"/>
          <w:szCs w:val="24"/>
        </w:rPr>
        <w:t xml:space="preserve"> – </w:t>
      </w:r>
      <w:proofErr w:type="gramStart"/>
      <w:r w:rsidRPr="00A21F14">
        <w:rPr>
          <w:rFonts w:ascii="Times New Roman" w:hAnsi="Times New Roman" w:cs="Times New Roman"/>
          <w:b w:val="0"/>
          <w:sz w:val="24"/>
          <w:szCs w:val="24"/>
        </w:rPr>
        <w:t>количество</w:t>
      </w:r>
      <w:proofErr w:type="gramEnd"/>
      <w:r w:rsidRPr="00A21F14">
        <w:rPr>
          <w:rFonts w:ascii="Times New Roman" w:hAnsi="Times New Roman" w:cs="Times New Roman"/>
          <w:b w:val="0"/>
          <w:sz w:val="24"/>
          <w:szCs w:val="24"/>
        </w:rPr>
        <w:t xml:space="preserve"> специалистов;</w:t>
      </w:r>
    </w:p>
    <w:p w:rsidR="008C2020" w:rsidRPr="00A21F14" w:rsidRDefault="008C2020" w:rsidP="008C2020">
      <w:pPr>
        <w:pStyle w:val="ConsPlusTitle"/>
        <w:widowControl/>
        <w:ind w:firstLine="709"/>
        <w:jc w:val="both"/>
        <w:rPr>
          <w:rFonts w:ascii="Times New Roman" w:hAnsi="Times New Roman" w:cs="Times New Roman"/>
          <w:b w:val="0"/>
          <w:sz w:val="24"/>
          <w:szCs w:val="24"/>
        </w:rPr>
      </w:pPr>
      <w:proofErr w:type="spellStart"/>
      <w:r w:rsidRPr="00A21F14">
        <w:rPr>
          <w:rFonts w:ascii="Times New Roman" w:hAnsi="Times New Roman" w:cs="Times New Roman"/>
          <w:b w:val="0"/>
          <w:sz w:val="24"/>
          <w:szCs w:val="24"/>
          <w:lang w:val="en-US"/>
        </w:rPr>
        <w:t>Rk</w:t>
      </w:r>
      <w:proofErr w:type="spellEnd"/>
      <w:r w:rsidRPr="00A21F14">
        <w:rPr>
          <w:rFonts w:ascii="Times New Roman" w:hAnsi="Times New Roman" w:cs="Times New Roman"/>
          <w:b w:val="0"/>
          <w:sz w:val="24"/>
          <w:szCs w:val="24"/>
        </w:rPr>
        <w:t xml:space="preserve"> – районный коэффициент, процентная надбавка или надбавка за работу в местностях с особыми климатическими условиями;</w:t>
      </w:r>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rPr>
        <w:t xml:space="preserve">1,302 – коэффициент, учитывающий выплату страховых взносов на обязательное пенсионное страхование, страховых взносов на случай временной нетрудоспособности и в связи с материнством, а также страхового тарифа на обязательное социальное страхование от несчастных случаев на производстве и профессиональных заболеваний. </w:t>
      </w:r>
    </w:p>
    <w:p w:rsidR="008C2020" w:rsidRPr="00A21F14" w:rsidRDefault="008C2020" w:rsidP="008C2020">
      <w:pPr>
        <w:pStyle w:val="ConsPlusTitle"/>
        <w:widowControl/>
        <w:ind w:firstLine="709"/>
        <w:jc w:val="both"/>
        <w:rPr>
          <w:rFonts w:ascii="Times New Roman" w:hAnsi="Times New Roman" w:cs="Times New Roman"/>
          <w:b w:val="0"/>
          <w:sz w:val="24"/>
          <w:szCs w:val="24"/>
        </w:rPr>
      </w:pPr>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lang w:val="en-US"/>
        </w:rPr>
        <w:t>S</w:t>
      </w:r>
      <w:r w:rsidRPr="00A21F14">
        <w:rPr>
          <w:rFonts w:ascii="Times New Roman" w:hAnsi="Times New Roman" w:cs="Times New Roman"/>
          <w:b w:val="0"/>
          <w:sz w:val="24"/>
          <w:szCs w:val="24"/>
        </w:rPr>
        <w:t xml:space="preserve"> = </w:t>
      </w:r>
      <w:proofErr w:type="spellStart"/>
      <w:r w:rsidRPr="00A21F14">
        <w:rPr>
          <w:rFonts w:ascii="Times New Roman" w:hAnsi="Times New Roman" w:cs="Times New Roman"/>
          <w:b w:val="0"/>
          <w:sz w:val="24"/>
          <w:szCs w:val="24"/>
          <w:lang w:val="en-US"/>
        </w:rPr>
        <w:t>Cki</w:t>
      </w:r>
      <w:proofErr w:type="spellEnd"/>
      <w:r w:rsidRPr="00A21F14">
        <w:rPr>
          <w:rFonts w:ascii="Times New Roman" w:hAnsi="Times New Roman" w:cs="Times New Roman"/>
          <w:b w:val="0"/>
          <w:sz w:val="24"/>
          <w:szCs w:val="24"/>
        </w:rPr>
        <w:t xml:space="preserve"> * 1% (не менее), где </w:t>
      </w:r>
    </w:p>
    <w:p w:rsidR="008C2020" w:rsidRPr="00A21F14" w:rsidRDefault="008C2020" w:rsidP="008C2020">
      <w:pPr>
        <w:pStyle w:val="ConsPlusTitle"/>
        <w:widowControl/>
        <w:ind w:firstLine="709"/>
        <w:jc w:val="both"/>
        <w:rPr>
          <w:rFonts w:ascii="Times New Roman" w:hAnsi="Times New Roman" w:cs="Times New Roman"/>
          <w:b w:val="0"/>
          <w:sz w:val="24"/>
          <w:szCs w:val="24"/>
        </w:rPr>
      </w:pPr>
    </w:p>
    <w:p w:rsidR="008C2020" w:rsidRPr="00A21F14" w:rsidRDefault="008C2020" w:rsidP="008C2020">
      <w:pPr>
        <w:pStyle w:val="ConsPlusTitle"/>
        <w:widowControl/>
        <w:ind w:firstLine="709"/>
        <w:jc w:val="both"/>
        <w:rPr>
          <w:rFonts w:ascii="Times New Roman" w:hAnsi="Times New Roman" w:cs="Times New Roman"/>
          <w:b w:val="0"/>
          <w:sz w:val="24"/>
          <w:szCs w:val="24"/>
        </w:rPr>
      </w:pPr>
      <w:proofErr w:type="spellStart"/>
      <w:r w:rsidRPr="00A21F14">
        <w:rPr>
          <w:rFonts w:ascii="Times New Roman" w:hAnsi="Times New Roman" w:cs="Times New Roman"/>
          <w:b w:val="0"/>
          <w:sz w:val="24"/>
          <w:szCs w:val="24"/>
          <w:lang w:val="en-US"/>
        </w:rPr>
        <w:t>Cki</w:t>
      </w:r>
      <w:proofErr w:type="spellEnd"/>
      <w:r w:rsidRPr="00A21F14">
        <w:rPr>
          <w:rFonts w:ascii="Times New Roman" w:hAnsi="Times New Roman" w:cs="Times New Roman"/>
          <w:b w:val="0"/>
          <w:sz w:val="24"/>
          <w:szCs w:val="24"/>
        </w:rPr>
        <w:t xml:space="preserve"> - </w:t>
      </w:r>
      <w:r w:rsidRPr="00A21F14">
        <w:rPr>
          <w:rFonts w:ascii="Times New Roman" w:hAnsi="Times New Roman" w:cs="Times New Roman"/>
          <w:b w:val="0"/>
          <w:sz w:val="24"/>
          <w:szCs w:val="24"/>
          <w:lang w:val="en-US"/>
        </w:rPr>
        <w:t>c</w:t>
      </w:r>
      <w:proofErr w:type="spellStart"/>
      <w:r w:rsidRPr="00A21F14">
        <w:rPr>
          <w:rFonts w:ascii="Times New Roman" w:hAnsi="Times New Roman" w:cs="Times New Roman"/>
          <w:b w:val="0"/>
          <w:sz w:val="24"/>
          <w:szCs w:val="24"/>
        </w:rPr>
        <w:t>убсидия</w:t>
      </w:r>
      <w:proofErr w:type="spellEnd"/>
      <w:r w:rsidRPr="00A21F14">
        <w:rPr>
          <w:rFonts w:ascii="Times New Roman" w:hAnsi="Times New Roman" w:cs="Times New Roman"/>
          <w:b w:val="0"/>
          <w:sz w:val="24"/>
          <w:szCs w:val="24"/>
        </w:rPr>
        <w:t xml:space="preserve"> на повышение безопасности дорожного движения, за счет средств дорожного фонда Красноярского края, рассчитанная для Георгиевского</w:t>
      </w:r>
    </w:p>
    <w:p w:rsidR="008C2020" w:rsidRPr="00A21F14" w:rsidRDefault="008C2020" w:rsidP="008C2020">
      <w:pPr>
        <w:pStyle w:val="ConsPlusTitle"/>
        <w:widowControl/>
        <w:jc w:val="both"/>
        <w:rPr>
          <w:rFonts w:ascii="Times New Roman" w:hAnsi="Times New Roman" w:cs="Times New Roman"/>
          <w:b w:val="0"/>
          <w:sz w:val="24"/>
          <w:szCs w:val="24"/>
        </w:rPr>
      </w:pPr>
      <w:r w:rsidRPr="00A21F14">
        <w:rPr>
          <w:rFonts w:ascii="Times New Roman" w:hAnsi="Times New Roman" w:cs="Times New Roman"/>
          <w:b w:val="0"/>
          <w:sz w:val="24"/>
          <w:szCs w:val="24"/>
        </w:rPr>
        <w:t>сельсовета Канского район Красноярского края.</w:t>
      </w:r>
    </w:p>
    <w:p w:rsidR="008C2020" w:rsidRPr="00A21F14" w:rsidRDefault="008C2020" w:rsidP="00A21F14">
      <w:pPr>
        <w:pStyle w:val="ConsPlusTitle"/>
        <w:widowControl/>
        <w:ind w:firstLine="567"/>
        <w:jc w:val="both"/>
        <w:rPr>
          <w:rFonts w:ascii="Times New Roman" w:hAnsi="Times New Roman" w:cs="Times New Roman"/>
          <w:b w:val="0"/>
          <w:sz w:val="24"/>
          <w:szCs w:val="24"/>
        </w:rPr>
      </w:pPr>
      <w:r w:rsidRPr="00A21F14">
        <w:rPr>
          <w:rFonts w:ascii="Times New Roman" w:hAnsi="Times New Roman" w:cs="Times New Roman"/>
          <w:b w:val="0"/>
          <w:sz w:val="24"/>
          <w:szCs w:val="24"/>
        </w:rPr>
        <w:t xml:space="preserve"> </w:t>
      </w:r>
    </w:p>
    <w:tbl>
      <w:tblPr>
        <w:tblW w:w="0" w:type="auto"/>
        <w:tblLook w:val="04A0"/>
      </w:tblPr>
      <w:tblGrid>
        <w:gridCol w:w="1101"/>
        <w:gridCol w:w="2727"/>
        <w:gridCol w:w="1914"/>
      </w:tblGrid>
      <w:tr w:rsidR="008C2020" w:rsidRPr="00A21F14" w:rsidTr="00C7319F">
        <w:tc>
          <w:tcPr>
            <w:tcW w:w="1101" w:type="dxa"/>
            <w:vMerge w:val="restart"/>
            <w:shd w:val="clear" w:color="auto" w:fill="auto"/>
            <w:vAlign w:val="center"/>
          </w:tcPr>
          <w:p w:rsidR="008C2020" w:rsidRPr="00A21F14" w:rsidRDefault="008C2020" w:rsidP="00C7319F">
            <w:pPr>
              <w:jc w:val="right"/>
            </w:pPr>
            <w:proofErr w:type="spellStart"/>
            <w:r w:rsidRPr="00A21F14">
              <w:rPr>
                <w:lang w:val="en-US"/>
              </w:rPr>
              <w:lastRenderedPageBreak/>
              <w:t>Cki</w:t>
            </w:r>
            <w:proofErr w:type="spellEnd"/>
            <w:r w:rsidRPr="00A21F14">
              <w:rPr>
                <w:lang w:val="en-US"/>
              </w:rPr>
              <w:t xml:space="preserve"> =</w:t>
            </w:r>
          </w:p>
        </w:tc>
        <w:tc>
          <w:tcPr>
            <w:tcW w:w="2727" w:type="dxa"/>
            <w:tcBorders>
              <w:bottom w:val="single" w:sz="4" w:space="0" w:color="auto"/>
            </w:tcBorders>
            <w:shd w:val="clear" w:color="auto" w:fill="auto"/>
          </w:tcPr>
          <w:p w:rsidR="008C2020" w:rsidRPr="00A21F14" w:rsidRDefault="008C2020" w:rsidP="00C7319F">
            <w:pPr>
              <w:jc w:val="center"/>
            </w:pPr>
            <w:r w:rsidRPr="00A21F14">
              <w:rPr>
                <w:lang w:val="en-US"/>
              </w:rPr>
              <w:t>Ck</w:t>
            </w:r>
          </w:p>
        </w:tc>
        <w:tc>
          <w:tcPr>
            <w:tcW w:w="1914" w:type="dxa"/>
            <w:vMerge w:val="restart"/>
            <w:shd w:val="clear" w:color="auto" w:fill="auto"/>
            <w:vAlign w:val="center"/>
          </w:tcPr>
          <w:p w:rsidR="008C2020" w:rsidRPr="00A21F14" w:rsidRDefault="008C2020" w:rsidP="00C7319F">
            <w:r w:rsidRPr="00A21F14">
              <w:rPr>
                <w:lang w:val="en-US"/>
              </w:rPr>
              <w:t>x</w:t>
            </w:r>
            <w:r w:rsidRPr="00A21F14">
              <w:t xml:space="preserve"> Р</w:t>
            </w:r>
            <w:proofErr w:type="spellStart"/>
            <w:r w:rsidRPr="00A21F14">
              <w:rPr>
                <w:lang w:val="en-US"/>
              </w:rPr>
              <w:t>i</w:t>
            </w:r>
            <w:proofErr w:type="spellEnd"/>
            <w:r w:rsidRPr="00A21F14">
              <w:t>, где</w:t>
            </w:r>
          </w:p>
        </w:tc>
      </w:tr>
      <w:tr w:rsidR="008C2020" w:rsidRPr="00A21F14" w:rsidTr="00C7319F">
        <w:tc>
          <w:tcPr>
            <w:tcW w:w="1101" w:type="dxa"/>
            <w:vMerge/>
            <w:shd w:val="clear" w:color="auto" w:fill="auto"/>
          </w:tcPr>
          <w:p w:rsidR="008C2020" w:rsidRPr="00A21F14" w:rsidRDefault="008C2020" w:rsidP="00C7319F">
            <w:pPr>
              <w:jc w:val="center"/>
            </w:pPr>
          </w:p>
        </w:tc>
        <w:tc>
          <w:tcPr>
            <w:tcW w:w="2727" w:type="dxa"/>
            <w:tcBorders>
              <w:top w:val="single" w:sz="4" w:space="0" w:color="auto"/>
            </w:tcBorders>
            <w:shd w:val="clear" w:color="auto" w:fill="auto"/>
          </w:tcPr>
          <w:p w:rsidR="008C2020" w:rsidRPr="00A21F14" w:rsidRDefault="008C2020" w:rsidP="00C7319F">
            <w:pPr>
              <w:jc w:val="center"/>
            </w:pPr>
            <w:r w:rsidRPr="00A21F14">
              <w:t>Р</w:t>
            </w:r>
            <w:proofErr w:type="gramStart"/>
            <w:r w:rsidRPr="00A21F14">
              <w:rPr>
                <w:lang w:val="en-US"/>
              </w:rPr>
              <w:t>s</w:t>
            </w:r>
            <w:proofErr w:type="gramEnd"/>
          </w:p>
        </w:tc>
        <w:tc>
          <w:tcPr>
            <w:tcW w:w="1914" w:type="dxa"/>
            <w:vMerge/>
            <w:shd w:val="clear" w:color="auto" w:fill="auto"/>
          </w:tcPr>
          <w:p w:rsidR="008C2020" w:rsidRPr="00A21F14" w:rsidRDefault="008C2020" w:rsidP="00C7319F">
            <w:pPr>
              <w:jc w:val="center"/>
            </w:pPr>
          </w:p>
        </w:tc>
      </w:tr>
    </w:tbl>
    <w:p w:rsidR="008C2020" w:rsidRPr="00A21F14" w:rsidRDefault="008C2020" w:rsidP="008C2020">
      <w:pPr>
        <w:jc w:val="center"/>
      </w:pPr>
    </w:p>
    <w:p w:rsidR="008C2020" w:rsidRPr="00A21F14" w:rsidRDefault="008C2020" w:rsidP="008C2020">
      <w:pPr>
        <w:jc w:val="center"/>
      </w:pPr>
    </w:p>
    <w:p w:rsidR="008C2020" w:rsidRPr="00A21F14" w:rsidRDefault="008C2020" w:rsidP="008C2020">
      <w:pPr>
        <w:jc w:val="both"/>
      </w:pPr>
      <w:proofErr w:type="gramStart"/>
      <w:r w:rsidRPr="00A21F14">
        <w:rPr>
          <w:lang w:val="en-US"/>
        </w:rPr>
        <w:t>Ck</w:t>
      </w:r>
      <w:r w:rsidRPr="00A21F14">
        <w:t xml:space="preserve"> - </w:t>
      </w:r>
      <w:r w:rsidRPr="00A21F14">
        <w:rPr>
          <w:lang w:val="en-US"/>
        </w:rPr>
        <w:t>c</w:t>
      </w:r>
      <w:proofErr w:type="spellStart"/>
      <w:r w:rsidRPr="00A21F14">
        <w:t>убсидия</w:t>
      </w:r>
      <w:proofErr w:type="spellEnd"/>
      <w:r w:rsidRPr="00A21F14">
        <w:t xml:space="preserve"> муниципальному образованию Канский район на повышение безопасности дорожного движения, за счет средств дорожного фонда Красноярского края.</w:t>
      </w:r>
      <w:proofErr w:type="gramEnd"/>
    </w:p>
    <w:p w:rsidR="008C2020" w:rsidRPr="00A21F14" w:rsidRDefault="008C2020" w:rsidP="008C2020">
      <w:pPr>
        <w:pStyle w:val="af0"/>
        <w:tabs>
          <w:tab w:val="left" w:pos="284"/>
        </w:tabs>
        <w:jc w:val="both"/>
        <w:rPr>
          <w:rFonts w:ascii="Times New Roman" w:hAnsi="Times New Roman"/>
          <w:sz w:val="24"/>
          <w:szCs w:val="24"/>
        </w:rPr>
      </w:pPr>
    </w:p>
    <w:p w:rsidR="008C2020" w:rsidRPr="00A21F14" w:rsidRDefault="008C2020" w:rsidP="008C2020">
      <w:pPr>
        <w:jc w:val="right"/>
        <w:rPr>
          <w:bCs/>
          <w:color w:val="000000"/>
        </w:rPr>
      </w:pPr>
      <w:r w:rsidRPr="00A21F14">
        <w:rPr>
          <w:bCs/>
          <w:color w:val="000000"/>
        </w:rPr>
        <w:t>Приложение № 2</w:t>
      </w:r>
    </w:p>
    <w:p w:rsidR="008C2020" w:rsidRPr="00A21F14" w:rsidRDefault="008C2020" w:rsidP="008C2020">
      <w:pPr>
        <w:jc w:val="right"/>
        <w:rPr>
          <w:bCs/>
          <w:color w:val="000000"/>
        </w:rPr>
      </w:pPr>
      <w:r w:rsidRPr="00A21F14">
        <w:rPr>
          <w:bCs/>
          <w:color w:val="000000"/>
        </w:rPr>
        <w:t xml:space="preserve">к решению </w:t>
      </w:r>
      <w:proofErr w:type="gramStart"/>
      <w:r w:rsidRPr="00A21F14">
        <w:rPr>
          <w:bCs/>
          <w:color w:val="000000"/>
        </w:rPr>
        <w:t>Георгиевского</w:t>
      </w:r>
      <w:proofErr w:type="gramEnd"/>
    </w:p>
    <w:p w:rsidR="008C2020" w:rsidRPr="00A21F14" w:rsidRDefault="008C2020" w:rsidP="008C2020">
      <w:pPr>
        <w:jc w:val="right"/>
        <w:rPr>
          <w:bCs/>
          <w:color w:val="000000"/>
        </w:rPr>
      </w:pPr>
      <w:r w:rsidRPr="00A21F14">
        <w:rPr>
          <w:bCs/>
          <w:color w:val="000000"/>
        </w:rPr>
        <w:t xml:space="preserve">сельского Совета депутатов </w:t>
      </w:r>
    </w:p>
    <w:p w:rsidR="008C2020" w:rsidRPr="00A21F14" w:rsidRDefault="008C2020" w:rsidP="008C2020">
      <w:pPr>
        <w:jc w:val="right"/>
        <w:rPr>
          <w:bCs/>
          <w:color w:val="000000"/>
        </w:rPr>
      </w:pPr>
      <w:r w:rsidRPr="00A21F14">
        <w:rPr>
          <w:bCs/>
          <w:color w:val="000000"/>
        </w:rPr>
        <w:t>от 24.04.2020г. № 51-253</w:t>
      </w:r>
    </w:p>
    <w:p w:rsidR="008C2020" w:rsidRPr="00A21F14" w:rsidRDefault="008C2020" w:rsidP="008C2020"/>
    <w:p w:rsidR="008C2020" w:rsidRPr="00A21F14" w:rsidRDefault="008C2020" w:rsidP="008C2020"/>
    <w:p w:rsidR="008C2020" w:rsidRPr="00A21F14" w:rsidRDefault="008C2020" w:rsidP="008C2020">
      <w:pPr>
        <w:jc w:val="center"/>
        <w:rPr>
          <w:color w:val="000000"/>
        </w:rPr>
      </w:pPr>
      <w:r w:rsidRPr="00A21F14">
        <w:rPr>
          <w:bCs/>
          <w:color w:val="000000"/>
        </w:rPr>
        <w:t>ПОРЯДОК ИСПОЛЬЗОВАНИЯ</w:t>
      </w:r>
    </w:p>
    <w:p w:rsidR="008C2020" w:rsidRPr="00A21F14" w:rsidRDefault="008C2020" w:rsidP="008C2020">
      <w:pPr>
        <w:jc w:val="center"/>
        <w:rPr>
          <w:bCs/>
          <w:color w:val="000000"/>
        </w:rPr>
      </w:pPr>
      <w:r w:rsidRPr="00A21F14">
        <w:rPr>
          <w:bCs/>
          <w:color w:val="000000"/>
        </w:rPr>
        <w:t xml:space="preserve">ИНЫХ МЕЖБЮДЖЕТНЫХ ТРАНСФЕРТОВ НА ИСПОЛНЕНИЕ МУНИЦИПАЛЬНЫМ РАЙОНОМ ЧАСТИ ПОЛНОМОЧИЙ ПО РАЗРАБОТКЕ КОМПЛЕКСНОЙ СХЕМЫ ОРГАНИЗАЦИИ ДОРОЖНОГО ДВИЖЕНИЯ В ГРАНИЦАХ НАСЕЛЕННЫХ ПУНКТОВ ГЕОРГИЕВСКОГО ПОСЕЛЕНИЯ </w:t>
      </w:r>
    </w:p>
    <w:p w:rsidR="008C2020" w:rsidRPr="00A21F14" w:rsidRDefault="008C2020" w:rsidP="008C2020">
      <w:pPr>
        <w:jc w:val="center"/>
      </w:pPr>
    </w:p>
    <w:p w:rsidR="008C2020" w:rsidRPr="00A21F14" w:rsidRDefault="008C2020" w:rsidP="008C2020">
      <w:pPr>
        <w:autoSpaceDE w:val="0"/>
        <w:autoSpaceDN w:val="0"/>
        <w:adjustRightInd w:val="0"/>
        <w:ind w:firstLine="567"/>
        <w:jc w:val="both"/>
      </w:pPr>
      <w:r w:rsidRPr="00A21F14">
        <w:t>1. Настоящий Порядок разработан для обеспечения целевого и эффективного использования иных межбюджетных трансфертов по передаче части полномочий по разработке комплексной схемы организации дорожного движения в границах населенных поселения (далее – ИМБТ).</w:t>
      </w:r>
    </w:p>
    <w:p w:rsidR="008C2020" w:rsidRPr="00A21F14" w:rsidRDefault="008C2020" w:rsidP="008C2020">
      <w:pPr>
        <w:pStyle w:val="ConsPlusNormal"/>
        <w:ind w:firstLine="567"/>
        <w:jc w:val="both"/>
        <w:rPr>
          <w:rFonts w:ascii="Times New Roman" w:hAnsi="Times New Roman" w:cs="Times New Roman"/>
          <w:sz w:val="24"/>
          <w:szCs w:val="24"/>
        </w:rPr>
      </w:pPr>
      <w:r w:rsidRPr="00A21F14">
        <w:rPr>
          <w:rFonts w:ascii="Times New Roman" w:hAnsi="Times New Roman" w:cs="Times New Roman"/>
          <w:sz w:val="24"/>
          <w:szCs w:val="24"/>
        </w:rPr>
        <w:t xml:space="preserve">2. Главным распорядителем средств местного бюджета на предоставление иных межбюджетных трансфертов является Администрация Георгиевского сельсовета. </w:t>
      </w:r>
    </w:p>
    <w:p w:rsidR="008C2020" w:rsidRPr="00A21F14" w:rsidRDefault="008C2020" w:rsidP="008C2020">
      <w:pPr>
        <w:ind w:firstLine="567"/>
        <w:jc w:val="both"/>
        <w:rPr>
          <w:color w:val="000000"/>
        </w:rPr>
      </w:pPr>
      <w:r w:rsidRPr="00A21F14">
        <w:t xml:space="preserve">3. Получателем иных межбюджетных трансфертов является бюджет Канского района. Перечисление ИМБТ производится на основании соглашения о передаче полномочий. ИМБТ перечисляются в бюджет Канского района в полном объеме </w:t>
      </w:r>
      <w:proofErr w:type="gramStart"/>
      <w:r w:rsidRPr="00A21F14">
        <w:t>в первые</w:t>
      </w:r>
      <w:proofErr w:type="gramEnd"/>
      <w:r w:rsidRPr="00A21F14">
        <w:t xml:space="preserve"> 45 календарных дней с момента заключения соглашения.</w:t>
      </w:r>
    </w:p>
    <w:p w:rsidR="008C2020" w:rsidRPr="00A21F14" w:rsidRDefault="008C2020" w:rsidP="008C2020">
      <w:pPr>
        <w:pStyle w:val="ConsPlusNormal"/>
        <w:ind w:firstLine="567"/>
        <w:jc w:val="both"/>
        <w:rPr>
          <w:rFonts w:ascii="Times New Roman" w:hAnsi="Times New Roman" w:cs="Times New Roman"/>
          <w:sz w:val="24"/>
          <w:szCs w:val="24"/>
        </w:rPr>
      </w:pPr>
      <w:r w:rsidRPr="00A21F14">
        <w:rPr>
          <w:rFonts w:ascii="Times New Roman" w:hAnsi="Times New Roman" w:cs="Times New Roman"/>
          <w:sz w:val="24"/>
          <w:szCs w:val="24"/>
        </w:rPr>
        <w:t xml:space="preserve">4. Получатель бюджетных средств ежеквартально до 15 числа месяца, следующего за отчетным кварталом, предоставляет в </w:t>
      </w:r>
      <w:proofErr w:type="spellStart"/>
      <w:r w:rsidRPr="00A21F14">
        <w:rPr>
          <w:rFonts w:ascii="Times New Roman" w:hAnsi="Times New Roman" w:cs="Times New Roman"/>
          <w:sz w:val="24"/>
          <w:szCs w:val="24"/>
        </w:rPr>
        <w:t>Финуправление</w:t>
      </w:r>
      <w:proofErr w:type="spellEnd"/>
      <w:r w:rsidRPr="00A21F14">
        <w:rPr>
          <w:rFonts w:ascii="Times New Roman" w:hAnsi="Times New Roman" w:cs="Times New Roman"/>
          <w:sz w:val="24"/>
          <w:szCs w:val="24"/>
        </w:rPr>
        <w:t xml:space="preserve"> Канского района отчетность о полученных и использованных средствах ИМБТ согласно Приложению № 1 к настоящему Порядку.</w:t>
      </w:r>
    </w:p>
    <w:p w:rsidR="008C2020" w:rsidRPr="00A21F14" w:rsidRDefault="008C2020" w:rsidP="008C2020">
      <w:pPr>
        <w:pStyle w:val="ConsPlusNormal"/>
        <w:ind w:firstLine="567"/>
        <w:jc w:val="both"/>
        <w:rPr>
          <w:rFonts w:ascii="Times New Roman" w:hAnsi="Times New Roman" w:cs="Times New Roman"/>
          <w:sz w:val="24"/>
          <w:szCs w:val="24"/>
        </w:rPr>
      </w:pPr>
      <w:r w:rsidRPr="00A21F14">
        <w:rPr>
          <w:rFonts w:ascii="Times New Roman" w:hAnsi="Times New Roman" w:cs="Times New Roman"/>
          <w:sz w:val="24"/>
          <w:szCs w:val="24"/>
        </w:rPr>
        <w:t>5. Получатель несёт ответственность за целевое и эффективное использование средств ИМБТ и достоверность представленных отчетных данных.</w:t>
      </w:r>
    </w:p>
    <w:p w:rsidR="008C2020" w:rsidRPr="00A21F14" w:rsidRDefault="008C2020" w:rsidP="008C2020">
      <w:pPr>
        <w:pStyle w:val="ConsPlusNormal"/>
        <w:ind w:firstLine="567"/>
        <w:jc w:val="both"/>
        <w:rPr>
          <w:rFonts w:ascii="Times New Roman" w:hAnsi="Times New Roman" w:cs="Times New Roman"/>
          <w:sz w:val="24"/>
          <w:szCs w:val="24"/>
        </w:rPr>
      </w:pPr>
      <w:r w:rsidRPr="00A21F14">
        <w:rPr>
          <w:rFonts w:ascii="Times New Roman" w:hAnsi="Times New Roman" w:cs="Times New Roman"/>
          <w:sz w:val="24"/>
          <w:szCs w:val="24"/>
        </w:rPr>
        <w:t>6. В случае нецелевого использования ИМБТ соответствующие суммы взыскиваются из бюджета Канского района в бюджет Георгиевского поселения.</w:t>
      </w:r>
    </w:p>
    <w:p w:rsidR="008C2020" w:rsidRPr="00A21F14" w:rsidRDefault="008C2020" w:rsidP="008C2020">
      <w:pPr>
        <w:pStyle w:val="ConsPlusNormal"/>
        <w:ind w:firstLine="567"/>
        <w:jc w:val="both"/>
        <w:rPr>
          <w:rFonts w:ascii="Times New Roman" w:hAnsi="Times New Roman" w:cs="Times New Roman"/>
          <w:sz w:val="24"/>
          <w:szCs w:val="24"/>
        </w:rPr>
      </w:pPr>
      <w:r w:rsidRPr="00A21F14">
        <w:rPr>
          <w:rFonts w:ascii="Times New Roman" w:hAnsi="Times New Roman" w:cs="Times New Roman"/>
          <w:sz w:val="24"/>
          <w:szCs w:val="24"/>
        </w:rPr>
        <w:t xml:space="preserve">7. По вопросам осуществления полномочий Канский район обязан обеспечивать выполнение нормативно-правовых актов, издаваемых Георгиевским поселением, в пределах его компетенции. </w:t>
      </w:r>
    </w:p>
    <w:p w:rsidR="008C2020" w:rsidRPr="00A21F14" w:rsidRDefault="008C2020" w:rsidP="00A21F14">
      <w:pPr>
        <w:pStyle w:val="ConsPlusTitle"/>
        <w:widowControl/>
        <w:ind w:firstLine="567"/>
        <w:jc w:val="both"/>
        <w:rPr>
          <w:rFonts w:ascii="Times New Roman" w:hAnsi="Times New Roman" w:cs="Times New Roman"/>
          <w:sz w:val="24"/>
          <w:szCs w:val="24"/>
        </w:rPr>
      </w:pPr>
      <w:r w:rsidRPr="00A21F14">
        <w:rPr>
          <w:rFonts w:ascii="Times New Roman" w:hAnsi="Times New Roman" w:cs="Times New Roman"/>
          <w:b w:val="0"/>
          <w:sz w:val="24"/>
          <w:szCs w:val="24"/>
        </w:rPr>
        <w:t>8. В случае неиспользования ИМБТ, полученных из бюджета поселения для исполнения полномочий, неиспользованные финансовые средства необходимо возвратить в бюджет поселения до 25 декабря текущего года.</w:t>
      </w:r>
    </w:p>
    <w:p w:rsidR="008C2020" w:rsidRPr="00A21F14" w:rsidRDefault="008C2020" w:rsidP="008C2020">
      <w:pPr>
        <w:pStyle w:val="af0"/>
        <w:tabs>
          <w:tab w:val="left" w:pos="284"/>
        </w:tabs>
        <w:jc w:val="both"/>
        <w:rPr>
          <w:rFonts w:ascii="Times New Roman" w:hAnsi="Times New Roman"/>
          <w:sz w:val="24"/>
          <w:szCs w:val="24"/>
        </w:rPr>
      </w:pPr>
    </w:p>
    <w:p w:rsidR="008C2020" w:rsidRPr="00A21F14" w:rsidRDefault="008C2020" w:rsidP="008C2020">
      <w:pPr>
        <w:pStyle w:val="ConsPlusNormal"/>
        <w:jc w:val="right"/>
        <w:rPr>
          <w:rFonts w:ascii="Times New Roman" w:hAnsi="Times New Roman" w:cs="Times New Roman"/>
          <w:sz w:val="24"/>
          <w:szCs w:val="24"/>
        </w:rPr>
      </w:pPr>
      <w:r w:rsidRPr="00A21F14">
        <w:rPr>
          <w:rFonts w:ascii="Times New Roman" w:hAnsi="Times New Roman" w:cs="Times New Roman"/>
          <w:sz w:val="24"/>
          <w:szCs w:val="24"/>
        </w:rPr>
        <w:t>Приложение № 1</w:t>
      </w:r>
    </w:p>
    <w:p w:rsidR="008C2020" w:rsidRPr="00A21F14" w:rsidRDefault="008C2020" w:rsidP="008C2020">
      <w:pPr>
        <w:pStyle w:val="ConsPlusNormal"/>
        <w:jc w:val="right"/>
        <w:rPr>
          <w:rFonts w:ascii="Times New Roman" w:hAnsi="Times New Roman" w:cs="Times New Roman"/>
          <w:sz w:val="24"/>
          <w:szCs w:val="24"/>
        </w:rPr>
      </w:pPr>
      <w:r w:rsidRPr="00A21F14">
        <w:rPr>
          <w:rFonts w:ascii="Times New Roman" w:hAnsi="Times New Roman" w:cs="Times New Roman"/>
          <w:sz w:val="24"/>
          <w:szCs w:val="24"/>
        </w:rPr>
        <w:t xml:space="preserve">к Порядку использования иных </w:t>
      </w:r>
    </w:p>
    <w:p w:rsidR="008C2020" w:rsidRPr="00A21F14" w:rsidRDefault="008C2020" w:rsidP="008C2020">
      <w:pPr>
        <w:pStyle w:val="ConsPlusNormal"/>
        <w:jc w:val="right"/>
        <w:rPr>
          <w:rFonts w:ascii="Times New Roman" w:hAnsi="Times New Roman" w:cs="Times New Roman"/>
          <w:sz w:val="24"/>
          <w:szCs w:val="24"/>
        </w:rPr>
      </w:pPr>
      <w:r w:rsidRPr="00A21F14">
        <w:rPr>
          <w:rFonts w:ascii="Times New Roman" w:hAnsi="Times New Roman" w:cs="Times New Roman"/>
          <w:sz w:val="24"/>
          <w:szCs w:val="24"/>
        </w:rPr>
        <w:t xml:space="preserve">межбюджетных трансфертов </w:t>
      </w:r>
      <w:proofErr w:type="gramStart"/>
      <w:r w:rsidRPr="00A21F14">
        <w:rPr>
          <w:rFonts w:ascii="Times New Roman" w:hAnsi="Times New Roman" w:cs="Times New Roman"/>
          <w:sz w:val="24"/>
          <w:szCs w:val="24"/>
        </w:rPr>
        <w:t>по</w:t>
      </w:r>
      <w:proofErr w:type="gramEnd"/>
      <w:r w:rsidRPr="00A21F14">
        <w:rPr>
          <w:rFonts w:ascii="Times New Roman" w:hAnsi="Times New Roman" w:cs="Times New Roman"/>
          <w:sz w:val="24"/>
          <w:szCs w:val="24"/>
        </w:rPr>
        <w:t xml:space="preserve"> </w:t>
      </w:r>
    </w:p>
    <w:p w:rsidR="008C2020" w:rsidRPr="00A21F14" w:rsidRDefault="008C2020" w:rsidP="008C2020">
      <w:pPr>
        <w:pStyle w:val="ConsPlusNormal"/>
        <w:jc w:val="right"/>
        <w:rPr>
          <w:rFonts w:ascii="Times New Roman" w:hAnsi="Times New Roman" w:cs="Times New Roman"/>
          <w:sz w:val="24"/>
          <w:szCs w:val="24"/>
        </w:rPr>
      </w:pPr>
      <w:r w:rsidRPr="00A21F14">
        <w:rPr>
          <w:rFonts w:ascii="Times New Roman" w:hAnsi="Times New Roman" w:cs="Times New Roman"/>
          <w:sz w:val="24"/>
          <w:szCs w:val="24"/>
        </w:rPr>
        <w:t xml:space="preserve">осуществлению части полномочий </w:t>
      </w:r>
    </w:p>
    <w:p w:rsidR="008C2020" w:rsidRPr="00A21F14" w:rsidRDefault="008C2020" w:rsidP="008C2020">
      <w:pPr>
        <w:pStyle w:val="ConsPlusNormal"/>
        <w:jc w:val="right"/>
        <w:rPr>
          <w:rFonts w:ascii="Times New Roman" w:hAnsi="Times New Roman" w:cs="Times New Roman"/>
          <w:sz w:val="24"/>
          <w:szCs w:val="24"/>
        </w:rPr>
      </w:pPr>
      <w:r w:rsidRPr="00A21F14">
        <w:rPr>
          <w:rFonts w:ascii="Times New Roman" w:hAnsi="Times New Roman" w:cs="Times New Roman"/>
          <w:sz w:val="24"/>
          <w:szCs w:val="24"/>
        </w:rPr>
        <w:t xml:space="preserve">органами местного самоуправления </w:t>
      </w:r>
    </w:p>
    <w:p w:rsidR="008C2020" w:rsidRPr="00A21F14" w:rsidRDefault="008C2020" w:rsidP="008C2020">
      <w:pPr>
        <w:pStyle w:val="ConsPlusNormal"/>
        <w:jc w:val="right"/>
        <w:rPr>
          <w:rFonts w:ascii="Times New Roman" w:hAnsi="Times New Roman" w:cs="Times New Roman"/>
          <w:sz w:val="24"/>
          <w:szCs w:val="24"/>
        </w:rPr>
      </w:pPr>
      <w:r w:rsidRPr="00A21F14">
        <w:rPr>
          <w:rFonts w:ascii="Times New Roman" w:hAnsi="Times New Roman" w:cs="Times New Roman"/>
          <w:sz w:val="24"/>
          <w:szCs w:val="24"/>
        </w:rPr>
        <w:t>поселений Канского района</w:t>
      </w:r>
    </w:p>
    <w:p w:rsidR="008C2020" w:rsidRPr="00A21F14" w:rsidRDefault="008C2020" w:rsidP="008C2020">
      <w:pPr>
        <w:pStyle w:val="ConsPlusNormal"/>
        <w:jc w:val="right"/>
        <w:rPr>
          <w:rFonts w:ascii="Times New Roman" w:hAnsi="Times New Roman" w:cs="Times New Roman"/>
          <w:sz w:val="24"/>
          <w:szCs w:val="24"/>
        </w:rPr>
      </w:pPr>
    </w:p>
    <w:p w:rsidR="008C2020" w:rsidRPr="00A21F14" w:rsidRDefault="008C2020" w:rsidP="008C2020">
      <w:pPr>
        <w:pStyle w:val="ConsPlusNormal"/>
        <w:jc w:val="center"/>
        <w:rPr>
          <w:rFonts w:ascii="Times New Roman" w:hAnsi="Times New Roman" w:cs="Times New Roman"/>
          <w:sz w:val="24"/>
          <w:szCs w:val="24"/>
        </w:rPr>
      </w:pPr>
      <w:r w:rsidRPr="00A21F14">
        <w:rPr>
          <w:rFonts w:ascii="Times New Roman" w:hAnsi="Times New Roman" w:cs="Times New Roman"/>
          <w:sz w:val="24"/>
          <w:szCs w:val="24"/>
        </w:rPr>
        <w:lastRenderedPageBreak/>
        <w:t xml:space="preserve">Отчёт </w:t>
      </w:r>
    </w:p>
    <w:p w:rsidR="008C2020" w:rsidRPr="00A21F14" w:rsidRDefault="008C2020" w:rsidP="008C2020">
      <w:pPr>
        <w:pStyle w:val="ConsPlusTitle"/>
        <w:widowControl/>
        <w:jc w:val="center"/>
        <w:rPr>
          <w:rFonts w:ascii="Times New Roman" w:hAnsi="Times New Roman" w:cs="Times New Roman"/>
          <w:b w:val="0"/>
          <w:sz w:val="24"/>
          <w:szCs w:val="24"/>
        </w:rPr>
      </w:pPr>
      <w:r w:rsidRPr="00A21F14">
        <w:rPr>
          <w:rFonts w:ascii="Times New Roman" w:hAnsi="Times New Roman" w:cs="Times New Roman"/>
          <w:b w:val="0"/>
          <w:sz w:val="24"/>
          <w:szCs w:val="24"/>
        </w:rPr>
        <w:t>об использовании иных межбюджетных трансфертов</w:t>
      </w:r>
    </w:p>
    <w:p w:rsidR="008C2020" w:rsidRPr="00A21F14" w:rsidRDefault="008C2020" w:rsidP="008C2020">
      <w:pPr>
        <w:autoSpaceDE w:val="0"/>
        <w:autoSpaceDN w:val="0"/>
        <w:adjustRightInd w:val="0"/>
        <w:jc w:val="both"/>
      </w:pPr>
      <w:r w:rsidRPr="00A21F14">
        <w:t>по осуществлению части полномочий по разработке комплексной схемы организации дорожного движения в границах населенных пунктов</w:t>
      </w:r>
      <w:r w:rsidRPr="00A21F14">
        <w:rPr>
          <w:color w:val="000000"/>
        </w:rPr>
        <w:t xml:space="preserve"> </w:t>
      </w:r>
      <w:r w:rsidRPr="00A21F14">
        <w:t>Георгиевского поселения по состоянию на _______________ 20__ года</w:t>
      </w:r>
    </w:p>
    <w:p w:rsidR="008C2020" w:rsidRPr="00A21F14" w:rsidRDefault="008C2020" w:rsidP="008C2020">
      <w:pPr>
        <w:pStyle w:val="ConsPlusNormal"/>
        <w:jc w:val="right"/>
        <w:rPr>
          <w:rFonts w:ascii="Times New Roman" w:hAnsi="Times New Roman" w:cs="Times New Roman"/>
          <w:sz w:val="24"/>
          <w:szCs w:val="24"/>
          <w:highlight w:val="yellow"/>
        </w:rPr>
      </w:pPr>
    </w:p>
    <w:p w:rsidR="008C2020" w:rsidRPr="00A21F14" w:rsidRDefault="008C2020" w:rsidP="008C2020">
      <w:pPr>
        <w:pStyle w:val="ConsPlusNormal"/>
        <w:jc w:val="right"/>
        <w:rPr>
          <w:rFonts w:ascii="Times New Roman" w:hAnsi="Times New Roman" w:cs="Times New Roman"/>
          <w:sz w:val="24"/>
          <w:szCs w:val="24"/>
        </w:rPr>
      </w:pPr>
      <w:r w:rsidRPr="00A21F14">
        <w:rPr>
          <w:rFonts w:ascii="Times New Roman" w:hAnsi="Times New Roman" w:cs="Times New Roman"/>
          <w:sz w:val="24"/>
          <w:szCs w:val="24"/>
        </w:rPr>
        <w:t xml:space="preserve"> (в рублях)</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368"/>
        <w:gridCol w:w="1373"/>
        <w:gridCol w:w="1653"/>
        <w:gridCol w:w="1385"/>
        <w:gridCol w:w="1733"/>
        <w:gridCol w:w="1281"/>
      </w:tblGrid>
      <w:tr w:rsidR="008C2020" w:rsidRPr="00A21F14" w:rsidTr="00C7319F">
        <w:tc>
          <w:tcPr>
            <w:tcW w:w="426" w:type="dxa"/>
            <w:shd w:val="clear" w:color="auto" w:fill="auto"/>
          </w:tcPr>
          <w:p w:rsidR="008C2020" w:rsidRPr="00A21F14" w:rsidRDefault="008C2020" w:rsidP="00C7319F">
            <w:pPr>
              <w:pStyle w:val="ConsPlusNormal"/>
              <w:ind w:left="-108" w:right="-108"/>
              <w:jc w:val="center"/>
              <w:rPr>
                <w:rFonts w:ascii="Times New Roman" w:hAnsi="Times New Roman" w:cs="Times New Roman"/>
                <w:sz w:val="24"/>
                <w:szCs w:val="24"/>
              </w:rPr>
            </w:pPr>
          </w:p>
          <w:p w:rsidR="008C2020" w:rsidRPr="00A21F14" w:rsidRDefault="008C2020" w:rsidP="00C7319F">
            <w:pPr>
              <w:pStyle w:val="ConsPlusNormal"/>
              <w:ind w:left="-108" w:right="-108"/>
              <w:jc w:val="center"/>
              <w:rPr>
                <w:rFonts w:ascii="Times New Roman" w:hAnsi="Times New Roman" w:cs="Times New Roman"/>
                <w:sz w:val="24"/>
                <w:szCs w:val="24"/>
              </w:rPr>
            </w:pPr>
          </w:p>
          <w:p w:rsidR="008C2020" w:rsidRPr="00A21F14" w:rsidRDefault="008C2020" w:rsidP="00C7319F">
            <w:pPr>
              <w:pStyle w:val="ConsPlusNormal"/>
              <w:ind w:left="-108" w:right="-108"/>
              <w:jc w:val="center"/>
              <w:rPr>
                <w:rFonts w:ascii="Times New Roman" w:hAnsi="Times New Roman" w:cs="Times New Roman"/>
                <w:sz w:val="24"/>
                <w:szCs w:val="24"/>
              </w:rPr>
            </w:pPr>
            <w:r w:rsidRPr="00A21F14">
              <w:rPr>
                <w:rFonts w:ascii="Times New Roman" w:hAnsi="Times New Roman" w:cs="Times New Roman"/>
                <w:sz w:val="24"/>
                <w:szCs w:val="24"/>
              </w:rPr>
              <w:t xml:space="preserve">№ </w:t>
            </w:r>
          </w:p>
          <w:p w:rsidR="008C2020" w:rsidRPr="00A21F14" w:rsidRDefault="008C2020" w:rsidP="00C7319F">
            <w:pPr>
              <w:pStyle w:val="ConsPlusNormal"/>
              <w:ind w:left="-108" w:right="-108"/>
              <w:jc w:val="center"/>
              <w:rPr>
                <w:rFonts w:ascii="Times New Roman" w:hAnsi="Times New Roman" w:cs="Times New Roman"/>
                <w:sz w:val="24"/>
                <w:szCs w:val="24"/>
              </w:rPr>
            </w:pPr>
            <w:proofErr w:type="spellStart"/>
            <w:proofErr w:type="gramStart"/>
            <w:r w:rsidRPr="00A21F14">
              <w:rPr>
                <w:rFonts w:ascii="Times New Roman" w:hAnsi="Times New Roman" w:cs="Times New Roman"/>
                <w:sz w:val="24"/>
                <w:szCs w:val="24"/>
              </w:rPr>
              <w:t>п</w:t>
            </w:r>
            <w:proofErr w:type="spellEnd"/>
            <w:proofErr w:type="gramEnd"/>
            <w:r w:rsidRPr="00A21F14">
              <w:rPr>
                <w:rFonts w:ascii="Times New Roman" w:hAnsi="Times New Roman" w:cs="Times New Roman"/>
                <w:sz w:val="24"/>
                <w:szCs w:val="24"/>
              </w:rPr>
              <w:t>/</w:t>
            </w:r>
            <w:proofErr w:type="spellStart"/>
            <w:r w:rsidRPr="00A21F14">
              <w:rPr>
                <w:rFonts w:ascii="Times New Roman" w:hAnsi="Times New Roman" w:cs="Times New Roman"/>
                <w:sz w:val="24"/>
                <w:szCs w:val="24"/>
              </w:rPr>
              <w:t>п</w:t>
            </w:r>
            <w:proofErr w:type="spellEnd"/>
          </w:p>
        </w:tc>
        <w:tc>
          <w:tcPr>
            <w:tcW w:w="1368"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p w:rsidR="008C2020" w:rsidRPr="00A21F14" w:rsidRDefault="008C2020" w:rsidP="00C7319F">
            <w:pPr>
              <w:pStyle w:val="ConsPlusNormal"/>
              <w:ind w:left="-108" w:right="-41"/>
              <w:jc w:val="center"/>
              <w:rPr>
                <w:rFonts w:ascii="Times New Roman" w:hAnsi="Times New Roman" w:cs="Times New Roman"/>
                <w:sz w:val="24"/>
                <w:szCs w:val="24"/>
              </w:rPr>
            </w:pPr>
          </w:p>
          <w:p w:rsidR="008C2020" w:rsidRPr="00A21F14" w:rsidRDefault="008C2020" w:rsidP="00C7319F">
            <w:pPr>
              <w:pStyle w:val="ConsPlusNormal"/>
              <w:ind w:left="-108" w:right="-41"/>
              <w:jc w:val="center"/>
              <w:rPr>
                <w:rFonts w:ascii="Times New Roman" w:hAnsi="Times New Roman" w:cs="Times New Roman"/>
                <w:sz w:val="24"/>
                <w:szCs w:val="24"/>
              </w:rPr>
            </w:pPr>
            <w:r w:rsidRPr="00A21F14">
              <w:rPr>
                <w:rFonts w:ascii="Times New Roman" w:hAnsi="Times New Roman" w:cs="Times New Roman"/>
                <w:sz w:val="24"/>
                <w:szCs w:val="24"/>
              </w:rPr>
              <w:t>Наименование сельской администрации</w:t>
            </w:r>
          </w:p>
          <w:p w:rsidR="008C2020" w:rsidRPr="00A21F14" w:rsidRDefault="008C2020" w:rsidP="00C7319F">
            <w:pPr>
              <w:pStyle w:val="ConsPlusNormal"/>
              <w:ind w:left="-108" w:right="-41"/>
              <w:jc w:val="center"/>
              <w:rPr>
                <w:rFonts w:ascii="Times New Roman" w:hAnsi="Times New Roman" w:cs="Times New Roman"/>
                <w:sz w:val="24"/>
                <w:szCs w:val="24"/>
              </w:rPr>
            </w:pPr>
          </w:p>
        </w:tc>
        <w:tc>
          <w:tcPr>
            <w:tcW w:w="1373" w:type="dxa"/>
            <w:shd w:val="clear" w:color="auto" w:fill="auto"/>
          </w:tcPr>
          <w:p w:rsidR="008C2020" w:rsidRPr="00A21F14" w:rsidRDefault="008C2020" w:rsidP="00C7319F">
            <w:pPr>
              <w:pStyle w:val="ConsPlusNormal"/>
              <w:jc w:val="center"/>
              <w:rPr>
                <w:rFonts w:ascii="Times New Roman" w:hAnsi="Times New Roman" w:cs="Times New Roman"/>
                <w:sz w:val="24"/>
                <w:szCs w:val="24"/>
              </w:rPr>
            </w:pPr>
          </w:p>
          <w:p w:rsidR="008C2020" w:rsidRPr="00A21F14" w:rsidRDefault="008C2020" w:rsidP="00C7319F">
            <w:pPr>
              <w:pStyle w:val="ConsPlusNormal"/>
              <w:jc w:val="center"/>
              <w:rPr>
                <w:rFonts w:ascii="Times New Roman" w:hAnsi="Times New Roman" w:cs="Times New Roman"/>
                <w:sz w:val="24"/>
                <w:szCs w:val="24"/>
              </w:rPr>
            </w:pPr>
            <w:r w:rsidRPr="00A21F14">
              <w:rPr>
                <w:rFonts w:ascii="Times New Roman" w:hAnsi="Times New Roman" w:cs="Times New Roman"/>
                <w:sz w:val="24"/>
                <w:szCs w:val="24"/>
              </w:rPr>
              <w:t>Утверждено по бюджету на ______ год</w:t>
            </w:r>
          </w:p>
          <w:p w:rsidR="008C2020" w:rsidRPr="00A21F14" w:rsidRDefault="008C2020" w:rsidP="00C7319F">
            <w:pPr>
              <w:pStyle w:val="ConsPlusNormal"/>
              <w:jc w:val="center"/>
              <w:rPr>
                <w:rFonts w:ascii="Times New Roman" w:hAnsi="Times New Roman" w:cs="Times New Roman"/>
                <w:sz w:val="24"/>
                <w:szCs w:val="24"/>
              </w:rPr>
            </w:pPr>
          </w:p>
        </w:tc>
        <w:tc>
          <w:tcPr>
            <w:tcW w:w="1653"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r w:rsidRPr="00A21F14">
              <w:rPr>
                <w:rFonts w:ascii="Times New Roman" w:hAnsi="Times New Roman" w:cs="Times New Roman"/>
                <w:sz w:val="24"/>
                <w:szCs w:val="24"/>
              </w:rPr>
              <w:t>Сумма перечисленных денежных средств из поселения в районный бюджет</w:t>
            </w:r>
          </w:p>
          <w:p w:rsidR="008C2020" w:rsidRPr="00A21F14" w:rsidRDefault="008C2020" w:rsidP="00C7319F">
            <w:pPr>
              <w:pStyle w:val="ConsPlusNormal"/>
              <w:ind w:left="-108" w:right="-41"/>
              <w:jc w:val="center"/>
              <w:rPr>
                <w:rFonts w:ascii="Times New Roman" w:hAnsi="Times New Roman" w:cs="Times New Roman"/>
                <w:sz w:val="24"/>
                <w:szCs w:val="24"/>
              </w:rPr>
            </w:pPr>
          </w:p>
        </w:tc>
        <w:tc>
          <w:tcPr>
            <w:tcW w:w="1385"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p w:rsidR="008C2020" w:rsidRPr="00A21F14" w:rsidRDefault="008C2020" w:rsidP="00C7319F">
            <w:pPr>
              <w:pStyle w:val="ConsPlusNormal"/>
              <w:ind w:left="-108" w:right="-41"/>
              <w:jc w:val="center"/>
              <w:rPr>
                <w:rFonts w:ascii="Times New Roman" w:hAnsi="Times New Roman" w:cs="Times New Roman"/>
                <w:sz w:val="24"/>
                <w:szCs w:val="24"/>
              </w:rPr>
            </w:pPr>
            <w:r w:rsidRPr="00A21F14">
              <w:rPr>
                <w:rFonts w:ascii="Times New Roman" w:hAnsi="Times New Roman" w:cs="Times New Roman"/>
                <w:sz w:val="24"/>
                <w:szCs w:val="24"/>
              </w:rPr>
              <w:t>Итого израсходовано</w:t>
            </w:r>
          </w:p>
        </w:tc>
        <w:tc>
          <w:tcPr>
            <w:tcW w:w="1733" w:type="dxa"/>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p>
          <w:p w:rsidR="008C2020" w:rsidRPr="00A21F14" w:rsidRDefault="008C2020" w:rsidP="00C7319F">
            <w:pPr>
              <w:pStyle w:val="ConsPlusNormal"/>
              <w:ind w:left="-87" w:right="-104"/>
              <w:jc w:val="center"/>
              <w:rPr>
                <w:rFonts w:ascii="Times New Roman" w:hAnsi="Times New Roman" w:cs="Times New Roman"/>
                <w:sz w:val="24"/>
                <w:szCs w:val="24"/>
              </w:rPr>
            </w:pPr>
          </w:p>
          <w:p w:rsidR="008C2020" w:rsidRPr="00A21F14" w:rsidRDefault="008C2020" w:rsidP="00C7319F">
            <w:pPr>
              <w:pStyle w:val="ConsPlusNormal"/>
              <w:ind w:left="-87" w:right="-104"/>
              <w:jc w:val="center"/>
              <w:rPr>
                <w:rFonts w:ascii="Times New Roman" w:hAnsi="Times New Roman" w:cs="Times New Roman"/>
                <w:sz w:val="24"/>
                <w:szCs w:val="24"/>
              </w:rPr>
            </w:pPr>
            <w:r w:rsidRPr="00A21F14">
              <w:rPr>
                <w:rFonts w:ascii="Times New Roman" w:hAnsi="Times New Roman" w:cs="Times New Roman"/>
                <w:sz w:val="24"/>
                <w:szCs w:val="24"/>
              </w:rPr>
              <w:t xml:space="preserve">в т.ч. по КОСГУ </w:t>
            </w: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proofErr w:type="spellStart"/>
            <w:r w:rsidRPr="00A21F14">
              <w:rPr>
                <w:rFonts w:ascii="Times New Roman" w:hAnsi="Times New Roman" w:cs="Times New Roman"/>
                <w:sz w:val="24"/>
                <w:szCs w:val="24"/>
              </w:rPr>
              <w:t>Неиспол</w:t>
            </w:r>
            <w:proofErr w:type="spellEnd"/>
          </w:p>
          <w:p w:rsidR="008C2020" w:rsidRPr="00A21F14" w:rsidRDefault="008C2020" w:rsidP="00C7319F">
            <w:pPr>
              <w:pStyle w:val="ConsPlusNormal"/>
              <w:ind w:left="-87" w:right="-104"/>
              <w:jc w:val="center"/>
              <w:rPr>
                <w:rFonts w:ascii="Times New Roman" w:hAnsi="Times New Roman" w:cs="Times New Roman"/>
                <w:sz w:val="24"/>
                <w:szCs w:val="24"/>
              </w:rPr>
            </w:pPr>
            <w:proofErr w:type="spellStart"/>
            <w:r w:rsidRPr="00A21F14">
              <w:rPr>
                <w:rFonts w:ascii="Times New Roman" w:hAnsi="Times New Roman" w:cs="Times New Roman"/>
                <w:sz w:val="24"/>
                <w:szCs w:val="24"/>
              </w:rPr>
              <w:t>ненные</w:t>
            </w:r>
            <w:proofErr w:type="spellEnd"/>
            <w:r w:rsidRPr="00A21F14">
              <w:rPr>
                <w:rFonts w:ascii="Times New Roman" w:hAnsi="Times New Roman" w:cs="Times New Roman"/>
                <w:sz w:val="24"/>
                <w:szCs w:val="24"/>
              </w:rPr>
              <w:t xml:space="preserve"> назначения</w:t>
            </w:r>
          </w:p>
        </w:tc>
      </w:tr>
      <w:tr w:rsidR="008C2020" w:rsidRPr="00A21F14" w:rsidTr="00C7319F">
        <w:tc>
          <w:tcPr>
            <w:tcW w:w="426" w:type="dxa"/>
            <w:shd w:val="clear" w:color="auto" w:fill="auto"/>
          </w:tcPr>
          <w:p w:rsidR="008C2020" w:rsidRPr="00A21F14" w:rsidRDefault="008C2020" w:rsidP="00C7319F">
            <w:pPr>
              <w:pStyle w:val="ConsPlusNormal"/>
              <w:ind w:left="-108" w:right="-108"/>
              <w:jc w:val="center"/>
              <w:rPr>
                <w:rFonts w:ascii="Times New Roman" w:hAnsi="Times New Roman" w:cs="Times New Roman"/>
                <w:sz w:val="24"/>
                <w:szCs w:val="24"/>
              </w:rPr>
            </w:pPr>
            <w:r w:rsidRPr="00A21F14">
              <w:rPr>
                <w:rFonts w:ascii="Times New Roman" w:hAnsi="Times New Roman" w:cs="Times New Roman"/>
                <w:sz w:val="24"/>
                <w:szCs w:val="24"/>
              </w:rPr>
              <w:t>1</w:t>
            </w:r>
          </w:p>
        </w:tc>
        <w:tc>
          <w:tcPr>
            <w:tcW w:w="1368"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r w:rsidRPr="00A21F14">
              <w:rPr>
                <w:rFonts w:ascii="Times New Roman" w:hAnsi="Times New Roman" w:cs="Times New Roman"/>
                <w:sz w:val="24"/>
                <w:szCs w:val="24"/>
              </w:rPr>
              <w:t>2</w:t>
            </w:r>
          </w:p>
        </w:tc>
        <w:tc>
          <w:tcPr>
            <w:tcW w:w="1373" w:type="dxa"/>
            <w:shd w:val="clear" w:color="auto" w:fill="auto"/>
          </w:tcPr>
          <w:p w:rsidR="008C2020" w:rsidRPr="00A21F14" w:rsidRDefault="008C2020" w:rsidP="00C7319F">
            <w:pPr>
              <w:pStyle w:val="ConsPlusNormal"/>
              <w:jc w:val="center"/>
              <w:rPr>
                <w:rFonts w:ascii="Times New Roman" w:hAnsi="Times New Roman" w:cs="Times New Roman"/>
                <w:sz w:val="24"/>
                <w:szCs w:val="24"/>
              </w:rPr>
            </w:pPr>
            <w:r w:rsidRPr="00A21F14">
              <w:rPr>
                <w:rFonts w:ascii="Times New Roman" w:hAnsi="Times New Roman" w:cs="Times New Roman"/>
                <w:sz w:val="24"/>
                <w:szCs w:val="24"/>
              </w:rPr>
              <w:t>3</w:t>
            </w:r>
          </w:p>
        </w:tc>
        <w:tc>
          <w:tcPr>
            <w:tcW w:w="1653"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r w:rsidRPr="00A21F14">
              <w:rPr>
                <w:rFonts w:ascii="Times New Roman" w:hAnsi="Times New Roman" w:cs="Times New Roman"/>
                <w:sz w:val="24"/>
                <w:szCs w:val="24"/>
              </w:rPr>
              <w:t>4</w:t>
            </w:r>
          </w:p>
        </w:tc>
        <w:tc>
          <w:tcPr>
            <w:tcW w:w="1385"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r w:rsidRPr="00A21F14">
              <w:rPr>
                <w:rFonts w:ascii="Times New Roman" w:hAnsi="Times New Roman" w:cs="Times New Roman"/>
                <w:sz w:val="24"/>
                <w:szCs w:val="24"/>
              </w:rPr>
              <w:t>5</w:t>
            </w:r>
          </w:p>
        </w:tc>
        <w:tc>
          <w:tcPr>
            <w:tcW w:w="1733" w:type="dxa"/>
            <w:shd w:val="clear" w:color="auto" w:fill="auto"/>
          </w:tcPr>
          <w:p w:rsidR="008C2020" w:rsidRPr="00A21F14" w:rsidRDefault="008C2020" w:rsidP="00C7319F">
            <w:pPr>
              <w:pStyle w:val="ConsPlusNormal"/>
              <w:ind w:left="-175" w:right="-129"/>
              <w:jc w:val="center"/>
              <w:rPr>
                <w:rFonts w:ascii="Times New Roman" w:hAnsi="Times New Roman" w:cs="Times New Roman"/>
                <w:sz w:val="24"/>
                <w:szCs w:val="24"/>
              </w:rPr>
            </w:pPr>
            <w:r w:rsidRPr="00A21F14">
              <w:rPr>
                <w:rFonts w:ascii="Times New Roman" w:hAnsi="Times New Roman" w:cs="Times New Roman"/>
                <w:sz w:val="24"/>
                <w:szCs w:val="24"/>
              </w:rPr>
              <w:t>6</w:t>
            </w: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r w:rsidRPr="00A21F14">
              <w:rPr>
                <w:rFonts w:ascii="Times New Roman" w:hAnsi="Times New Roman" w:cs="Times New Roman"/>
                <w:sz w:val="24"/>
                <w:szCs w:val="24"/>
              </w:rPr>
              <w:t>7</w:t>
            </w:r>
          </w:p>
        </w:tc>
      </w:tr>
      <w:tr w:rsidR="008C2020" w:rsidRPr="00A21F14" w:rsidTr="00C7319F">
        <w:tc>
          <w:tcPr>
            <w:tcW w:w="426" w:type="dxa"/>
            <w:shd w:val="clear" w:color="auto" w:fill="auto"/>
          </w:tcPr>
          <w:p w:rsidR="008C2020" w:rsidRPr="00A21F14" w:rsidRDefault="008C2020" w:rsidP="00C7319F">
            <w:pPr>
              <w:pStyle w:val="ConsPlusNormal"/>
              <w:ind w:left="-108" w:right="-108"/>
              <w:jc w:val="center"/>
              <w:rPr>
                <w:rFonts w:ascii="Times New Roman" w:hAnsi="Times New Roman" w:cs="Times New Roman"/>
                <w:sz w:val="24"/>
                <w:szCs w:val="24"/>
              </w:rPr>
            </w:pPr>
          </w:p>
        </w:tc>
        <w:tc>
          <w:tcPr>
            <w:tcW w:w="1368"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73" w:type="dxa"/>
            <w:shd w:val="clear" w:color="auto" w:fill="auto"/>
          </w:tcPr>
          <w:p w:rsidR="008C2020" w:rsidRPr="00A21F14" w:rsidRDefault="008C2020" w:rsidP="00C7319F">
            <w:pPr>
              <w:pStyle w:val="ConsPlusNormal"/>
              <w:jc w:val="center"/>
              <w:rPr>
                <w:rFonts w:ascii="Times New Roman" w:hAnsi="Times New Roman" w:cs="Times New Roman"/>
                <w:sz w:val="24"/>
                <w:szCs w:val="24"/>
              </w:rPr>
            </w:pPr>
          </w:p>
        </w:tc>
        <w:tc>
          <w:tcPr>
            <w:tcW w:w="1653"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85"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733" w:type="dxa"/>
            <w:shd w:val="clear" w:color="auto" w:fill="auto"/>
          </w:tcPr>
          <w:p w:rsidR="008C2020" w:rsidRPr="00A21F14" w:rsidRDefault="008C2020" w:rsidP="00C7319F">
            <w:pPr>
              <w:pStyle w:val="ConsPlusNormal"/>
              <w:ind w:left="-175" w:right="-129"/>
              <w:jc w:val="center"/>
              <w:rPr>
                <w:rFonts w:ascii="Times New Roman" w:hAnsi="Times New Roman" w:cs="Times New Roman"/>
                <w:sz w:val="24"/>
                <w:szCs w:val="24"/>
              </w:rPr>
            </w:pP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p>
        </w:tc>
      </w:tr>
      <w:tr w:rsidR="008C2020" w:rsidRPr="00A21F14" w:rsidTr="00C7319F">
        <w:tc>
          <w:tcPr>
            <w:tcW w:w="426" w:type="dxa"/>
            <w:shd w:val="clear" w:color="auto" w:fill="auto"/>
          </w:tcPr>
          <w:p w:rsidR="008C2020" w:rsidRPr="00A21F14" w:rsidRDefault="008C2020" w:rsidP="00C7319F">
            <w:pPr>
              <w:pStyle w:val="ConsPlusNormal"/>
              <w:ind w:left="-108" w:right="-108"/>
              <w:jc w:val="center"/>
              <w:rPr>
                <w:rFonts w:ascii="Times New Roman" w:hAnsi="Times New Roman" w:cs="Times New Roman"/>
                <w:sz w:val="24"/>
                <w:szCs w:val="24"/>
              </w:rPr>
            </w:pPr>
          </w:p>
        </w:tc>
        <w:tc>
          <w:tcPr>
            <w:tcW w:w="1368"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73" w:type="dxa"/>
            <w:shd w:val="clear" w:color="auto" w:fill="auto"/>
          </w:tcPr>
          <w:p w:rsidR="008C2020" w:rsidRPr="00A21F14" w:rsidRDefault="008C2020" w:rsidP="00C7319F">
            <w:pPr>
              <w:pStyle w:val="ConsPlusNormal"/>
              <w:jc w:val="center"/>
              <w:rPr>
                <w:rFonts w:ascii="Times New Roman" w:hAnsi="Times New Roman" w:cs="Times New Roman"/>
                <w:sz w:val="24"/>
                <w:szCs w:val="24"/>
              </w:rPr>
            </w:pPr>
          </w:p>
        </w:tc>
        <w:tc>
          <w:tcPr>
            <w:tcW w:w="1653"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85"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733" w:type="dxa"/>
            <w:shd w:val="clear" w:color="auto" w:fill="auto"/>
          </w:tcPr>
          <w:p w:rsidR="008C2020" w:rsidRPr="00A21F14" w:rsidRDefault="008C2020" w:rsidP="00C7319F">
            <w:pPr>
              <w:pStyle w:val="ConsPlusNormal"/>
              <w:ind w:left="-175" w:right="-129"/>
              <w:jc w:val="center"/>
              <w:rPr>
                <w:rFonts w:ascii="Times New Roman" w:hAnsi="Times New Roman" w:cs="Times New Roman"/>
                <w:sz w:val="24"/>
                <w:szCs w:val="24"/>
              </w:rPr>
            </w:pP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p>
        </w:tc>
      </w:tr>
      <w:tr w:rsidR="008C2020" w:rsidRPr="00A21F14" w:rsidTr="00C7319F">
        <w:tc>
          <w:tcPr>
            <w:tcW w:w="426" w:type="dxa"/>
            <w:shd w:val="clear" w:color="auto" w:fill="auto"/>
          </w:tcPr>
          <w:p w:rsidR="008C2020" w:rsidRPr="00A21F14" w:rsidRDefault="008C2020" w:rsidP="00C7319F">
            <w:pPr>
              <w:pStyle w:val="ConsPlusNormal"/>
              <w:ind w:left="-108" w:right="-108"/>
              <w:jc w:val="center"/>
              <w:rPr>
                <w:rFonts w:ascii="Times New Roman" w:hAnsi="Times New Roman" w:cs="Times New Roman"/>
                <w:sz w:val="24"/>
                <w:szCs w:val="24"/>
              </w:rPr>
            </w:pPr>
          </w:p>
        </w:tc>
        <w:tc>
          <w:tcPr>
            <w:tcW w:w="1368"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73" w:type="dxa"/>
            <w:shd w:val="clear" w:color="auto" w:fill="auto"/>
          </w:tcPr>
          <w:p w:rsidR="008C2020" w:rsidRPr="00A21F14" w:rsidRDefault="008C2020" w:rsidP="00C7319F">
            <w:pPr>
              <w:pStyle w:val="ConsPlusNormal"/>
              <w:jc w:val="center"/>
              <w:rPr>
                <w:rFonts w:ascii="Times New Roman" w:hAnsi="Times New Roman" w:cs="Times New Roman"/>
                <w:sz w:val="24"/>
                <w:szCs w:val="24"/>
              </w:rPr>
            </w:pPr>
          </w:p>
        </w:tc>
        <w:tc>
          <w:tcPr>
            <w:tcW w:w="1653"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85"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733" w:type="dxa"/>
            <w:shd w:val="clear" w:color="auto" w:fill="auto"/>
          </w:tcPr>
          <w:p w:rsidR="008C2020" w:rsidRPr="00A21F14" w:rsidRDefault="008C2020" w:rsidP="00C7319F">
            <w:pPr>
              <w:pStyle w:val="ConsPlusNormal"/>
              <w:ind w:left="-175" w:right="-129"/>
              <w:jc w:val="center"/>
              <w:rPr>
                <w:rFonts w:ascii="Times New Roman" w:hAnsi="Times New Roman" w:cs="Times New Roman"/>
                <w:sz w:val="24"/>
                <w:szCs w:val="24"/>
              </w:rPr>
            </w:pP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p>
        </w:tc>
      </w:tr>
      <w:tr w:rsidR="008C2020" w:rsidRPr="00A21F14" w:rsidTr="00C7319F">
        <w:tc>
          <w:tcPr>
            <w:tcW w:w="426" w:type="dxa"/>
            <w:shd w:val="clear" w:color="auto" w:fill="auto"/>
          </w:tcPr>
          <w:p w:rsidR="008C2020" w:rsidRPr="00A21F14" w:rsidRDefault="008C2020" w:rsidP="00C7319F">
            <w:pPr>
              <w:pStyle w:val="ConsPlusNormal"/>
              <w:ind w:left="-108" w:right="-108"/>
              <w:jc w:val="center"/>
              <w:rPr>
                <w:rFonts w:ascii="Times New Roman" w:hAnsi="Times New Roman" w:cs="Times New Roman"/>
                <w:sz w:val="24"/>
                <w:szCs w:val="24"/>
              </w:rPr>
            </w:pPr>
          </w:p>
        </w:tc>
        <w:tc>
          <w:tcPr>
            <w:tcW w:w="1368"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73" w:type="dxa"/>
            <w:shd w:val="clear" w:color="auto" w:fill="auto"/>
          </w:tcPr>
          <w:p w:rsidR="008C2020" w:rsidRPr="00A21F14" w:rsidRDefault="008C2020" w:rsidP="00C7319F">
            <w:pPr>
              <w:pStyle w:val="ConsPlusNormal"/>
              <w:jc w:val="center"/>
              <w:rPr>
                <w:rFonts w:ascii="Times New Roman" w:hAnsi="Times New Roman" w:cs="Times New Roman"/>
                <w:sz w:val="24"/>
                <w:szCs w:val="24"/>
              </w:rPr>
            </w:pPr>
          </w:p>
        </w:tc>
        <w:tc>
          <w:tcPr>
            <w:tcW w:w="1653"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85"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733" w:type="dxa"/>
            <w:shd w:val="clear" w:color="auto" w:fill="auto"/>
          </w:tcPr>
          <w:p w:rsidR="008C2020" w:rsidRPr="00A21F14" w:rsidRDefault="008C2020" w:rsidP="00C7319F">
            <w:pPr>
              <w:pStyle w:val="ConsPlusNormal"/>
              <w:ind w:left="-175" w:right="-129"/>
              <w:jc w:val="center"/>
              <w:rPr>
                <w:rFonts w:ascii="Times New Roman" w:hAnsi="Times New Roman" w:cs="Times New Roman"/>
                <w:sz w:val="24"/>
                <w:szCs w:val="24"/>
              </w:rPr>
            </w:pP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p>
        </w:tc>
      </w:tr>
      <w:tr w:rsidR="008C2020" w:rsidRPr="00A21F14" w:rsidTr="00C7319F">
        <w:tc>
          <w:tcPr>
            <w:tcW w:w="426" w:type="dxa"/>
            <w:shd w:val="clear" w:color="auto" w:fill="auto"/>
          </w:tcPr>
          <w:p w:rsidR="008C2020" w:rsidRPr="00A21F14" w:rsidRDefault="008C2020" w:rsidP="00C7319F">
            <w:pPr>
              <w:pStyle w:val="ConsPlusNormal"/>
              <w:ind w:left="-108" w:right="-108"/>
              <w:jc w:val="center"/>
              <w:rPr>
                <w:rFonts w:ascii="Times New Roman" w:hAnsi="Times New Roman" w:cs="Times New Roman"/>
                <w:sz w:val="24"/>
                <w:szCs w:val="24"/>
              </w:rPr>
            </w:pPr>
          </w:p>
        </w:tc>
        <w:tc>
          <w:tcPr>
            <w:tcW w:w="1368"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73" w:type="dxa"/>
            <w:shd w:val="clear" w:color="auto" w:fill="auto"/>
          </w:tcPr>
          <w:p w:rsidR="008C2020" w:rsidRPr="00A21F14" w:rsidRDefault="008C2020" w:rsidP="00C7319F">
            <w:pPr>
              <w:pStyle w:val="ConsPlusNormal"/>
              <w:jc w:val="center"/>
              <w:rPr>
                <w:rFonts w:ascii="Times New Roman" w:hAnsi="Times New Roman" w:cs="Times New Roman"/>
                <w:sz w:val="24"/>
                <w:szCs w:val="24"/>
              </w:rPr>
            </w:pPr>
          </w:p>
        </w:tc>
        <w:tc>
          <w:tcPr>
            <w:tcW w:w="1653"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85"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733" w:type="dxa"/>
            <w:shd w:val="clear" w:color="auto" w:fill="auto"/>
          </w:tcPr>
          <w:p w:rsidR="008C2020" w:rsidRPr="00A21F14" w:rsidRDefault="008C2020" w:rsidP="00C7319F">
            <w:pPr>
              <w:pStyle w:val="ConsPlusNormal"/>
              <w:ind w:left="-175" w:right="-129"/>
              <w:jc w:val="center"/>
              <w:rPr>
                <w:rFonts w:ascii="Times New Roman" w:hAnsi="Times New Roman" w:cs="Times New Roman"/>
                <w:sz w:val="24"/>
                <w:szCs w:val="24"/>
              </w:rPr>
            </w:pP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p>
        </w:tc>
      </w:tr>
      <w:tr w:rsidR="008C2020" w:rsidRPr="00A21F14" w:rsidTr="00C7319F">
        <w:tc>
          <w:tcPr>
            <w:tcW w:w="426" w:type="dxa"/>
            <w:shd w:val="clear" w:color="auto" w:fill="auto"/>
          </w:tcPr>
          <w:p w:rsidR="008C2020" w:rsidRPr="00A21F14" w:rsidRDefault="008C2020" w:rsidP="00C7319F">
            <w:pPr>
              <w:pStyle w:val="ConsPlusNormal"/>
              <w:ind w:left="-108" w:right="-108"/>
              <w:jc w:val="center"/>
              <w:rPr>
                <w:rFonts w:ascii="Times New Roman" w:hAnsi="Times New Roman" w:cs="Times New Roman"/>
                <w:sz w:val="24"/>
                <w:szCs w:val="24"/>
              </w:rPr>
            </w:pPr>
          </w:p>
        </w:tc>
        <w:tc>
          <w:tcPr>
            <w:tcW w:w="1368"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73" w:type="dxa"/>
            <w:shd w:val="clear" w:color="auto" w:fill="auto"/>
          </w:tcPr>
          <w:p w:rsidR="008C2020" w:rsidRPr="00A21F14" w:rsidRDefault="008C2020" w:rsidP="00C7319F">
            <w:pPr>
              <w:pStyle w:val="ConsPlusNormal"/>
              <w:jc w:val="center"/>
              <w:rPr>
                <w:rFonts w:ascii="Times New Roman" w:hAnsi="Times New Roman" w:cs="Times New Roman"/>
                <w:sz w:val="24"/>
                <w:szCs w:val="24"/>
              </w:rPr>
            </w:pPr>
          </w:p>
        </w:tc>
        <w:tc>
          <w:tcPr>
            <w:tcW w:w="1653"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85"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733" w:type="dxa"/>
            <w:shd w:val="clear" w:color="auto" w:fill="auto"/>
          </w:tcPr>
          <w:p w:rsidR="008C2020" w:rsidRPr="00A21F14" w:rsidRDefault="008C2020" w:rsidP="00C7319F">
            <w:pPr>
              <w:pStyle w:val="ConsPlusNormal"/>
              <w:ind w:left="-175" w:right="-129"/>
              <w:jc w:val="center"/>
              <w:rPr>
                <w:rFonts w:ascii="Times New Roman" w:hAnsi="Times New Roman" w:cs="Times New Roman"/>
                <w:sz w:val="24"/>
                <w:szCs w:val="24"/>
              </w:rPr>
            </w:pP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p>
        </w:tc>
      </w:tr>
      <w:tr w:rsidR="008C2020" w:rsidRPr="00A21F14" w:rsidTr="00C7319F">
        <w:tc>
          <w:tcPr>
            <w:tcW w:w="1794" w:type="dxa"/>
            <w:gridSpan w:val="2"/>
            <w:shd w:val="clear" w:color="auto" w:fill="auto"/>
          </w:tcPr>
          <w:p w:rsidR="008C2020" w:rsidRPr="00A21F14" w:rsidRDefault="008C2020" w:rsidP="00C7319F">
            <w:pPr>
              <w:pStyle w:val="ConsPlusNormal"/>
              <w:ind w:left="-108" w:right="-41"/>
              <w:jc w:val="center"/>
              <w:rPr>
                <w:rFonts w:ascii="Times New Roman" w:hAnsi="Times New Roman" w:cs="Times New Roman"/>
                <w:b/>
                <w:sz w:val="24"/>
                <w:szCs w:val="24"/>
              </w:rPr>
            </w:pPr>
            <w:r w:rsidRPr="00A21F14">
              <w:rPr>
                <w:rFonts w:ascii="Times New Roman" w:hAnsi="Times New Roman" w:cs="Times New Roman"/>
                <w:b/>
                <w:sz w:val="24"/>
                <w:szCs w:val="24"/>
              </w:rPr>
              <w:t>Итого:</w:t>
            </w:r>
          </w:p>
        </w:tc>
        <w:tc>
          <w:tcPr>
            <w:tcW w:w="1373" w:type="dxa"/>
            <w:shd w:val="clear" w:color="auto" w:fill="auto"/>
          </w:tcPr>
          <w:p w:rsidR="008C2020" w:rsidRPr="00A21F14" w:rsidRDefault="008C2020" w:rsidP="00C7319F">
            <w:pPr>
              <w:pStyle w:val="ConsPlusNormal"/>
              <w:jc w:val="center"/>
              <w:rPr>
                <w:rFonts w:ascii="Times New Roman" w:hAnsi="Times New Roman" w:cs="Times New Roman"/>
                <w:b/>
                <w:sz w:val="24"/>
                <w:szCs w:val="24"/>
              </w:rPr>
            </w:pPr>
          </w:p>
        </w:tc>
        <w:tc>
          <w:tcPr>
            <w:tcW w:w="1653" w:type="dxa"/>
            <w:shd w:val="clear" w:color="auto" w:fill="auto"/>
          </w:tcPr>
          <w:p w:rsidR="008C2020" w:rsidRPr="00A21F14" w:rsidRDefault="008C2020" w:rsidP="00C7319F">
            <w:pPr>
              <w:pStyle w:val="ConsPlusNormal"/>
              <w:ind w:left="-108" w:right="-41"/>
              <w:jc w:val="center"/>
              <w:rPr>
                <w:rFonts w:ascii="Times New Roman" w:hAnsi="Times New Roman" w:cs="Times New Roman"/>
                <w:b/>
                <w:sz w:val="24"/>
                <w:szCs w:val="24"/>
              </w:rPr>
            </w:pPr>
          </w:p>
        </w:tc>
        <w:tc>
          <w:tcPr>
            <w:tcW w:w="1385" w:type="dxa"/>
            <w:shd w:val="clear" w:color="auto" w:fill="auto"/>
          </w:tcPr>
          <w:p w:rsidR="008C2020" w:rsidRPr="00A21F14" w:rsidRDefault="008C2020" w:rsidP="00C7319F">
            <w:pPr>
              <w:pStyle w:val="ConsPlusNormal"/>
              <w:ind w:left="-108" w:right="-41"/>
              <w:jc w:val="center"/>
              <w:rPr>
                <w:rFonts w:ascii="Times New Roman" w:hAnsi="Times New Roman" w:cs="Times New Roman"/>
                <w:b/>
                <w:sz w:val="24"/>
                <w:szCs w:val="24"/>
              </w:rPr>
            </w:pPr>
          </w:p>
        </w:tc>
        <w:tc>
          <w:tcPr>
            <w:tcW w:w="1733" w:type="dxa"/>
            <w:shd w:val="clear" w:color="auto" w:fill="auto"/>
          </w:tcPr>
          <w:p w:rsidR="008C2020" w:rsidRPr="00A21F14" w:rsidRDefault="008C2020" w:rsidP="00C7319F">
            <w:pPr>
              <w:pStyle w:val="ConsPlusNormal"/>
              <w:ind w:left="-175" w:right="-129"/>
              <w:jc w:val="center"/>
              <w:rPr>
                <w:rFonts w:ascii="Times New Roman" w:hAnsi="Times New Roman" w:cs="Times New Roman"/>
                <w:b/>
                <w:sz w:val="24"/>
                <w:szCs w:val="24"/>
              </w:rPr>
            </w:pP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b/>
                <w:sz w:val="24"/>
                <w:szCs w:val="24"/>
              </w:rPr>
            </w:pPr>
          </w:p>
        </w:tc>
      </w:tr>
    </w:tbl>
    <w:p w:rsidR="008C2020" w:rsidRPr="00A21F14" w:rsidRDefault="008C2020" w:rsidP="00A21F14">
      <w:pPr>
        <w:pStyle w:val="ConsPlusNormal"/>
        <w:ind w:firstLine="0"/>
        <w:rPr>
          <w:rFonts w:ascii="Times New Roman" w:hAnsi="Times New Roman" w:cs="Times New Roman"/>
          <w:sz w:val="24"/>
          <w:szCs w:val="24"/>
        </w:rPr>
      </w:pPr>
    </w:p>
    <w:p w:rsidR="008C2020" w:rsidRPr="00A21F14" w:rsidRDefault="008C2020" w:rsidP="008C2020">
      <w:pPr>
        <w:pStyle w:val="ConsPlusNormal"/>
        <w:jc w:val="center"/>
        <w:rPr>
          <w:rFonts w:ascii="Times New Roman" w:hAnsi="Times New Roman" w:cs="Times New Roman"/>
          <w:sz w:val="24"/>
          <w:szCs w:val="24"/>
        </w:rPr>
      </w:pPr>
    </w:p>
    <w:p w:rsidR="008C2020" w:rsidRPr="00A21F14" w:rsidRDefault="008C2020" w:rsidP="008C2020">
      <w:pPr>
        <w:pStyle w:val="ConsPlusNormal"/>
        <w:jc w:val="both"/>
        <w:rPr>
          <w:rFonts w:ascii="Times New Roman" w:hAnsi="Times New Roman" w:cs="Times New Roman"/>
          <w:sz w:val="24"/>
          <w:szCs w:val="24"/>
        </w:rPr>
      </w:pPr>
      <w:r w:rsidRPr="00A21F14">
        <w:rPr>
          <w:rFonts w:ascii="Times New Roman" w:hAnsi="Times New Roman" w:cs="Times New Roman"/>
          <w:sz w:val="24"/>
          <w:szCs w:val="24"/>
        </w:rPr>
        <w:t>Руководитель ____________________________ (Ф.И.О.)</w:t>
      </w:r>
    </w:p>
    <w:p w:rsidR="008C2020" w:rsidRPr="00A21F14" w:rsidRDefault="008C2020" w:rsidP="008C2020">
      <w:pPr>
        <w:pStyle w:val="ConsPlusNormal"/>
        <w:jc w:val="both"/>
        <w:rPr>
          <w:rFonts w:ascii="Times New Roman" w:hAnsi="Times New Roman" w:cs="Times New Roman"/>
          <w:sz w:val="24"/>
          <w:szCs w:val="24"/>
        </w:rPr>
      </w:pPr>
    </w:p>
    <w:p w:rsidR="008C2020" w:rsidRPr="00A21F14" w:rsidRDefault="008C2020" w:rsidP="008C2020">
      <w:pPr>
        <w:pStyle w:val="ConsPlusNormal"/>
        <w:jc w:val="both"/>
        <w:rPr>
          <w:rFonts w:ascii="Times New Roman" w:hAnsi="Times New Roman" w:cs="Times New Roman"/>
          <w:sz w:val="24"/>
          <w:szCs w:val="24"/>
        </w:rPr>
      </w:pPr>
      <w:r w:rsidRPr="00A21F14">
        <w:rPr>
          <w:rFonts w:ascii="Times New Roman" w:hAnsi="Times New Roman" w:cs="Times New Roman"/>
          <w:sz w:val="24"/>
          <w:szCs w:val="24"/>
        </w:rPr>
        <w:t>Главный бухгалтер ______________________ (Ф.И.О.)</w:t>
      </w:r>
    </w:p>
    <w:p w:rsidR="008C2020" w:rsidRPr="00A21F14" w:rsidRDefault="008C2020" w:rsidP="008C2020">
      <w:pPr>
        <w:pStyle w:val="ConsPlusNormal"/>
        <w:jc w:val="both"/>
        <w:rPr>
          <w:rFonts w:ascii="Times New Roman" w:hAnsi="Times New Roman" w:cs="Times New Roman"/>
          <w:sz w:val="24"/>
          <w:szCs w:val="24"/>
        </w:rPr>
      </w:pPr>
    </w:p>
    <w:p w:rsidR="008C2020" w:rsidRPr="00A21F14" w:rsidRDefault="008C2020" w:rsidP="008C2020">
      <w:pPr>
        <w:pStyle w:val="ConsPlusNormal"/>
        <w:jc w:val="both"/>
        <w:rPr>
          <w:rFonts w:ascii="Times New Roman" w:hAnsi="Times New Roman" w:cs="Times New Roman"/>
          <w:sz w:val="24"/>
          <w:szCs w:val="24"/>
        </w:rPr>
      </w:pPr>
    </w:p>
    <w:p w:rsidR="008C2020" w:rsidRPr="00A21F14" w:rsidRDefault="008C2020" w:rsidP="008C2020">
      <w:pPr>
        <w:pStyle w:val="ConsPlusNormal"/>
        <w:jc w:val="both"/>
        <w:rPr>
          <w:rFonts w:ascii="Times New Roman" w:hAnsi="Times New Roman" w:cs="Times New Roman"/>
          <w:sz w:val="24"/>
          <w:szCs w:val="24"/>
        </w:rPr>
      </w:pPr>
      <w:r w:rsidRPr="00A21F14">
        <w:rPr>
          <w:rFonts w:ascii="Times New Roman" w:hAnsi="Times New Roman" w:cs="Times New Roman"/>
          <w:sz w:val="24"/>
          <w:szCs w:val="24"/>
        </w:rPr>
        <w:t>Исполнитель:</w:t>
      </w:r>
    </w:p>
    <w:p w:rsidR="008C2020" w:rsidRPr="00A21F14" w:rsidRDefault="008C2020" w:rsidP="008C2020">
      <w:pPr>
        <w:pStyle w:val="ConsPlusNormal"/>
        <w:jc w:val="both"/>
        <w:rPr>
          <w:rFonts w:ascii="Times New Roman" w:hAnsi="Times New Roman" w:cs="Times New Roman"/>
          <w:sz w:val="24"/>
          <w:szCs w:val="24"/>
        </w:rPr>
      </w:pPr>
      <w:r w:rsidRPr="00A21F14">
        <w:rPr>
          <w:rFonts w:ascii="Times New Roman" w:hAnsi="Times New Roman" w:cs="Times New Roman"/>
          <w:sz w:val="24"/>
          <w:szCs w:val="24"/>
        </w:rPr>
        <w:t>Фамилия Имя Отчество</w:t>
      </w:r>
    </w:p>
    <w:p w:rsidR="008C2020" w:rsidRPr="00A21F14" w:rsidRDefault="008C2020" w:rsidP="00A21F14">
      <w:pPr>
        <w:pStyle w:val="ConsPlusNormal"/>
        <w:jc w:val="both"/>
        <w:rPr>
          <w:rFonts w:ascii="Times New Roman" w:hAnsi="Times New Roman" w:cs="Times New Roman"/>
          <w:sz w:val="24"/>
          <w:szCs w:val="24"/>
        </w:rPr>
      </w:pPr>
      <w:r w:rsidRPr="00A21F14">
        <w:rPr>
          <w:rFonts w:ascii="Times New Roman" w:hAnsi="Times New Roman" w:cs="Times New Roman"/>
          <w:sz w:val="24"/>
          <w:szCs w:val="24"/>
        </w:rPr>
        <w:t>Телефон:</w:t>
      </w:r>
    </w:p>
    <w:p w:rsidR="008C2020" w:rsidRPr="00A21F14" w:rsidRDefault="008C2020" w:rsidP="008C2020">
      <w:pPr>
        <w:rPr>
          <w:color w:val="000000"/>
        </w:rPr>
      </w:pPr>
    </w:p>
    <w:p w:rsidR="008C2020" w:rsidRPr="00A21F14" w:rsidRDefault="008C2020" w:rsidP="008C2020">
      <w:pPr>
        <w:jc w:val="right"/>
        <w:rPr>
          <w:color w:val="000000"/>
        </w:rPr>
      </w:pPr>
      <w:r w:rsidRPr="00A21F14">
        <w:rPr>
          <w:color w:val="000000"/>
        </w:rPr>
        <w:t>Приложение № 3</w:t>
      </w:r>
    </w:p>
    <w:p w:rsidR="008C2020" w:rsidRPr="00A21F14" w:rsidRDefault="008C2020" w:rsidP="008C2020">
      <w:pPr>
        <w:jc w:val="right"/>
        <w:rPr>
          <w:bCs/>
          <w:color w:val="000000"/>
        </w:rPr>
      </w:pPr>
      <w:r w:rsidRPr="00A21F14">
        <w:rPr>
          <w:bCs/>
          <w:color w:val="000000"/>
        </w:rPr>
        <w:t xml:space="preserve">к решению </w:t>
      </w:r>
      <w:proofErr w:type="gramStart"/>
      <w:r w:rsidRPr="00A21F14">
        <w:rPr>
          <w:bCs/>
          <w:color w:val="000000"/>
        </w:rPr>
        <w:t>Георгиевского</w:t>
      </w:r>
      <w:proofErr w:type="gramEnd"/>
    </w:p>
    <w:p w:rsidR="008C2020" w:rsidRPr="00A21F14" w:rsidRDefault="008C2020" w:rsidP="008C2020">
      <w:pPr>
        <w:jc w:val="right"/>
        <w:rPr>
          <w:bCs/>
          <w:color w:val="000000"/>
        </w:rPr>
      </w:pPr>
      <w:r w:rsidRPr="00A21F14">
        <w:rPr>
          <w:bCs/>
          <w:color w:val="000000"/>
        </w:rPr>
        <w:t xml:space="preserve">сельского Совета депутатов </w:t>
      </w:r>
    </w:p>
    <w:p w:rsidR="008C2020" w:rsidRPr="00A21F14" w:rsidRDefault="008C2020" w:rsidP="008C2020">
      <w:pPr>
        <w:jc w:val="right"/>
        <w:rPr>
          <w:bCs/>
          <w:color w:val="000000"/>
        </w:rPr>
      </w:pPr>
      <w:r w:rsidRPr="00A21F14">
        <w:rPr>
          <w:bCs/>
          <w:color w:val="000000"/>
        </w:rPr>
        <w:t>от 24.04.2020 г. № 51-253</w:t>
      </w:r>
    </w:p>
    <w:p w:rsidR="008C2020" w:rsidRPr="00A21F14" w:rsidRDefault="008C2020" w:rsidP="008C2020">
      <w:pPr>
        <w:jc w:val="right"/>
        <w:rPr>
          <w:color w:val="000000"/>
        </w:rPr>
      </w:pPr>
    </w:p>
    <w:p w:rsidR="008C2020" w:rsidRPr="00A21F14" w:rsidRDefault="008C2020" w:rsidP="008C2020">
      <w:pPr>
        <w:rPr>
          <w:color w:val="000000"/>
        </w:rPr>
      </w:pPr>
    </w:p>
    <w:p w:rsidR="008C2020" w:rsidRPr="00A21F14" w:rsidRDefault="008C2020" w:rsidP="008C2020">
      <w:pPr>
        <w:jc w:val="center"/>
        <w:rPr>
          <w:color w:val="000000"/>
        </w:rPr>
      </w:pPr>
      <w:r w:rsidRPr="00A21F14">
        <w:rPr>
          <w:bCs/>
          <w:color w:val="000000"/>
        </w:rPr>
        <w:t>СОГЛАШЕНИЕ</w:t>
      </w:r>
    </w:p>
    <w:p w:rsidR="008C2020" w:rsidRPr="00A21F14" w:rsidRDefault="008C2020" w:rsidP="008C2020">
      <w:pPr>
        <w:autoSpaceDE w:val="0"/>
        <w:autoSpaceDN w:val="0"/>
        <w:adjustRightInd w:val="0"/>
        <w:jc w:val="center"/>
        <w:rPr>
          <w:color w:val="000000"/>
        </w:rPr>
      </w:pPr>
      <w:r w:rsidRPr="00A21F14">
        <w:rPr>
          <w:bCs/>
          <w:color w:val="000000"/>
        </w:rPr>
        <w:t xml:space="preserve">между Администрацией Георгиевского сельсовета и Администрацией Канского района о передаче </w:t>
      </w:r>
      <w:r w:rsidRPr="00A21F14">
        <w:t>части полномочий по разработке комплексной схемы организации дорожного движения в границах населенных пунктов</w:t>
      </w:r>
      <w:r w:rsidRPr="00A21F14">
        <w:rPr>
          <w:color w:val="000000"/>
        </w:rPr>
        <w:t xml:space="preserve"> </w:t>
      </w:r>
    </w:p>
    <w:p w:rsidR="008C2020" w:rsidRPr="00A21F14" w:rsidRDefault="008C2020" w:rsidP="008C2020">
      <w:pPr>
        <w:autoSpaceDE w:val="0"/>
        <w:autoSpaceDN w:val="0"/>
        <w:adjustRightInd w:val="0"/>
        <w:jc w:val="center"/>
      </w:pPr>
      <w:r w:rsidRPr="00A21F14">
        <w:t>Георгиевского поселения</w:t>
      </w:r>
    </w:p>
    <w:p w:rsidR="008C2020" w:rsidRPr="00A21F14" w:rsidRDefault="008C2020" w:rsidP="008C2020">
      <w:pPr>
        <w:autoSpaceDE w:val="0"/>
        <w:autoSpaceDN w:val="0"/>
        <w:adjustRightInd w:val="0"/>
        <w:jc w:val="center"/>
        <w:rPr>
          <w:color w:val="000000"/>
        </w:rPr>
      </w:pPr>
    </w:p>
    <w:p w:rsidR="008C2020" w:rsidRPr="00A21F14" w:rsidRDefault="008C2020" w:rsidP="008C2020">
      <w:pPr>
        <w:jc w:val="center"/>
        <w:rPr>
          <w:color w:val="000000"/>
        </w:rPr>
      </w:pPr>
      <w:r w:rsidRPr="00A21F14">
        <w:rPr>
          <w:color w:val="000000"/>
        </w:rPr>
        <w:t xml:space="preserve">                                                                                                  № __/__</w:t>
      </w:r>
    </w:p>
    <w:p w:rsidR="008C2020" w:rsidRPr="00A21F14" w:rsidRDefault="008C2020" w:rsidP="008C2020">
      <w:pPr>
        <w:rPr>
          <w:i/>
          <w:iCs/>
          <w:color w:val="000000"/>
        </w:rPr>
      </w:pPr>
      <w:r w:rsidRPr="00A21F14">
        <w:rPr>
          <w:color w:val="000000"/>
        </w:rPr>
        <w:t xml:space="preserve">                                                                                       </w:t>
      </w:r>
      <w:r w:rsidRPr="00A21F14">
        <w:rPr>
          <w:i/>
          <w:iCs/>
          <w:color w:val="000000"/>
        </w:rPr>
        <w:t>(регистрационные номера соглашения)</w:t>
      </w:r>
    </w:p>
    <w:p w:rsidR="008C2020" w:rsidRPr="00A21F14" w:rsidRDefault="008C2020" w:rsidP="008C2020">
      <w:pPr>
        <w:rPr>
          <w:color w:val="000000"/>
        </w:rPr>
      </w:pPr>
      <w:proofErr w:type="gramStart"/>
      <w:r w:rsidRPr="00A21F14">
        <w:rPr>
          <w:color w:val="000000"/>
        </w:rPr>
        <w:t>с</w:t>
      </w:r>
      <w:proofErr w:type="gramEnd"/>
      <w:r w:rsidRPr="00A21F14">
        <w:rPr>
          <w:color w:val="000000"/>
        </w:rPr>
        <w:t xml:space="preserve">. </w:t>
      </w:r>
      <w:proofErr w:type="gramStart"/>
      <w:r w:rsidRPr="00A21F14">
        <w:rPr>
          <w:bCs/>
          <w:iCs/>
          <w:color w:val="000000"/>
        </w:rPr>
        <w:t>Георгиевка</w:t>
      </w:r>
      <w:proofErr w:type="gramEnd"/>
      <w:r w:rsidRPr="00A21F14">
        <w:rPr>
          <w:color w:val="000000"/>
        </w:rPr>
        <w:t xml:space="preserve">                                                                                                    __.__.20__г.</w:t>
      </w:r>
    </w:p>
    <w:p w:rsidR="008C2020" w:rsidRPr="00A21F14" w:rsidRDefault="008C2020" w:rsidP="008C2020">
      <w:pPr>
        <w:jc w:val="right"/>
        <w:rPr>
          <w:color w:val="000000"/>
        </w:rPr>
      </w:pPr>
    </w:p>
    <w:p w:rsidR="008C2020" w:rsidRPr="00A21F14" w:rsidRDefault="008C2020" w:rsidP="008C2020">
      <w:pPr>
        <w:rPr>
          <w:color w:val="000000"/>
        </w:rPr>
      </w:pPr>
    </w:p>
    <w:p w:rsidR="008C2020" w:rsidRPr="00A21F14" w:rsidRDefault="008C2020" w:rsidP="008C2020">
      <w:pPr>
        <w:autoSpaceDE w:val="0"/>
        <w:autoSpaceDN w:val="0"/>
        <w:adjustRightInd w:val="0"/>
        <w:jc w:val="both"/>
      </w:pPr>
      <w:proofErr w:type="gramStart"/>
      <w:r w:rsidRPr="00A21F14">
        <w:lastRenderedPageBreak/>
        <w:t xml:space="preserve">Администрация Георгиевского сельсовета, именуемая в дальнейшем «Поселение», в лице _______ Георгиевского сельсовета __________________________, действующего на основании Устава, с одной стороны, и Администрация Канского района, именуемая в дальнейшем «Район», в лице _______ Канского района _____________________, действующего на основании Устава Канского района, с другой стороны, вместе именуемые «Стороны», руководствуясь </w:t>
      </w:r>
      <w:hyperlink r:id="rId47" w:history="1">
        <w:r w:rsidRPr="00A21F14">
          <w:t>частью 4 статьи 15</w:t>
        </w:r>
      </w:hyperlink>
      <w:r w:rsidRPr="00A21F14">
        <w:t xml:space="preserve"> Федерального закона от 6 октября 2003 г. № 131-ФЗ «Об общих принципах организации местного</w:t>
      </w:r>
      <w:proofErr w:type="gramEnd"/>
      <w:r w:rsidRPr="00A21F14">
        <w:t xml:space="preserve"> самоуправления в Российской Федерации», Решением ____________ сельского Совета депутатов от __.__.2020 г. № ____ « О передаче органам местного самоуправления муниципального образования Канский район части полномочий по разработке комплексной схемы организации дорожного движения в границах населенных пунктов Георгиевского поселения», заключили настоящее Соглашение о нижеследующем:</w:t>
      </w:r>
    </w:p>
    <w:p w:rsidR="008C2020" w:rsidRPr="00A21F14" w:rsidRDefault="008C2020" w:rsidP="008C2020">
      <w:pPr>
        <w:pStyle w:val="12"/>
        <w:shd w:val="clear" w:color="auto" w:fill="auto"/>
        <w:spacing w:before="0" w:after="0" w:line="240" w:lineRule="auto"/>
        <w:ind w:firstLine="0"/>
        <w:jc w:val="both"/>
        <w:rPr>
          <w:sz w:val="24"/>
          <w:szCs w:val="24"/>
        </w:rPr>
      </w:pPr>
    </w:p>
    <w:p w:rsidR="008C2020" w:rsidRPr="00A21F14" w:rsidRDefault="008C2020" w:rsidP="008C2020">
      <w:pPr>
        <w:pStyle w:val="ae"/>
        <w:numPr>
          <w:ilvl w:val="0"/>
          <w:numId w:val="41"/>
        </w:numPr>
        <w:spacing w:after="0" w:line="240" w:lineRule="auto"/>
        <w:ind w:left="0" w:firstLine="0"/>
        <w:jc w:val="center"/>
        <w:rPr>
          <w:rFonts w:ascii="Times New Roman" w:eastAsia="Times New Roman" w:hAnsi="Times New Roman"/>
          <w:color w:val="000000"/>
          <w:sz w:val="24"/>
          <w:szCs w:val="24"/>
          <w:lang w:eastAsia="ru-RU"/>
        </w:rPr>
      </w:pPr>
      <w:r w:rsidRPr="00A21F14">
        <w:rPr>
          <w:rFonts w:ascii="Times New Roman" w:eastAsia="Times New Roman" w:hAnsi="Times New Roman"/>
          <w:bCs/>
          <w:color w:val="000000"/>
          <w:sz w:val="24"/>
          <w:szCs w:val="24"/>
          <w:lang w:eastAsia="ru-RU"/>
        </w:rPr>
        <w:t>Предмет соглашения</w:t>
      </w:r>
    </w:p>
    <w:p w:rsidR="008C2020" w:rsidRPr="00A21F14" w:rsidRDefault="008C2020" w:rsidP="008C2020">
      <w:pPr>
        <w:autoSpaceDE w:val="0"/>
        <w:autoSpaceDN w:val="0"/>
        <w:adjustRightInd w:val="0"/>
        <w:ind w:firstLine="567"/>
        <w:jc w:val="both"/>
      </w:pPr>
      <w:r w:rsidRPr="00A21F14">
        <w:rPr>
          <w:bCs/>
          <w:color w:val="000000"/>
        </w:rPr>
        <w:t>1.1.</w:t>
      </w:r>
      <w:r w:rsidRPr="00A21F14">
        <w:rPr>
          <w:color w:val="000000"/>
        </w:rPr>
        <w:t xml:space="preserve"> </w:t>
      </w:r>
      <w:r w:rsidRPr="00A21F14">
        <w:t>Предметом Соглашения является передача Поселением осуществления части своих полномочий по разработке комплексной схемы организации дорожного движения в границах населенных пунктов</w:t>
      </w:r>
      <w:r w:rsidRPr="00A21F14">
        <w:rPr>
          <w:color w:val="000000"/>
        </w:rPr>
        <w:t xml:space="preserve"> </w:t>
      </w:r>
      <w:r w:rsidRPr="00A21F14">
        <w:t>Георгиевского поселения, в соответствии с пунктом 1.2. настоящего Соглашения.</w:t>
      </w:r>
    </w:p>
    <w:p w:rsidR="008C2020" w:rsidRPr="00A21F14" w:rsidRDefault="008C2020" w:rsidP="008C2020">
      <w:pPr>
        <w:autoSpaceDE w:val="0"/>
        <w:autoSpaceDN w:val="0"/>
        <w:adjustRightInd w:val="0"/>
        <w:ind w:firstLine="567"/>
        <w:jc w:val="both"/>
      </w:pPr>
      <w:r w:rsidRPr="00A21F14">
        <w:t>1.2. Поселение передает, а Район принимает часть полномочий по разработке комплексной схемы организации дорожного движения в границах населенных пунктов</w:t>
      </w:r>
      <w:r w:rsidRPr="00A21F14">
        <w:rPr>
          <w:color w:val="000000"/>
        </w:rPr>
        <w:t xml:space="preserve"> </w:t>
      </w:r>
      <w:r w:rsidRPr="00A21F14">
        <w:t>Георгиевского поселения.</w:t>
      </w:r>
    </w:p>
    <w:p w:rsidR="008C2020" w:rsidRPr="00A21F14" w:rsidRDefault="008C2020" w:rsidP="008C2020">
      <w:pPr>
        <w:autoSpaceDE w:val="0"/>
        <w:autoSpaceDN w:val="0"/>
        <w:adjustRightInd w:val="0"/>
        <w:ind w:firstLine="567"/>
        <w:jc w:val="both"/>
      </w:pPr>
      <w:r w:rsidRPr="00A21F14">
        <w:t>1.3. Для осуществления полномочий Поселение</w:t>
      </w:r>
      <w:r w:rsidRPr="00A21F14">
        <w:br/>
        <w:t>предоставляет в районный бюджет иные межбюджетные трансферты (далее – ИМБТ), определяемые в соответствии с Разделом 2 настоящего Соглашения</w:t>
      </w:r>
    </w:p>
    <w:p w:rsidR="008C2020" w:rsidRPr="00A21F14" w:rsidRDefault="008C2020" w:rsidP="008C2020">
      <w:pPr>
        <w:ind w:firstLine="567"/>
        <w:jc w:val="both"/>
        <w:rPr>
          <w:shd w:val="clear" w:color="auto" w:fill="FFFFFF"/>
        </w:rPr>
      </w:pPr>
    </w:p>
    <w:p w:rsidR="008C2020" w:rsidRPr="00A21F14" w:rsidRDefault="008C2020" w:rsidP="008C2020">
      <w:pPr>
        <w:widowControl w:val="0"/>
        <w:numPr>
          <w:ilvl w:val="0"/>
          <w:numId w:val="41"/>
        </w:numPr>
        <w:autoSpaceDE w:val="0"/>
        <w:autoSpaceDN w:val="0"/>
        <w:adjustRightInd w:val="0"/>
        <w:ind w:left="0" w:firstLine="0"/>
        <w:jc w:val="center"/>
        <w:rPr>
          <w:color w:val="000000"/>
        </w:rPr>
      </w:pPr>
      <w:r w:rsidRPr="00A21F14">
        <w:rPr>
          <w:bCs/>
          <w:color w:val="000000"/>
        </w:rPr>
        <w:t>Порядок определения ежегодного объема иных межбюджетных трансфертов</w:t>
      </w:r>
    </w:p>
    <w:p w:rsidR="008C2020" w:rsidRPr="00A21F14" w:rsidRDefault="008C2020" w:rsidP="008C2020">
      <w:pPr>
        <w:ind w:firstLine="567"/>
        <w:jc w:val="both"/>
        <w:rPr>
          <w:color w:val="000000"/>
        </w:rPr>
      </w:pPr>
      <w:r w:rsidRPr="00A21F14">
        <w:rPr>
          <w:bCs/>
          <w:color w:val="000000"/>
        </w:rPr>
        <w:t>2.1.</w:t>
      </w:r>
      <w:r w:rsidRPr="00A21F14">
        <w:rPr>
          <w:color w:val="000000"/>
        </w:rPr>
        <w:t xml:space="preserve"> Порядок определения ежегодного объема иных межбюджетных трансфертов, необходимых для осуществления муниципальным образованием Канского района передаваемых ему части полномочий, размер иных межбюджетных трансфертов определяются Решением </w:t>
      </w:r>
      <w:r w:rsidRPr="00A21F14">
        <w:t>Георгиевского</w:t>
      </w:r>
      <w:r w:rsidRPr="00A21F14">
        <w:rPr>
          <w:color w:val="000000"/>
        </w:rPr>
        <w:t xml:space="preserve"> сельского Совета депутатов от __.___. 20__ г. №_____, а также расчетом, указанным в приложении 1, являющимся неотъемлемой частью настоящего Соглашения.</w:t>
      </w:r>
    </w:p>
    <w:p w:rsidR="008C2020" w:rsidRPr="00A21F14" w:rsidRDefault="008C2020" w:rsidP="008C2020">
      <w:pPr>
        <w:tabs>
          <w:tab w:val="left" w:pos="900"/>
          <w:tab w:val="left" w:pos="1080"/>
        </w:tabs>
        <w:ind w:firstLine="567"/>
        <w:jc w:val="both"/>
      </w:pPr>
      <w:r w:rsidRPr="00A21F14">
        <w:t>2.2. Поселение перечисляет Району ИМБТ в размере:</w:t>
      </w:r>
    </w:p>
    <w:p w:rsidR="008C2020" w:rsidRPr="00A21F14" w:rsidRDefault="008C2020" w:rsidP="008C2020">
      <w:pPr>
        <w:numPr>
          <w:ilvl w:val="0"/>
          <w:numId w:val="43"/>
        </w:numPr>
        <w:jc w:val="both"/>
      </w:pPr>
      <w:r w:rsidRPr="00A21F14">
        <w:t xml:space="preserve"> год - _____ рублей;</w:t>
      </w:r>
    </w:p>
    <w:p w:rsidR="008C2020" w:rsidRPr="00A21F14" w:rsidRDefault="008C2020" w:rsidP="008C2020">
      <w:pPr>
        <w:ind w:firstLine="567"/>
        <w:jc w:val="both"/>
        <w:rPr>
          <w:color w:val="000000"/>
        </w:rPr>
      </w:pPr>
      <w:r w:rsidRPr="00A21F14">
        <w:t xml:space="preserve">2.2.1. ИМБТ в части ФОТ в размере ______ рублей перечисляются в бюджет Района в полном объеме </w:t>
      </w:r>
      <w:proofErr w:type="gramStart"/>
      <w:r w:rsidRPr="00A21F14">
        <w:t>в первые</w:t>
      </w:r>
      <w:proofErr w:type="gramEnd"/>
      <w:r w:rsidRPr="00A21F14">
        <w:t xml:space="preserve"> 45 календарных дней с момента заключения соглашения. </w:t>
      </w:r>
    </w:p>
    <w:p w:rsidR="008C2020" w:rsidRPr="00A21F14" w:rsidRDefault="008C2020" w:rsidP="008C2020">
      <w:pPr>
        <w:numPr>
          <w:ilvl w:val="2"/>
          <w:numId w:val="44"/>
        </w:numPr>
        <w:ind w:left="0" w:firstLine="567"/>
        <w:jc w:val="both"/>
        <w:rPr>
          <w:color w:val="000000"/>
        </w:rPr>
      </w:pPr>
      <w:r w:rsidRPr="00A21F14">
        <w:t xml:space="preserve">ИМБТ в части </w:t>
      </w:r>
      <w:proofErr w:type="spellStart"/>
      <w:r w:rsidRPr="00A21F14">
        <w:t>софинансирования</w:t>
      </w:r>
      <w:proofErr w:type="spellEnd"/>
      <w:r w:rsidRPr="00A21F14">
        <w:t xml:space="preserve"> субсидии в размере ______ рублей перечисляются в бюджет Района в полном объеме </w:t>
      </w:r>
      <w:proofErr w:type="gramStart"/>
      <w:r w:rsidRPr="00A21F14">
        <w:t>в первые</w:t>
      </w:r>
      <w:proofErr w:type="gramEnd"/>
      <w:r w:rsidRPr="00A21F14">
        <w:t xml:space="preserve"> 14 календарных дней с момента заключения соглашения. </w:t>
      </w:r>
    </w:p>
    <w:p w:rsidR="008C2020" w:rsidRPr="00A21F14" w:rsidRDefault="008C2020" w:rsidP="008C2020">
      <w:pPr>
        <w:ind w:firstLine="567"/>
        <w:jc w:val="both"/>
        <w:rPr>
          <w:color w:val="000000"/>
          <w:lang w:val="en-US"/>
        </w:rPr>
      </w:pPr>
      <w:r w:rsidRPr="00A21F14">
        <w:rPr>
          <w:bCs/>
          <w:color w:val="000000"/>
        </w:rPr>
        <w:t>2.3.</w:t>
      </w:r>
      <w:r w:rsidRPr="00A21F14">
        <w:rPr>
          <w:color w:val="000000"/>
        </w:rPr>
        <w:t xml:space="preserve"> Формирование, перечисление и учет иных межбюджетных трансфертов, предоставляемых из бюджета Поселения в районный бюджет на реализацию полномочий, указанных в пункте 1.2. Соглашения, осуществляется в соответствии с бюджетным законодательством Российской Федерации.</w:t>
      </w:r>
    </w:p>
    <w:p w:rsidR="008C2020" w:rsidRPr="00A21F14" w:rsidRDefault="008C2020" w:rsidP="008C2020">
      <w:pPr>
        <w:ind w:firstLine="567"/>
        <w:jc w:val="both"/>
        <w:rPr>
          <w:color w:val="000000"/>
          <w:lang w:val="en-US"/>
        </w:rPr>
      </w:pPr>
    </w:p>
    <w:p w:rsidR="008C2020" w:rsidRPr="00A21F14" w:rsidRDefault="008C2020" w:rsidP="008C2020">
      <w:pPr>
        <w:numPr>
          <w:ilvl w:val="0"/>
          <w:numId w:val="44"/>
        </w:numPr>
        <w:ind w:left="0" w:firstLine="0"/>
        <w:jc w:val="center"/>
      </w:pPr>
      <w:r w:rsidRPr="00A21F14">
        <w:t>Права и обязанности Сторон</w:t>
      </w:r>
    </w:p>
    <w:p w:rsidR="008C2020" w:rsidRPr="00A21F14" w:rsidRDefault="008C2020" w:rsidP="008C2020">
      <w:pPr>
        <w:ind w:firstLine="567"/>
        <w:jc w:val="both"/>
      </w:pPr>
      <w:r w:rsidRPr="00A21F14">
        <w:t>3.1. Права и обязанности Поселения:</w:t>
      </w:r>
    </w:p>
    <w:p w:rsidR="008C2020" w:rsidRPr="00A21F14" w:rsidRDefault="008C2020" w:rsidP="008C2020">
      <w:pPr>
        <w:ind w:firstLine="567"/>
        <w:jc w:val="both"/>
      </w:pPr>
      <w:r w:rsidRPr="00A21F14">
        <w:t>3.1.1. По вопросам осуществления Районом полномочий, указанных в пункте 1.2. настоящего Соглашения, Поселение вправе в пределах своей компетенции:</w:t>
      </w:r>
    </w:p>
    <w:p w:rsidR="008C2020" w:rsidRPr="00A21F14" w:rsidRDefault="008C2020" w:rsidP="008C2020">
      <w:pPr>
        <w:ind w:firstLine="567"/>
        <w:jc w:val="both"/>
      </w:pPr>
      <w:r w:rsidRPr="00A21F14">
        <w:t>- запрашивать и получать от Района документы и иную необходимую информацию, связанную с осуществлением им полномочий, указанных в пункте 1.2. настоящего Соглашения;</w:t>
      </w:r>
    </w:p>
    <w:p w:rsidR="008C2020" w:rsidRPr="00A21F14" w:rsidRDefault="008C2020" w:rsidP="008C2020">
      <w:pPr>
        <w:ind w:firstLine="567"/>
        <w:jc w:val="both"/>
      </w:pPr>
      <w:proofErr w:type="gramStart"/>
      <w:r w:rsidRPr="00A21F14">
        <w:lastRenderedPageBreak/>
        <w:t>- осуществлять контроль за реализацией Районом полномочий, указанных в пункте 1.2. настоящего Соглашения, а также за целевым использованием предоставленных на эти цели финансовых средств, а в случае выявленных нарушений давать письменные предписания по устранению нарушений по вопросам осуществления полномочий, обязательные для исполнения Районом и должностными лицами Района, в срок с момента уведомления.</w:t>
      </w:r>
      <w:proofErr w:type="gramEnd"/>
    </w:p>
    <w:p w:rsidR="008C2020" w:rsidRPr="00A21F14" w:rsidRDefault="008C2020" w:rsidP="008C2020">
      <w:pPr>
        <w:ind w:firstLine="567"/>
        <w:jc w:val="both"/>
      </w:pPr>
      <w:r w:rsidRPr="00A21F14">
        <w:t>3.1.2. По вопросам осуществления Районом полномочий, указанных в пункте 1.2. настоящего Соглашения, Поселение обязано, в пределах своей компетенции:</w:t>
      </w:r>
    </w:p>
    <w:p w:rsidR="008C2020" w:rsidRPr="00A21F14" w:rsidRDefault="008C2020" w:rsidP="008C2020">
      <w:pPr>
        <w:ind w:firstLine="567"/>
        <w:jc w:val="both"/>
      </w:pPr>
      <w:r w:rsidRPr="00A21F14">
        <w:t>- перечислять Району финансовые средства в виде ИМБТ, предназначенные для исполнения переданных по настоящему соглашению полномочий, в размере и порядке, установленных пунктами 2.2. и 2.3. настоящего Соглашения;</w:t>
      </w:r>
    </w:p>
    <w:p w:rsidR="008C2020" w:rsidRPr="00A21F14" w:rsidRDefault="008C2020" w:rsidP="008C2020">
      <w:pPr>
        <w:ind w:firstLine="720"/>
        <w:jc w:val="both"/>
      </w:pPr>
      <w:r w:rsidRPr="00A21F14">
        <w:t>- оказывать содействие Району в разрешении вопросов, связанных с осуществлением полномочий, указанных в пункте 1.2. настоящего Соглашения;</w:t>
      </w:r>
    </w:p>
    <w:p w:rsidR="008C2020" w:rsidRPr="00A21F14" w:rsidRDefault="008C2020" w:rsidP="008C2020">
      <w:pPr>
        <w:ind w:firstLine="720"/>
        <w:jc w:val="both"/>
      </w:pPr>
      <w:r w:rsidRPr="00A21F14">
        <w:t>- исполнять иные обязанности, необходимые для реализации полномочий, указанных в пункте 1.2. настоящего Соглашения.</w:t>
      </w:r>
    </w:p>
    <w:p w:rsidR="008C2020" w:rsidRPr="00A21F14" w:rsidRDefault="008C2020" w:rsidP="008C2020">
      <w:pPr>
        <w:ind w:firstLine="720"/>
        <w:jc w:val="both"/>
      </w:pPr>
      <w:r w:rsidRPr="00A21F14">
        <w:t>3.2. Права и обязанности Района.</w:t>
      </w:r>
    </w:p>
    <w:p w:rsidR="008C2020" w:rsidRPr="00A21F14" w:rsidRDefault="008C2020" w:rsidP="008C2020">
      <w:pPr>
        <w:ind w:firstLine="720"/>
        <w:jc w:val="both"/>
      </w:pPr>
      <w:r w:rsidRPr="00A21F14">
        <w:t>3.2.1. По вопросам осуществления полномочий, указанных в пункте 1.2. настоящего Соглашения, Район вправе:</w:t>
      </w:r>
    </w:p>
    <w:p w:rsidR="008C2020" w:rsidRPr="00A21F14" w:rsidRDefault="008C2020" w:rsidP="008C2020">
      <w:pPr>
        <w:ind w:firstLine="720"/>
        <w:jc w:val="both"/>
      </w:pPr>
      <w:r w:rsidRPr="00A21F14">
        <w:t>- самостоятельно выбирать формы и методы реализации полномочий, указанных в пункте 1.2. настоящего Соглашения, в соответствии с нормативными правовыми актами по вопросам осуществления полномочий, указанных в пункте 1.2. настоящего Соглашения, издаваемыми Поселением, в пределах его компетенции;</w:t>
      </w:r>
    </w:p>
    <w:p w:rsidR="008C2020" w:rsidRPr="00A21F14" w:rsidRDefault="008C2020" w:rsidP="008C2020">
      <w:pPr>
        <w:ind w:firstLine="720"/>
        <w:jc w:val="both"/>
      </w:pPr>
      <w:r w:rsidRPr="00A21F14">
        <w:t>- требовать от Поселения своевременного и полного предоставления из местного бюджета ИМБТ на исполнение полномочий, указанных в пункте 1.2. настоящего Соглашения, в соответствии с расчетом, указанным в Приложении к настоящему Соглашению, являющемуся неотъемлемой частью настоящего Соглашения;</w:t>
      </w:r>
    </w:p>
    <w:p w:rsidR="008C2020" w:rsidRPr="00A21F14" w:rsidRDefault="008C2020" w:rsidP="008C2020">
      <w:pPr>
        <w:ind w:firstLine="720"/>
        <w:jc w:val="both"/>
      </w:pPr>
      <w:r w:rsidRPr="00A21F14">
        <w:t>- получать разъяснения от Поселения по вопросам осуществления полномочий, указанных в пункте 1.2. настоящего Соглашения;</w:t>
      </w:r>
    </w:p>
    <w:p w:rsidR="008C2020" w:rsidRPr="00A21F14" w:rsidRDefault="008C2020" w:rsidP="008C2020">
      <w:pPr>
        <w:ind w:firstLine="720"/>
        <w:jc w:val="both"/>
      </w:pPr>
      <w:r w:rsidRPr="00A21F14">
        <w:t>- запрашивать и получать документы и иную информацию от Поселения по вопросам осуществления полномочий, указанных в пункте 1.2. настоящего Соглашения;</w:t>
      </w:r>
    </w:p>
    <w:p w:rsidR="008C2020" w:rsidRPr="00A21F14" w:rsidRDefault="008C2020" w:rsidP="008C2020">
      <w:pPr>
        <w:ind w:firstLine="720"/>
        <w:jc w:val="both"/>
      </w:pPr>
      <w:r w:rsidRPr="00A21F14">
        <w:t>-  дополнительно использовать собственные материальные ресурсы и финансовые средства для осуществления полномочий, указанных в пункте 1.2. настоящего Соглашения, в случаях и порядке, предусмотренных Уставом муниципального образования;</w:t>
      </w:r>
    </w:p>
    <w:p w:rsidR="008C2020" w:rsidRPr="00A21F14" w:rsidRDefault="008C2020" w:rsidP="008C2020">
      <w:pPr>
        <w:ind w:firstLine="720"/>
        <w:jc w:val="both"/>
      </w:pPr>
      <w:r w:rsidRPr="00A21F14">
        <w:t>- принимать муниципальные правовые акты по вопросам осуществления полномочий, указанных в пункте 1.2. настоящего Соглашения;</w:t>
      </w:r>
    </w:p>
    <w:p w:rsidR="008C2020" w:rsidRPr="00A21F14" w:rsidRDefault="008C2020" w:rsidP="008C2020">
      <w:pPr>
        <w:ind w:firstLine="720"/>
        <w:jc w:val="both"/>
      </w:pPr>
      <w:r w:rsidRPr="00A21F14">
        <w:t>- осуществлять иные права, необходимые для реализации полномочий, указанных в пункте 1.2. настоящего Соглашения, в соответствии с действующим законодательством Российской Федерации.</w:t>
      </w:r>
    </w:p>
    <w:p w:rsidR="008C2020" w:rsidRPr="00A21F14" w:rsidRDefault="008C2020" w:rsidP="008C2020">
      <w:pPr>
        <w:ind w:firstLine="720"/>
        <w:jc w:val="both"/>
      </w:pPr>
      <w:r w:rsidRPr="00A21F14">
        <w:t>3.2.2.  По вопросам осуществления полномочий, указанных в пункте 1.2. настоящего соглашения, Район обязан:</w:t>
      </w:r>
    </w:p>
    <w:p w:rsidR="008C2020" w:rsidRPr="00A21F14" w:rsidRDefault="008C2020" w:rsidP="008C2020">
      <w:pPr>
        <w:ind w:firstLine="720"/>
        <w:jc w:val="both"/>
      </w:pPr>
      <w:r w:rsidRPr="00A21F14">
        <w:t>- осуществлять полномочия, указанные в пункте 1.2. настоящего Соглашения, в соответствии с требованиями законодательства;</w:t>
      </w:r>
    </w:p>
    <w:p w:rsidR="008C2020" w:rsidRPr="00A21F14" w:rsidRDefault="008C2020" w:rsidP="008C2020">
      <w:pPr>
        <w:ind w:firstLine="567"/>
        <w:jc w:val="both"/>
        <w:rPr>
          <w:color w:val="000000"/>
        </w:rPr>
      </w:pPr>
      <w:r w:rsidRPr="00A21F14">
        <w:t>- о</w:t>
      </w:r>
      <w:r w:rsidRPr="00A21F14">
        <w:rPr>
          <w:color w:val="000000"/>
        </w:rPr>
        <w:t>беспечивать целевое использование финансовых средств (ИМБТ), предоставленных Поселением, исключительно на осуществление полномочий, предусмотренных пунктом 1.2 настоящего Соглашения;</w:t>
      </w:r>
    </w:p>
    <w:p w:rsidR="008C2020" w:rsidRPr="00A21F14" w:rsidRDefault="008C2020" w:rsidP="008C2020">
      <w:pPr>
        <w:ind w:firstLine="567"/>
        <w:jc w:val="both"/>
        <w:rPr>
          <w:color w:val="000000"/>
        </w:rPr>
      </w:pPr>
      <w:r w:rsidRPr="00A21F14">
        <w:t xml:space="preserve">- по письменному запросу Поселения </w:t>
      </w:r>
      <w:proofErr w:type="gramStart"/>
      <w:r w:rsidRPr="00A21F14">
        <w:t>предоставлять документы</w:t>
      </w:r>
      <w:proofErr w:type="gramEnd"/>
      <w:r w:rsidRPr="00A21F14">
        <w:t xml:space="preserve"> и иную необходимую информацию, связанную с осуществлением полномочий, указанных в пункте 1.2. настоящего Соглашения;</w:t>
      </w:r>
    </w:p>
    <w:p w:rsidR="008C2020" w:rsidRPr="00A21F14" w:rsidRDefault="008C2020" w:rsidP="008C2020">
      <w:pPr>
        <w:ind w:firstLine="720"/>
        <w:jc w:val="both"/>
      </w:pPr>
      <w:r w:rsidRPr="00A21F14">
        <w:t xml:space="preserve">- </w:t>
      </w:r>
      <w:proofErr w:type="gramStart"/>
      <w:r w:rsidRPr="00A21F14">
        <w:t>отчитываться об осуществлении</w:t>
      </w:r>
      <w:proofErr w:type="gramEnd"/>
      <w:r w:rsidRPr="00A21F14">
        <w:t xml:space="preserve"> расходования ИМБТ из местного бюджета для исполнения полномочий, указанных в пункте 1.2., в порядке, установленном разделом 4 настоящего Соглашения;</w:t>
      </w:r>
    </w:p>
    <w:p w:rsidR="008C2020" w:rsidRPr="00A21F14" w:rsidRDefault="008C2020" w:rsidP="008C2020">
      <w:pPr>
        <w:ind w:firstLine="720"/>
        <w:jc w:val="both"/>
      </w:pPr>
      <w:r w:rsidRPr="00A21F14">
        <w:lastRenderedPageBreak/>
        <w:t>- обеспечивать условия для беспрепятственного проведения Поселением проверок исполнения полномочий, указанных в пункте 1.2. настоящего Соглашения, и проверок Счетной палатой Канского района использования финансовых средств, предоставленных для этих целей;</w:t>
      </w:r>
    </w:p>
    <w:p w:rsidR="008C2020" w:rsidRPr="00A21F14" w:rsidRDefault="008C2020" w:rsidP="008C2020">
      <w:pPr>
        <w:ind w:firstLine="720"/>
        <w:jc w:val="both"/>
      </w:pPr>
      <w:r w:rsidRPr="00A21F14">
        <w:t>- исполнять обязательные письменные предписания Поселения по устранению нарушений по вопросам осуществления Районом полномочий, указанных в пункте 1.2. настоящего Соглашения;</w:t>
      </w:r>
    </w:p>
    <w:p w:rsidR="008C2020" w:rsidRPr="00A21F14" w:rsidRDefault="008C2020" w:rsidP="008C2020">
      <w:pPr>
        <w:ind w:firstLine="720"/>
        <w:jc w:val="both"/>
      </w:pPr>
      <w:r w:rsidRPr="00A21F14">
        <w:t xml:space="preserve">- исполнять иные обязанности, необходимые для реализации полномочий, указанных в пункте 1.2. настоящего Соглашения. </w:t>
      </w:r>
    </w:p>
    <w:p w:rsidR="008C2020" w:rsidRPr="00A21F14" w:rsidRDefault="008C2020" w:rsidP="008C2020">
      <w:pPr>
        <w:ind w:firstLine="720"/>
        <w:jc w:val="both"/>
      </w:pPr>
    </w:p>
    <w:p w:rsidR="008C2020" w:rsidRPr="00A21F14" w:rsidRDefault="008C2020" w:rsidP="008C2020">
      <w:pPr>
        <w:numPr>
          <w:ilvl w:val="0"/>
          <w:numId w:val="44"/>
        </w:numPr>
        <w:ind w:left="0" w:firstLine="0"/>
        <w:jc w:val="center"/>
      </w:pPr>
      <w:r w:rsidRPr="00A21F14">
        <w:t>Порядок предоставления отчетности</w:t>
      </w:r>
    </w:p>
    <w:p w:rsidR="008C2020" w:rsidRPr="00A21F14" w:rsidRDefault="008C2020" w:rsidP="008C2020">
      <w:pPr>
        <w:ind w:firstLine="720"/>
        <w:jc w:val="both"/>
      </w:pPr>
      <w:r w:rsidRPr="00A21F14">
        <w:t>4.1. Район предоставляет в</w:t>
      </w:r>
      <w:r w:rsidRPr="00A21F14">
        <w:rPr>
          <w:b/>
        </w:rPr>
        <w:t xml:space="preserve"> </w:t>
      </w:r>
      <w:r w:rsidRPr="00A21F14">
        <w:t>Поселение</w:t>
      </w:r>
      <w:r w:rsidRPr="00A21F14">
        <w:rPr>
          <w:b/>
        </w:rPr>
        <w:t xml:space="preserve"> </w:t>
      </w:r>
      <w:r w:rsidRPr="00A21F14">
        <w:t xml:space="preserve">муниципальные правовые акты, принятые во исполнение полномочий, указанных в п. 1.2. настоящего Соглашения, в течение месяца со дня вступления их в силу. </w:t>
      </w:r>
    </w:p>
    <w:p w:rsidR="008C2020" w:rsidRPr="00A21F14" w:rsidRDefault="008C2020" w:rsidP="008C2020">
      <w:pPr>
        <w:ind w:firstLine="720"/>
        <w:jc w:val="both"/>
        <w:rPr>
          <w:lang w:val="en-US"/>
        </w:rPr>
      </w:pPr>
      <w:r w:rsidRPr="00A21F14">
        <w:t>4.2. Район представляет в Поселение Отчет об использовании финансовых средств, переданных Району на осуществление полномочий за текущий год, не позднее 30 января в очередном финансовом году, по форме согласно приложению № 2 к настоящему Соглашению.</w:t>
      </w:r>
    </w:p>
    <w:p w:rsidR="008C2020" w:rsidRPr="00A21F14" w:rsidRDefault="008C2020" w:rsidP="008C2020">
      <w:pPr>
        <w:ind w:firstLine="720"/>
        <w:jc w:val="both"/>
        <w:rPr>
          <w:lang w:val="en-US"/>
        </w:rPr>
      </w:pPr>
    </w:p>
    <w:p w:rsidR="008C2020" w:rsidRPr="00A21F14" w:rsidRDefault="008C2020" w:rsidP="008C2020">
      <w:pPr>
        <w:ind w:firstLine="720"/>
        <w:jc w:val="center"/>
      </w:pPr>
      <w:r w:rsidRPr="00A21F14">
        <w:t>5. Срок действия, основания и порядок прекращения</w:t>
      </w:r>
    </w:p>
    <w:p w:rsidR="008C2020" w:rsidRPr="00A21F14" w:rsidRDefault="008C2020" w:rsidP="008C2020">
      <w:pPr>
        <w:jc w:val="center"/>
      </w:pPr>
      <w:r w:rsidRPr="00A21F14">
        <w:t>действия Соглашения</w:t>
      </w:r>
    </w:p>
    <w:p w:rsidR="008C2020" w:rsidRPr="00A21F14" w:rsidRDefault="008C2020" w:rsidP="008C2020">
      <w:pPr>
        <w:ind w:firstLine="720"/>
        <w:jc w:val="both"/>
      </w:pPr>
      <w:r w:rsidRPr="00A21F14">
        <w:t>5.1. Настоящее соглашение вступает в силу с «__» _______ 20__ года и действует до «__» ________ 20__ года.</w:t>
      </w:r>
    </w:p>
    <w:p w:rsidR="008C2020" w:rsidRPr="00A21F14" w:rsidRDefault="008C2020" w:rsidP="008C2020">
      <w:pPr>
        <w:ind w:firstLine="720"/>
        <w:jc w:val="both"/>
      </w:pPr>
      <w:r w:rsidRPr="00A21F14">
        <w:t>5.2. Все изменения и дополнения к настоящему Соглашению вносятся по инициативе любой из Сторон и являются действительным лишь в том случае, если они имеют ссылку на настоящее Соглашение, совершены в письменной форме и подписаны уполномоченными на то представителями обеих Сторон.</w:t>
      </w:r>
    </w:p>
    <w:p w:rsidR="008C2020" w:rsidRPr="00A21F14" w:rsidRDefault="008C2020" w:rsidP="008C2020">
      <w:pPr>
        <w:ind w:firstLine="720"/>
        <w:jc w:val="both"/>
      </w:pPr>
      <w:r w:rsidRPr="00A21F14">
        <w:t>5.3. Все приложения и дополнения к настоящему Соглашению, заключенные Сторонами во исполнение настоящего Соглашения, являются его неотъемлемыми частями.</w:t>
      </w:r>
    </w:p>
    <w:p w:rsidR="008C2020" w:rsidRPr="00A21F14" w:rsidRDefault="008C2020" w:rsidP="008C2020">
      <w:pPr>
        <w:ind w:firstLine="720"/>
        <w:jc w:val="both"/>
      </w:pPr>
      <w:r w:rsidRPr="00A21F14">
        <w:t>5.4. Действие настоящего Соглашения может быть прекращено досрочно:</w:t>
      </w:r>
    </w:p>
    <w:p w:rsidR="008C2020" w:rsidRPr="00A21F14" w:rsidRDefault="008C2020" w:rsidP="008C2020">
      <w:pPr>
        <w:ind w:firstLine="720"/>
        <w:jc w:val="both"/>
      </w:pPr>
      <w:r w:rsidRPr="00A21F14">
        <w:t>5.4.1. по соглашению Сторон;</w:t>
      </w:r>
    </w:p>
    <w:p w:rsidR="008C2020" w:rsidRPr="00A21F14" w:rsidRDefault="008C2020" w:rsidP="008C2020">
      <w:pPr>
        <w:ind w:firstLine="720"/>
        <w:jc w:val="both"/>
      </w:pPr>
      <w:r w:rsidRPr="00A21F14">
        <w:t>5.4.2. в одностороннем порядке без обращения в суд в случае:</w:t>
      </w:r>
    </w:p>
    <w:p w:rsidR="008C2020" w:rsidRPr="00A21F14" w:rsidRDefault="008C2020" w:rsidP="008C2020">
      <w:pPr>
        <w:ind w:firstLine="720"/>
        <w:jc w:val="both"/>
      </w:pPr>
      <w:r w:rsidRPr="00A21F14">
        <w:t>изменения действующего законодательства Российской Федерации и (или) законодательства Красноярского края, в связи, с чем исполнение переданных полномочий становится невозможным;</w:t>
      </w:r>
    </w:p>
    <w:p w:rsidR="008C2020" w:rsidRPr="00A21F14" w:rsidRDefault="008C2020" w:rsidP="008C2020">
      <w:pPr>
        <w:ind w:firstLine="720"/>
        <w:jc w:val="both"/>
      </w:pPr>
      <w:r w:rsidRPr="00A21F14">
        <w:t>неоднократной (два раза и более) просрочки перечисления ИМБТ, предусмотренных пунктом 2.3. настоящего Соглашения, более чем на 10 дней;</w:t>
      </w:r>
    </w:p>
    <w:p w:rsidR="008C2020" w:rsidRPr="00A21F14" w:rsidRDefault="008C2020" w:rsidP="008C2020">
      <w:pPr>
        <w:ind w:firstLine="720"/>
        <w:jc w:val="both"/>
      </w:pPr>
      <w:r w:rsidRPr="00A21F14">
        <w:t>неисполнения или ненадлежащего исполнения одной из Сторон своих обязательств в соответствии с настоящим Соглашением;</w:t>
      </w:r>
    </w:p>
    <w:p w:rsidR="008C2020" w:rsidRPr="00A21F14" w:rsidRDefault="008C2020" w:rsidP="008C2020">
      <w:pPr>
        <w:autoSpaceDE w:val="0"/>
        <w:autoSpaceDN w:val="0"/>
        <w:adjustRightInd w:val="0"/>
        <w:jc w:val="both"/>
      </w:pPr>
      <w:r w:rsidRPr="00A21F14">
        <w:t>при прекращении действия Решения Георгиевского сельского Совета депутатов от __.__.2020 г. № _____ «О передаче органам местного самоуправления муниципального образования Канский район  части полномочий по разработке комплексной схемы организации дорожного движения в границах населенных пунктов Георгиевского поселения».</w:t>
      </w:r>
    </w:p>
    <w:p w:rsidR="008C2020" w:rsidRPr="00A21F14" w:rsidRDefault="008C2020" w:rsidP="008C2020">
      <w:pPr>
        <w:ind w:firstLine="720"/>
        <w:jc w:val="both"/>
      </w:pPr>
      <w:r w:rsidRPr="00A21F14">
        <w:t xml:space="preserve">5.5. Уведомление о расторжении настоящего Соглашения в одностороннем порядке направляется одной Стороной другой Стороне в письменном виде. Соглашение считается расторгнутым по истечении 15 дней </w:t>
      </w:r>
      <w:proofErr w:type="gramStart"/>
      <w:r w:rsidRPr="00A21F14">
        <w:t>с даты направления</w:t>
      </w:r>
      <w:proofErr w:type="gramEnd"/>
      <w:r w:rsidRPr="00A21F14">
        <w:t xml:space="preserve"> указанного уведомления.</w:t>
      </w:r>
    </w:p>
    <w:p w:rsidR="008C2020" w:rsidRPr="00A21F14" w:rsidRDefault="008C2020" w:rsidP="008C2020">
      <w:pPr>
        <w:ind w:firstLine="567"/>
        <w:jc w:val="both"/>
      </w:pPr>
      <w:r w:rsidRPr="00A21F14">
        <w:t>5.6. По вопросам, не урегулированным настоящим Соглашением, стороны руководствуются действующим законодательством.</w:t>
      </w:r>
    </w:p>
    <w:p w:rsidR="008C2020" w:rsidRPr="00A21F14" w:rsidRDefault="008C2020" w:rsidP="008C2020">
      <w:pPr>
        <w:ind w:firstLine="567"/>
        <w:jc w:val="both"/>
      </w:pPr>
      <w:r w:rsidRPr="00A21F14">
        <w:t>5.7. Настоящее Соглашение составлено в двух экземплярах, имеющих равную юридическую силу, для каждой из Сторон.</w:t>
      </w:r>
    </w:p>
    <w:p w:rsidR="008C2020" w:rsidRPr="00A21F14" w:rsidRDefault="008C2020" w:rsidP="008C2020">
      <w:pPr>
        <w:numPr>
          <w:ilvl w:val="0"/>
          <w:numId w:val="42"/>
        </w:numPr>
        <w:ind w:left="0" w:firstLine="0"/>
        <w:jc w:val="center"/>
      </w:pPr>
      <w:r w:rsidRPr="00A21F14">
        <w:lastRenderedPageBreak/>
        <w:t>Ответственность Сторон</w:t>
      </w:r>
    </w:p>
    <w:p w:rsidR="008C2020" w:rsidRPr="00A21F14" w:rsidRDefault="008C2020" w:rsidP="008C2020">
      <w:pPr>
        <w:ind w:firstLine="567"/>
        <w:jc w:val="both"/>
      </w:pPr>
      <w:r w:rsidRPr="00A21F14">
        <w:t>6.1. Поселение несет ответственность за не перечисление, не полное или несвоевременное перечисление в районный бюджет ИМБТ на реализацию полномочий, указанных в пункте 1.2. настоящего Соглашения.</w:t>
      </w:r>
    </w:p>
    <w:p w:rsidR="008C2020" w:rsidRPr="00A21F14" w:rsidRDefault="008C2020" w:rsidP="008C2020">
      <w:pPr>
        <w:ind w:firstLine="567"/>
        <w:jc w:val="both"/>
      </w:pPr>
      <w:r w:rsidRPr="00A21F14">
        <w:t>В случае несвоевременного перечисления, Поселение уплачивает в районный бюджет штрафные санкции в размере 0,001% за каждый день просрочки от суммы задолженности.</w:t>
      </w:r>
    </w:p>
    <w:p w:rsidR="008C2020" w:rsidRPr="00A21F14" w:rsidRDefault="008C2020" w:rsidP="008C2020">
      <w:pPr>
        <w:ind w:firstLine="567"/>
        <w:jc w:val="both"/>
      </w:pPr>
      <w:r w:rsidRPr="00A21F14">
        <w:t>6.2. Район несет ответственность за осуществление полномочий, указанных в пункте 1.2. настоящего Соглашения, а также нецелевое использование ИМБТ, переданных из бюджета Поселения в соответствии с настоящим Соглашением.</w:t>
      </w:r>
    </w:p>
    <w:p w:rsidR="008C2020" w:rsidRPr="00A21F14" w:rsidRDefault="008C2020" w:rsidP="008C2020">
      <w:pPr>
        <w:ind w:firstLine="567"/>
        <w:jc w:val="both"/>
      </w:pPr>
      <w:r w:rsidRPr="00A21F14">
        <w:t xml:space="preserve">6.3. </w:t>
      </w:r>
      <w:proofErr w:type="gramStart"/>
      <w:r w:rsidRPr="00A21F14">
        <w:t>При расторжении Соглашения в одностороннем порядке в случае неисполнения или ненадлежащего исполнения одной из Сторон своих обязательств, неоднократной просрочки перечисления ИМБТ в порядке, установленном пунктами 2.2. и 2.3. настоящего Соглашения, с виновной Стороны могут быть взысканы суммы за нецелевое исполнение бюджетных средств, переданных в рамках настоящего Соглашения, возмещены убытки в соответствии с действующим законодательством Российской Федерации и условиями настоящего Соглашения</w:t>
      </w:r>
      <w:proofErr w:type="gramEnd"/>
      <w:r w:rsidRPr="00A21F14">
        <w:t>.</w:t>
      </w:r>
    </w:p>
    <w:p w:rsidR="008C2020" w:rsidRPr="00A21F14" w:rsidRDefault="008C2020" w:rsidP="008C2020">
      <w:pPr>
        <w:ind w:firstLine="567"/>
        <w:jc w:val="both"/>
      </w:pPr>
      <w:r w:rsidRPr="00A21F14">
        <w:t>6.4. Споры, связанные с исполнением настоящего Соглашения, разрешаются Сторонами путем проведения переговоров или в судебном порядке.</w:t>
      </w:r>
    </w:p>
    <w:p w:rsidR="008C2020" w:rsidRPr="00A21F14" w:rsidRDefault="008C2020" w:rsidP="008C2020">
      <w:pPr>
        <w:jc w:val="both"/>
      </w:pPr>
    </w:p>
    <w:p w:rsidR="008C2020" w:rsidRPr="00A21F14" w:rsidRDefault="008C2020" w:rsidP="008C2020">
      <w:pPr>
        <w:jc w:val="center"/>
      </w:pPr>
      <w:r w:rsidRPr="00A21F14">
        <w:t xml:space="preserve">7. Реквизиты и подписи Сторон  </w:t>
      </w:r>
    </w:p>
    <w:tbl>
      <w:tblPr>
        <w:tblW w:w="9464" w:type="dxa"/>
        <w:tblLook w:val="04A0"/>
      </w:tblPr>
      <w:tblGrid>
        <w:gridCol w:w="4361"/>
        <w:gridCol w:w="567"/>
        <w:gridCol w:w="4536"/>
      </w:tblGrid>
      <w:tr w:rsidR="008C2020" w:rsidRPr="00A21F14" w:rsidTr="00C7319F">
        <w:tc>
          <w:tcPr>
            <w:tcW w:w="4361" w:type="dxa"/>
            <w:shd w:val="clear" w:color="auto" w:fill="auto"/>
          </w:tcPr>
          <w:p w:rsidR="008C2020" w:rsidRPr="00A21F14" w:rsidRDefault="008C2020" w:rsidP="00C7319F">
            <w:pPr>
              <w:tabs>
                <w:tab w:val="left" w:pos="0"/>
              </w:tabs>
              <w:ind w:right="458"/>
              <w:jc w:val="center"/>
            </w:pPr>
            <w:r w:rsidRPr="00A21F14">
              <w:t>«Поселение»</w:t>
            </w:r>
          </w:p>
          <w:p w:rsidR="008C2020" w:rsidRPr="00A21F14" w:rsidRDefault="008C2020" w:rsidP="00C7319F">
            <w:pPr>
              <w:tabs>
                <w:tab w:val="left" w:pos="0"/>
              </w:tabs>
            </w:pPr>
            <w:r w:rsidRPr="00A21F14">
              <w:t>Администрация Георгиевского сельсовета Канского района</w:t>
            </w:r>
          </w:p>
          <w:p w:rsidR="008C2020" w:rsidRPr="00A21F14" w:rsidRDefault="008C2020" w:rsidP="00C7319F">
            <w:pPr>
              <w:tabs>
                <w:tab w:val="left" w:pos="0"/>
              </w:tabs>
              <w:jc w:val="both"/>
            </w:pPr>
            <w:r w:rsidRPr="00A21F14">
              <w:t>Юридический / Почтовый адрес:</w:t>
            </w:r>
          </w:p>
          <w:p w:rsidR="008C2020" w:rsidRPr="00A21F14" w:rsidRDefault="008C2020" w:rsidP="00C7319F">
            <w:pPr>
              <w:tabs>
                <w:tab w:val="left" w:pos="0"/>
              </w:tabs>
              <w:jc w:val="both"/>
            </w:pPr>
            <w:r w:rsidRPr="00A21F14">
              <w:t xml:space="preserve">663643, Россия, Красноярский край, Канский район, </w:t>
            </w:r>
            <w:proofErr w:type="gramStart"/>
            <w:r w:rsidRPr="00A21F14">
              <w:t>с</w:t>
            </w:r>
            <w:proofErr w:type="gramEnd"/>
            <w:r w:rsidRPr="00A21F14">
              <w:t xml:space="preserve">. Георгиевка, </w:t>
            </w:r>
          </w:p>
          <w:p w:rsidR="008C2020" w:rsidRPr="00A21F14" w:rsidRDefault="008C2020" w:rsidP="00C7319F">
            <w:pPr>
              <w:tabs>
                <w:tab w:val="left" w:pos="0"/>
              </w:tabs>
              <w:jc w:val="both"/>
            </w:pPr>
            <w:r w:rsidRPr="00A21F14">
              <w:t>ул. Школьная, д. 2</w:t>
            </w:r>
          </w:p>
          <w:p w:rsidR="008C2020" w:rsidRPr="00A21F14" w:rsidRDefault="008C2020" w:rsidP="00C7319F">
            <w:pPr>
              <w:tabs>
                <w:tab w:val="left" w:pos="0"/>
              </w:tabs>
              <w:jc w:val="both"/>
            </w:pPr>
            <w:r w:rsidRPr="00A21F14">
              <w:t>ИНН 2418000994/КПП 245001001</w:t>
            </w:r>
          </w:p>
          <w:p w:rsidR="008C2020" w:rsidRPr="00A21F14" w:rsidRDefault="008C2020" w:rsidP="00C7319F">
            <w:pPr>
              <w:tabs>
                <w:tab w:val="left" w:pos="0"/>
              </w:tabs>
              <w:jc w:val="both"/>
            </w:pPr>
            <w:proofErr w:type="gramStart"/>
            <w:r w:rsidRPr="00A21F14">
              <w:t>Р</w:t>
            </w:r>
            <w:proofErr w:type="gramEnd"/>
            <w:r w:rsidRPr="00A21F14">
              <w:t>/с: 40204810050040001242</w:t>
            </w:r>
          </w:p>
          <w:p w:rsidR="008C2020" w:rsidRPr="00A21F14" w:rsidRDefault="008C2020" w:rsidP="00C7319F">
            <w:pPr>
              <w:tabs>
                <w:tab w:val="left" w:pos="0"/>
              </w:tabs>
              <w:jc w:val="both"/>
            </w:pPr>
            <w:r w:rsidRPr="00A21F14">
              <w:t xml:space="preserve">Наименование банка: Отделение Красноярск </w:t>
            </w:r>
            <w:proofErr w:type="gramStart"/>
            <w:r w:rsidRPr="00A21F14">
              <w:t>г</w:t>
            </w:r>
            <w:proofErr w:type="gramEnd"/>
            <w:r w:rsidRPr="00A21F14">
              <w:t>. Красноярск</w:t>
            </w:r>
          </w:p>
          <w:p w:rsidR="008C2020" w:rsidRPr="00A21F14" w:rsidRDefault="008C2020" w:rsidP="00C7319F">
            <w:pPr>
              <w:tabs>
                <w:tab w:val="left" w:pos="0"/>
              </w:tabs>
              <w:jc w:val="both"/>
            </w:pPr>
            <w:r w:rsidRPr="00A21F14">
              <w:t>БИК 040407001</w:t>
            </w:r>
          </w:p>
          <w:p w:rsidR="008C2020" w:rsidRPr="00A21F14" w:rsidRDefault="008C2020" w:rsidP="00C7319F">
            <w:pPr>
              <w:tabs>
                <w:tab w:val="left" w:pos="0"/>
              </w:tabs>
              <w:jc w:val="both"/>
            </w:pPr>
            <w:r w:rsidRPr="00A21F14">
              <w:t>ОКТМО  04621419</w:t>
            </w:r>
          </w:p>
          <w:p w:rsidR="008C2020" w:rsidRPr="00A21F14" w:rsidRDefault="008C2020" w:rsidP="00C7319F">
            <w:pPr>
              <w:tabs>
                <w:tab w:val="left" w:pos="0"/>
              </w:tabs>
              <w:jc w:val="both"/>
            </w:pPr>
          </w:p>
          <w:p w:rsidR="008C2020" w:rsidRPr="00A21F14" w:rsidRDefault="008C2020" w:rsidP="00C7319F">
            <w:pPr>
              <w:tabs>
                <w:tab w:val="left" w:pos="0"/>
              </w:tabs>
              <w:jc w:val="both"/>
            </w:pPr>
          </w:p>
          <w:p w:rsidR="008C2020" w:rsidRPr="00A21F14" w:rsidRDefault="008C2020" w:rsidP="00C7319F">
            <w:pPr>
              <w:tabs>
                <w:tab w:val="left" w:pos="0"/>
              </w:tabs>
              <w:jc w:val="both"/>
            </w:pPr>
          </w:p>
          <w:p w:rsidR="008C2020" w:rsidRPr="00A21F14" w:rsidRDefault="008C2020" w:rsidP="00C7319F">
            <w:pPr>
              <w:tabs>
                <w:tab w:val="left" w:pos="0"/>
              </w:tabs>
              <w:jc w:val="both"/>
            </w:pPr>
          </w:p>
          <w:p w:rsidR="008C2020" w:rsidRPr="00A21F14" w:rsidRDefault="008C2020" w:rsidP="00C7319F">
            <w:pPr>
              <w:tabs>
                <w:tab w:val="left" w:pos="0"/>
              </w:tabs>
              <w:jc w:val="both"/>
            </w:pPr>
            <w:r w:rsidRPr="00A21F14">
              <w:t>_______ Георгиевского сельсовета</w:t>
            </w:r>
          </w:p>
          <w:p w:rsidR="008C2020" w:rsidRPr="00A21F14" w:rsidRDefault="008C2020" w:rsidP="00C7319F">
            <w:pPr>
              <w:tabs>
                <w:tab w:val="left" w:pos="0"/>
              </w:tabs>
              <w:jc w:val="both"/>
            </w:pPr>
          </w:p>
          <w:p w:rsidR="008C2020" w:rsidRPr="00A21F14" w:rsidRDefault="008C2020" w:rsidP="00C7319F">
            <w:pPr>
              <w:jc w:val="center"/>
            </w:pPr>
            <w:r w:rsidRPr="00A21F14">
              <w:t>__________________/ФИО /</w:t>
            </w:r>
          </w:p>
        </w:tc>
        <w:tc>
          <w:tcPr>
            <w:tcW w:w="567" w:type="dxa"/>
          </w:tcPr>
          <w:p w:rsidR="008C2020" w:rsidRPr="00A21F14" w:rsidRDefault="008C2020" w:rsidP="00C7319F">
            <w:pPr>
              <w:tabs>
                <w:tab w:val="left" w:pos="0"/>
              </w:tabs>
              <w:jc w:val="center"/>
            </w:pPr>
          </w:p>
        </w:tc>
        <w:tc>
          <w:tcPr>
            <w:tcW w:w="4536" w:type="dxa"/>
            <w:shd w:val="clear" w:color="auto" w:fill="auto"/>
          </w:tcPr>
          <w:p w:rsidR="008C2020" w:rsidRPr="00A21F14" w:rsidRDefault="008C2020" w:rsidP="00C7319F">
            <w:pPr>
              <w:tabs>
                <w:tab w:val="left" w:pos="0"/>
              </w:tabs>
            </w:pPr>
            <w:r w:rsidRPr="00A21F14">
              <w:t>«Район»</w:t>
            </w:r>
          </w:p>
          <w:p w:rsidR="008C2020" w:rsidRPr="00A21F14" w:rsidRDefault="008C2020" w:rsidP="00C7319F">
            <w:pPr>
              <w:jc w:val="both"/>
              <w:rPr>
                <w:color w:val="000000"/>
                <w:spacing w:val="2"/>
              </w:rPr>
            </w:pPr>
            <w:r w:rsidRPr="00A21F14">
              <w:rPr>
                <w:color w:val="000000"/>
                <w:spacing w:val="2"/>
              </w:rPr>
              <w:t xml:space="preserve">Администрация Канского района Красноярского края Юридический/Почтовый адрес: 663600, РФ, Красноярский край, </w:t>
            </w:r>
          </w:p>
          <w:p w:rsidR="008C2020" w:rsidRPr="00A21F14" w:rsidRDefault="008C2020" w:rsidP="00C7319F">
            <w:pPr>
              <w:jc w:val="both"/>
              <w:rPr>
                <w:color w:val="000000"/>
                <w:spacing w:val="2"/>
              </w:rPr>
            </w:pPr>
            <w:r w:rsidRPr="00A21F14">
              <w:rPr>
                <w:color w:val="000000"/>
                <w:spacing w:val="2"/>
              </w:rPr>
              <w:t>г. Канск, ул. Ленина, 4/1</w:t>
            </w:r>
          </w:p>
          <w:p w:rsidR="008C2020" w:rsidRPr="00A21F14" w:rsidRDefault="008C2020" w:rsidP="00C7319F">
            <w:pPr>
              <w:jc w:val="both"/>
              <w:rPr>
                <w:color w:val="000000"/>
                <w:spacing w:val="2"/>
              </w:rPr>
            </w:pPr>
            <w:r w:rsidRPr="00A21F14">
              <w:rPr>
                <w:color w:val="000000"/>
                <w:spacing w:val="2"/>
              </w:rPr>
              <w:t xml:space="preserve">УФК по Красноярскому краю </w:t>
            </w:r>
          </w:p>
          <w:p w:rsidR="008C2020" w:rsidRPr="00A21F14" w:rsidRDefault="008C2020" w:rsidP="00C7319F">
            <w:pPr>
              <w:jc w:val="both"/>
              <w:rPr>
                <w:color w:val="000000"/>
                <w:spacing w:val="2"/>
              </w:rPr>
            </w:pPr>
            <w:proofErr w:type="gramStart"/>
            <w:r w:rsidRPr="00A21F14">
              <w:rPr>
                <w:color w:val="000000"/>
                <w:spacing w:val="2"/>
              </w:rPr>
              <w:t xml:space="preserve">(Администрация Канского района Красноярского края </w:t>
            </w:r>
            <w:proofErr w:type="gramEnd"/>
          </w:p>
          <w:p w:rsidR="008C2020" w:rsidRPr="00A21F14" w:rsidRDefault="008C2020" w:rsidP="00C7319F">
            <w:pPr>
              <w:jc w:val="both"/>
              <w:rPr>
                <w:color w:val="000000"/>
                <w:spacing w:val="2"/>
              </w:rPr>
            </w:pPr>
            <w:r w:rsidRPr="00A21F14">
              <w:t>л/с 04193006660</w:t>
            </w:r>
            <w:proofErr w:type="gramStart"/>
            <w:r w:rsidRPr="00A21F14">
              <w:rPr>
                <w:color w:val="000000"/>
                <w:spacing w:val="2"/>
              </w:rPr>
              <w:t xml:space="preserve"> )</w:t>
            </w:r>
            <w:proofErr w:type="gramEnd"/>
          </w:p>
          <w:p w:rsidR="008C2020" w:rsidRPr="00A21F14" w:rsidRDefault="008C2020" w:rsidP="00C7319F">
            <w:pPr>
              <w:jc w:val="both"/>
              <w:rPr>
                <w:color w:val="000000"/>
                <w:spacing w:val="2"/>
              </w:rPr>
            </w:pPr>
            <w:r w:rsidRPr="00A21F14">
              <w:rPr>
                <w:color w:val="000000"/>
                <w:spacing w:val="2"/>
              </w:rPr>
              <w:t>ИНН 2418004639 / КПП 245001001</w:t>
            </w:r>
          </w:p>
          <w:p w:rsidR="008C2020" w:rsidRPr="00A21F14" w:rsidRDefault="008C2020" w:rsidP="00C7319F">
            <w:pPr>
              <w:rPr>
                <w:color w:val="000000"/>
                <w:spacing w:val="2"/>
              </w:rPr>
            </w:pPr>
            <w:r w:rsidRPr="00A21F14">
              <w:rPr>
                <w:color w:val="000000"/>
                <w:spacing w:val="2"/>
              </w:rPr>
              <w:t>Расчетный счет:  40101810600000010001</w:t>
            </w:r>
          </w:p>
          <w:p w:rsidR="008C2020" w:rsidRPr="00A21F14" w:rsidRDefault="008C2020" w:rsidP="00C7319F">
            <w:pPr>
              <w:pStyle w:val="aff"/>
              <w:rPr>
                <w:rFonts w:ascii="Times New Roman" w:hAnsi="Times New Roman"/>
                <w:sz w:val="24"/>
                <w:szCs w:val="24"/>
              </w:rPr>
            </w:pPr>
            <w:r w:rsidRPr="00A21F14">
              <w:rPr>
                <w:rFonts w:ascii="Times New Roman" w:hAnsi="Times New Roman"/>
                <w:sz w:val="24"/>
                <w:szCs w:val="24"/>
              </w:rPr>
              <w:t>Наименование банка: ОТДЕЛЕНИЕ КРАСНОЯРСК Г. КРАСНОЯРСК</w:t>
            </w:r>
          </w:p>
          <w:p w:rsidR="008C2020" w:rsidRPr="00A21F14" w:rsidRDefault="008C2020" w:rsidP="00C7319F">
            <w:pPr>
              <w:pStyle w:val="aff"/>
              <w:rPr>
                <w:rFonts w:ascii="Times New Roman" w:hAnsi="Times New Roman"/>
                <w:sz w:val="24"/>
                <w:szCs w:val="24"/>
              </w:rPr>
            </w:pPr>
            <w:r w:rsidRPr="00A21F14">
              <w:rPr>
                <w:rFonts w:ascii="Times New Roman" w:hAnsi="Times New Roman"/>
                <w:sz w:val="24"/>
                <w:szCs w:val="24"/>
              </w:rPr>
              <w:t>БИК  040407001</w:t>
            </w:r>
          </w:p>
          <w:p w:rsidR="008C2020" w:rsidRPr="00A21F14" w:rsidRDefault="008C2020" w:rsidP="00C7319F">
            <w:pPr>
              <w:pStyle w:val="aff"/>
              <w:rPr>
                <w:rFonts w:ascii="Times New Roman" w:hAnsi="Times New Roman"/>
                <w:sz w:val="24"/>
                <w:szCs w:val="24"/>
              </w:rPr>
            </w:pPr>
            <w:r w:rsidRPr="00A21F14">
              <w:rPr>
                <w:rFonts w:ascii="Times New Roman" w:hAnsi="Times New Roman"/>
                <w:sz w:val="24"/>
                <w:szCs w:val="24"/>
              </w:rPr>
              <w:t>ОКТМО 04621000</w:t>
            </w:r>
          </w:p>
          <w:p w:rsidR="008C2020" w:rsidRPr="00A21F14" w:rsidRDefault="008C2020" w:rsidP="00C7319F">
            <w:pPr>
              <w:tabs>
                <w:tab w:val="left" w:pos="0"/>
              </w:tabs>
              <w:jc w:val="both"/>
            </w:pPr>
          </w:p>
          <w:p w:rsidR="008C2020" w:rsidRPr="00A21F14" w:rsidRDefault="008C2020" w:rsidP="00C7319F">
            <w:pPr>
              <w:tabs>
                <w:tab w:val="left" w:pos="743"/>
              </w:tabs>
              <w:jc w:val="both"/>
            </w:pPr>
            <w:proofErr w:type="spellStart"/>
            <w:r w:rsidRPr="00A21F14">
              <w:t>________Канского</w:t>
            </w:r>
            <w:proofErr w:type="spellEnd"/>
            <w:r w:rsidRPr="00A21F14">
              <w:t xml:space="preserve"> района</w:t>
            </w:r>
          </w:p>
          <w:p w:rsidR="008C2020" w:rsidRPr="00A21F14" w:rsidRDefault="008C2020" w:rsidP="00C7319F">
            <w:pPr>
              <w:tabs>
                <w:tab w:val="left" w:pos="743"/>
              </w:tabs>
              <w:ind w:left="34"/>
              <w:jc w:val="both"/>
            </w:pPr>
          </w:p>
          <w:p w:rsidR="008C2020" w:rsidRPr="00A21F14" w:rsidRDefault="008C2020" w:rsidP="00C7319F">
            <w:pPr>
              <w:tabs>
                <w:tab w:val="left" w:pos="743"/>
              </w:tabs>
              <w:ind w:left="34"/>
              <w:jc w:val="both"/>
            </w:pPr>
            <w:r w:rsidRPr="00A21F14">
              <w:t xml:space="preserve"> </w:t>
            </w:r>
            <w:r w:rsidRPr="00A21F14">
              <w:rPr>
                <w:b/>
              </w:rPr>
              <w:t>___________/</w:t>
            </w:r>
            <w:r w:rsidRPr="00A21F14">
              <w:t>ФИО/</w:t>
            </w:r>
          </w:p>
        </w:tc>
      </w:tr>
    </w:tbl>
    <w:p w:rsidR="008C2020" w:rsidRPr="00A21F14" w:rsidRDefault="008C2020" w:rsidP="008C2020">
      <w:pPr>
        <w:jc w:val="both"/>
      </w:pPr>
    </w:p>
    <w:p w:rsidR="008C2020" w:rsidRPr="00A21F14" w:rsidRDefault="008C2020" w:rsidP="008C2020">
      <w:pPr>
        <w:jc w:val="both"/>
      </w:pPr>
    </w:p>
    <w:p w:rsidR="008C2020" w:rsidRPr="00A21F14" w:rsidRDefault="008C2020" w:rsidP="008C2020">
      <w:pPr>
        <w:jc w:val="right"/>
      </w:pPr>
      <w:r w:rsidRPr="00A21F14">
        <w:t xml:space="preserve">Приложение № 1 к соглашению </w:t>
      </w:r>
    </w:p>
    <w:p w:rsidR="008C2020" w:rsidRPr="00A21F14" w:rsidRDefault="008C2020" w:rsidP="008C2020">
      <w:pPr>
        <w:jc w:val="right"/>
      </w:pPr>
      <w:r w:rsidRPr="00A21F14">
        <w:t>от __.__.20__ г. №______/________</w:t>
      </w:r>
    </w:p>
    <w:p w:rsidR="008C2020" w:rsidRPr="00A21F14" w:rsidRDefault="008C2020" w:rsidP="008C2020">
      <w:pPr>
        <w:pStyle w:val="ConsPlusTitle"/>
        <w:widowControl/>
        <w:jc w:val="center"/>
        <w:rPr>
          <w:rFonts w:ascii="Times New Roman" w:hAnsi="Times New Roman" w:cs="Times New Roman"/>
          <w:b w:val="0"/>
          <w:sz w:val="24"/>
          <w:szCs w:val="24"/>
        </w:rPr>
      </w:pPr>
    </w:p>
    <w:p w:rsidR="008C2020" w:rsidRPr="00A21F14" w:rsidRDefault="008C2020" w:rsidP="008C2020">
      <w:pPr>
        <w:pStyle w:val="ConsPlusTitle"/>
        <w:widowControl/>
        <w:jc w:val="center"/>
        <w:rPr>
          <w:rFonts w:ascii="Times New Roman" w:hAnsi="Times New Roman" w:cs="Times New Roman"/>
          <w:b w:val="0"/>
          <w:sz w:val="24"/>
          <w:szCs w:val="24"/>
        </w:rPr>
      </w:pPr>
    </w:p>
    <w:p w:rsidR="008C2020" w:rsidRPr="00A21F14" w:rsidRDefault="008C2020" w:rsidP="008C2020">
      <w:pPr>
        <w:pStyle w:val="ConsPlusTitle"/>
        <w:widowControl/>
        <w:jc w:val="center"/>
        <w:rPr>
          <w:rFonts w:ascii="Times New Roman" w:hAnsi="Times New Roman" w:cs="Times New Roman"/>
          <w:b w:val="0"/>
          <w:sz w:val="24"/>
          <w:szCs w:val="24"/>
        </w:rPr>
      </w:pPr>
      <w:r w:rsidRPr="00A21F14">
        <w:rPr>
          <w:rFonts w:ascii="Times New Roman" w:hAnsi="Times New Roman" w:cs="Times New Roman"/>
          <w:b w:val="0"/>
          <w:sz w:val="24"/>
          <w:szCs w:val="24"/>
        </w:rPr>
        <w:t>Расчет</w:t>
      </w:r>
    </w:p>
    <w:p w:rsidR="008C2020" w:rsidRPr="00A21F14" w:rsidRDefault="008C2020" w:rsidP="008C2020">
      <w:pPr>
        <w:autoSpaceDE w:val="0"/>
        <w:autoSpaceDN w:val="0"/>
        <w:adjustRightInd w:val="0"/>
        <w:jc w:val="center"/>
      </w:pPr>
      <w:r w:rsidRPr="00A21F14">
        <w:t>определения иных межбюджетных трансфертов на осуществление части полномочий по разработке комплексной схемы организации дорожного движения в границах населенных пунктов Георгиевского поселения</w:t>
      </w:r>
    </w:p>
    <w:p w:rsidR="008C2020" w:rsidRPr="00A21F14" w:rsidRDefault="008C2020" w:rsidP="008C2020">
      <w:pPr>
        <w:pStyle w:val="ConsPlusTitle"/>
        <w:widowControl/>
        <w:jc w:val="center"/>
        <w:rPr>
          <w:rFonts w:ascii="Times New Roman" w:hAnsi="Times New Roman" w:cs="Times New Roman"/>
          <w:b w:val="0"/>
          <w:sz w:val="24"/>
          <w:szCs w:val="24"/>
        </w:rPr>
      </w:pPr>
    </w:p>
    <w:p w:rsidR="008C2020" w:rsidRPr="00A21F14" w:rsidRDefault="008C2020" w:rsidP="008C2020">
      <w:pPr>
        <w:autoSpaceDE w:val="0"/>
        <w:autoSpaceDN w:val="0"/>
        <w:adjustRightInd w:val="0"/>
        <w:jc w:val="both"/>
      </w:pPr>
      <w:r w:rsidRPr="00A21F14">
        <w:rPr>
          <w:color w:val="000000"/>
        </w:rPr>
        <w:lastRenderedPageBreak/>
        <w:t>Потребность Канского района в иных межбюджетных трансфертах (далее – ИМБТ) на исполнение</w:t>
      </w:r>
      <w:r w:rsidRPr="00A21F14">
        <w:t xml:space="preserve"> части полномочий по разработке комплексной схемы организации дорожного движения в границах населенных пунктов</w:t>
      </w:r>
      <w:r w:rsidRPr="00A21F14">
        <w:rPr>
          <w:color w:val="000000"/>
        </w:rPr>
        <w:t xml:space="preserve"> </w:t>
      </w:r>
      <w:r w:rsidRPr="00A21F14">
        <w:t>Георгиевского поселения:</w:t>
      </w:r>
    </w:p>
    <w:tbl>
      <w:tblPr>
        <w:tblpPr w:leftFromText="180" w:rightFromText="180" w:vertAnchor="text" w:tblpX="6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2126"/>
      </w:tblGrid>
      <w:tr w:rsidR="008C2020" w:rsidRPr="00A21F14" w:rsidTr="00C7319F">
        <w:tblPrEx>
          <w:tblCellMar>
            <w:top w:w="0" w:type="dxa"/>
            <w:bottom w:w="0" w:type="dxa"/>
          </w:tblCellMar>
        </w:tblPrEx>
        <w:trPr>
          <w:cantSplit/>
          <w:trHeight w:val="489"/>
        </w:trPr>
        <w:tc>
          <w:tcPr>
            <w:tcW w:w="1101" w:type="dxa"/>
            <w:tcBorders>
              <w:top w:val="nil"/>
              <w:left w:val="nil"/>
              <w:bottom w:val="nil"/>
              <w:right w:val="nil"/>
            </w:tcBorders>
          </w:tcPr>
          <w:p w:rsidR="008C2020" w:rsidRPr="00A21F14" w:rsidRDefault="008C2020" w:rsidP="00C7319F">
            <w:pPr>
              <w:spacing w:line="232" w:lineRule="auto"/>
              <w:jc w:val="both"/>
              <w:rPr>
                <w:b/>
              </w:rPr>
            </w:pPr>
          </w:p>
        </w:tc>
        <w:tc>
          <w:tcPr>
            <w:tcW w:w="2126" w:type="dxa"/>
            <w:tcBorders>
              <w:top w:val="nil"/>
              <w:left w:val="nil"/>
              <w:bottom w:val="nil"/>
              <w:right w:val="nil"/>
            </w:tcBorders>
            <w:vAlign w:val="center"/>
          </w:tcPr>
          <w:p w:rsidR="008C2020" w:rsidRPr="00A21F14" w:rsidRDefault="008C2020" w:rsidP="00C7319F">
            <w:pPr>
              <w:spacing w:line="232" w:lineRule="auto"/>
              <w:jc w:val="center"/>
              <w:rPr>
                <w:b/>
              </w:rPr>
            </w:pPr>
          </w:p>
        </w:tc>
      </w:tr>
    </w:tbl>
    <w:p w:rsidR="008C2020" w:rsidRPr="00A21F14" w:rsidRDefault="008C2020" w:rsidP="008C2020">
      <w:pPr>
        <w:spacing w:line="232" w:lineRule="auto"/>
        <w:jc w:val="both"/>
      </w:pPr>
    </w:p>
    <w:tbl>
      <w:tblPr>
        <w:tblpPr w:leftFromText="180" w:rightFromText="180" w:vertAnchor="text" w:tblpX="6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3969"/>
        <w:gridCol w:w="2126"/>
      </w:tblGrid>
      <w:tr w:rsidR="008C2020" w:rsidRPr="00A21F14" w:rsidTr="00C7319F">
        <w:tblPrEx>
          <w:tblCellMar>
            <w:top w:w="0" w:type="dxa"/>
            <w:bottom w:w="0" w:type="dxa"/>
          </w:tblCellMar>
        </w:tblPrEx>
        <w:trPr>
          <w:cantSplit/>
        </w:trPr>
        <w:tc>
          <w:tcPr>
            <w:tcW w:w="1526" w:type="dxa"/>
            <w:vMerge w:val="restart"/>
            <w:tcBorders>
              <w:top w:val="nil"/>
              <w:left w:val="nil"/>
              <w:bottom w:val="nil"/>
              <w:right w:val="nil"/>
            </w:tcBorders>
            <w:vAlign w:val="center"/>
          </w:tcPr>
          <w:p w:rsidR="008C2020" w:rsidRPr="00A21F14" w:rsidRDefault="008C2020" w:rsidP="00C7319F">
            <w:pPr>
              <w:spacing w:line="232" w:lineRule="auto"/>
              <w:ind w:right="-391"/>
              <w:jc w:val="center"/>
            </w:pPr>
            <w:r w:rsidRPr="00A21F14">
              <w:rPr>
                <w:lang w:val="en-US"/>
              </w:rPr>
              <w:t>Ds</w:t>
            </w:r>
            <w:r w:rsidRPr="00A21F14">
              <w:t xml:space="preserve"> = (</w:t>
            </w:r>
          </w:p>
        </w:tc>
        <w:tc>
          <w:tcPr>
            <w:tcW w:w="3969" w:type="dxa"/>
            <w:tcBorders>
              <w:top w:val="nil"/>
              <w:left w:val="nil"/>
              <w:bottom w:val="single" w:sz="4" w:space="0" w:color="auto"/>
              <w:right w:val="nil"/>
            </w:tcBorders>
            <w:vAlign w:val="center"/>
          </w:tcPr>
          <w:p w:rsidR="008C2020" w:rsidRPr="00A21F14" w:rsidRDefault="008C2020" w:rsidP="00C7319F">
            <w:pPr>
              <w:spacing w:line="232" w:lineRule="auto"/>
              <w:jc w:val="center"/>
            </w:pPr>
            <w:r w:rsidRPr="00A21F14">
              <w:t>ФОТ</w:t>
            </w:r>
          </w:p>
        </w:tc>
        <w:tc>
          <w:tcPr>
            <w:tcW w:w="2126" w:type="dxa"/>
            <w:vMerge w:val="restart"/>
            <w:tcBorders>
              <w:top w:val="nil"/>
              <w:left w:val="nil"/>
              <w:bottom w:val="nil"/>
              <w:right w:val="nil"/>
            </w:tcBorders>
            <w:vAlign w:val="center"/>
          </w:tcPr>
          <w:p w:rsidR="008C2020" w:rsidRPr="00A21F14" w:rsidRDefault="008C2020" w:rsidP="00C7319F">
            <w:pPr>
              <w:spacing w:line="232" w:lineRule="auto"/>
              <w:jc w:val="center"/>
            </w:pPr>
            <w:proofErr w:type="spellStart"/>
            <w:r w:rsidRPr="00A21F14">
              <w:t>х</w:t>
            </w:r>
            <w:proofErr w:type="spellEnd"/>
            <w:r w:rsidRPr="00A21F14">
              <w:t xml:space="preserve"> Р</w:t>
            </w:r>
            <w:proofErr w:type="spellStart"/>
            <w:proofErr w:type="gramStart"/>
            <w:r w:rsidRPr="00A21F14">
              <w:rPr>
                <w:lang w:val="en-US"/>
              </w:rPr>
              <w:t>i</w:t>
            </w:r>
            <w:proofErr w:type="spellEnd"/>
            <w:proofErr w:type="gramEnd"/>
            <w:r w:rsidRPr="00A21F14">
              <w:t xml:space="preserve">) + </w:t>
            </w:r>
            <w:r w:rsidRPr="00A21F14">
              <w:rPr>
                <w:lang w:val="en-US"/>
              </w:rPr>
              <w:t>S</w:t>
            </w:r>
            <w:r w:rsidRPr="00A21F14">
              <w:t xml:space="preserve">, где </w:t>
            </w:r>
          </w:p>
        </w:tc>
      </w:tr>
      <w:tr w:rsidR="008C2020" w:rsidRPr="00A21F14" w:rsidTr="00C7319F">
        <w:tblPrEx>
          <w:tblCellMar>
            <w:top w:w="0" w:type="dxa"/>
            <w:bottom w:w="0" w:type="dxa"/>
          </w:tblCellMar>
        </w:tblPrEx>
        <w:trPr>
          <w:cantSplit/>
        </w:trPr>
        <w:tc>
          <w:tcPr>
            <w:tcW w:w="1526" w:type="dxa"/>
            <w:vMerge/>
            <w:tcBorders>
              <w:top w:val="nil"/>
              <w:left w:val="nil"/>
              <w:bottom w:val="nil"/>
              <w:right w:val="nil"/>
            </w:tcBorders>
          </w:tcPr>
          <w:p w:rsidR="008C2020" w:rsidRPr="00A21F14" w:rsidRDefault="008C2020" w:rsidP="00C7319F">
            <w:pPr>
              <w:spacing w:line="232" w:lineRule="auto"/>
              <w:jc w:val="both"/>
              <w:rPr>
                <w:b/>
              </w:rPr>
            </w:pPr>
          </w:p>
        </w:tc>
        <w:tc>
          <w:tcPr>
            <w:tcW w:w="3969" w:type="dxa"/>
            <w:tcBorders>
              <w:top w:val="single" w:sz="4" w:space="0" w:color="auto"/>
              <w:left w:val="nil"/>
              <w:bottom w:val="nil"/>
              <w:right w:val="nil"/>
            </w:tcBorders>
            <w:vAlign w:val="center"/>
          </w:tcPr>
          <w:p w:rsidR="008C2020" w:rsidRPr="00A21F14" w:rsidRDefault="008C2020" w:rsidP="00C7319F">
            <w:pPr>
              <w:spacing w:line="232" w:lineRule="auto"/>
              <w:jc w:val="center"/>
              <w:rPr>
                <w:lang w:val="en-US"/>
              </w:rPr>
            </w:pPr>
            <w:r w:rsidRPr="00A21F14">
              <w:t>Р</w:t>
            </w:r>
            <w:proofErr w:type="gramStart"/>
            <w:r w:rsidRPr="00A21F14">
              <w:rPr>
                <w:lang w:val="en-US"/>
              </w:rPr>
              <w:t>s</w:t>
            </w:r>
            <w:proofErr w:type="gramEnd"/>
          </w:p>
        </w:tc>
        <w:tc>
          <w:tcPr>
            <w:tcW w:w="2126" w:type="dxa"/>
            <w:vMerge/>
            <w:tcBorders>
              <w:top w:val="nil"/>
              <w:left w:val="nil"/>
              <w:bottom w:val="nil"/>
              <w:right w:val="nil"/>
            </w:tcBorders>
            <w:vAlign w:val="center"/>
          </w:tcPr>
          <w:p w:rsidR="008C2020" w:rsidRPr="00A21F14" w:rsidRDefault="008C2020" w:rsidP="00C7319F">
            <w:pPr>
              <w:spacing w:line="232" w:lineRule="auto"/>
              <w:jc w:val="center"/>
              <w:rPr>
                <w:b/>
              </w:rPr>
            </w:pPr>
          </w:p>
        </w:tc>
      </w:tr>
    </w:tbl>
    <w:p w:rsidR="008C2020" w:rsidRPr="00A21F14" w:rsidRDefault="008C2020" w:rsidP="008C2020">
      <w:pPr>
        <w:spacing w:line="232" w:lineRule="auto"/>
        <w:jc w:val="both"/>
      </w:pPr>
    </w:p>
    <w:p w:rsidR="008C2020" w:rsidRPr="00A21F14" w:rsidRDefault="008C2020" w:rsidP="008C2020">
      <w:pPr>
        <w:pStyle w:val="ConsPlusNormal"/>
        <w:ind w:firstLine="540"/>
        <w:jc w:val="both"/>
        <w:rPr>
          <w:rFonts w:ascii="Times New Roman" w:hAnsi="Times New Roman" w:cs="Times New Roman"/>
          <w:sz w:val="24"/>
          <w:szCs w:val="24"/>
        </w:rPr>
      </w:pPr>
    </w:p>
    <w:p w:rsidR="008C2020" w:rsidRPr="00A21F14" w:rsidRDefault="008C2020" w:rsidP="008C2020">
      <w:pPr>
        <w:pStyle w:val="ConsPlusTitle"/>
        <w:widowControl/>
        <w:jc w:val="both"/>
        <w:rPr>
          <w:rFonts w:ascii="Times New Roman" w:hAnsi="Times New Roman" w:cs="Times New Roman"/>
          <w:b w:val="0"/>
          <w:sz w:val="24"/>
          <w:szCs w:val="24"/>
        </w:rPr>
      </w:pPr>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lang w:val="en-US"/>
        </w:rPr>
        <w:t>Ds</w:t>
      </w:r>
      <w:r w:rsidRPr="00A21F14">
        <w:rPr>
          <w:rFonts w:ascii="Times New Roman" w:hAnsi="Times New Roman" w:cs="Times New Roman"/>
          <w:b w:val="0"/>
          <w:sz w:val="24"/>
          <w:szCs w:val="24"/>
        </w:rPr>
        <w:t xml:space="preserve"> – </w:t>
      </w:r>
      <w:proofErr w:type="gramStart"/>
      <w:r w:rsidRPr="00A21F14">
        <w:rPr>
          <w:rFonts w:ascii="Times New Roman" w:hAnsi="Times New Roman" w:cs="Times New Roman"/>
          <w:b w:val="0"/>
          <w:sz w:val="24"/>
          <w:szCs w:val="24"/>
        </w:rPr>
        <w:t>годовой</w:t>
      </w:r>
      <w:proofErr w:type="gramEnd"/>
      <w:r w:rsidRPr="00A21F14">
        <w:rPr>
          <w:rFonts w:ascii="Times New Roman" w:hAnsi="Times New Roman" w:cs="Times New Roman"/>
          <w:b w:val="0"/>
          <w:sz w:val="24"/>
          <w:szCs w:val="24"/>
        </w:rPr>
        <w:t xml:space="preserve"> объем ИМБТ на осуществление полномочий;</w:t>
      </w:r>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rPr>
        <w:t>ФОТ – годовой фонд оплаты труда одного специалиста, осуществляющего полномочия;</w:t>
      </w:r>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lang w:val="en-US"/>
        </w:rPr>
        <w:t>Ps</w:t>
      </w:r>
      <w:r w:rsidRPr="00A21F14">
        <w:rPr>
          <w:rFonts w:ascii="Times New Roman" w:hAnsi="Times New Roman" w:cs="Times New Roman"/>
          <w:b w:val="0"/>
          <w:sz w:val="24"/>
          <w:szCs w:val="24"/>
        </w:rPr>
        <w:t xml:space="preserve"> – общая протяженность дорог сельских поселений Канского района Красноярского края на территории 15 поселений района, на начало очередного финансового года - ______ </w:t>
      </w:r>
      <w:proofErr w:type="gramStart"/>
      <w:r w:rsidRPr="00A21F14">
        <w:rPr>
          <w:rFonts w:ascii="Times New Roman" w:hAnsi="Times New Roman" w:cs="Times New Roman"/>
          <w:b w:val="0"/>
          <w:sz w:val="24"/>
          <w:szCs w:val="24"/>
        </w:rPr>
        <w:t>км.;</w:t>
      </w:r>
      <w:proofErr w:type="gramEnd"/>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rPr>
        <w:t>Р</w:t>
      </w:r>
      <w:proofErr w:type="spellStart"/>
      <w:r w:rsidRPr="00A21F14">
        <w:rPr>
          <w:rFonts w:ascii="Times New Roman" w:hAnsi="Times New Roman" w:cs="Times New Roman"/>
          <w:b w:val="0"/>
          <w:sz w:val="24"/>
          <w:szCs w:val="24"/>
          <w:lang w:val="en-US"/>
        </w:rPr>
        <w:t>i</w:t>
      </w:r>
      <w:proofErr w:type="spellEnd"/>
      <w:r w:rsidRPr="00A21F14">
        <w:rPr>
          <w:rFonts w:ascii="Times New Roman" w:hAnsi="Times New Roman" w:cs="Times New Roman"/>
          <w:b w:val="0"/>
          <w:sz w:val="24"/>
          <w:szCs w:val="24"/>
        </w:rPr>
        <w:t xml:space="preserve"> – протяженность дорог Георгиевского сельсовета Канского района - _____ </w:t>
      </w:r>
      <w:proofErr w:type="gramStart"/>
      <w:r w:rsidRPr="00A21F14">
        <w:rPr>
          <w:rFonts w:ascii="Times New Roman" w:hAnsi="Times New Roman" w:cs="Times New Roman"/>
          <w:b w:val="0"/>
          <w:sz w:val="24"/>
          <w:szCs w:val="24"/>
        </w:rPr>
        <w:t>км</w:t>
      </w:r>
      <w:proofErr w:type="gramEnd"/>
      <w:r w:rsidRPr="00A21F14">
        <w:rPr>
          <w:rFonts w:ascii="Times New Roman" w:hAnsi="Times New Roman" w:cs="Times New Roman"/>
          <w:b w:val="0"/>
          <w:sz w:val="24"/>
          <w:szCs w:val="24"/>
        </w:rPr>
        <w:t>.</w:t>
      </w:r>
    </w:p>
    <w:p w:rsidR="008C2020" w:rsidRPr="00A21F14" w:rsidRDefault="008C2020" w:rsidP="00A21F14">
      <w:pPr>
        <w:ind w:firstLine="567"/>
        <w:jc w:val="both"/>
      </w:pPr>
      <w:r w:rsidRPr="00A21F14">
        <w:rPr>
          <w:lang w:val="en-US"/>
        </w:rPr>
        <w:t>S</w:t>
      </w:r>
      <w:r w:rsidRPr="00A21F14">
        <w:rPr>
          <w:b/>
        </w:rPr>
        <w:t xml:space="preserve"> - </w:t>
      </w:r>
      <w:proofErr w:type="spellStart"/>
      <w:proofErr w:type="gramStart"/>
      <w:r w:rsidRPr="00A21F14">
        <w:rPr>
          <w:shd w:val="clear" w:color="auto" w:fill="FFFFFF"/>
        </w:rPr>
        <w:t>софинансирование</w:t>
      </w:r>
      <w:proofErr w:type="spellEnd"/>
      <w:proofErr w:type="gramEnd"/>
      <w:r w:rsidRPr="00A21F14">
        <w:rPr>
          <w:shd w:val="clear" w:color="auto" w:fill="FFFFFF"/>
        </w:rPr>
        <w:t xml:space="preserve"> субсидии в размере не менее 1 процента от объема выделенной субсидии.</w:t>
      </w:r>
    </w:p>
    <w:p w:rsidR="008C2020" w:rsidRPr="00A21F14" w:rsidRDefault="008C2020" w:rsidP="008C2020">
      <w:pPr>
        <w:pStyle w:val="ConsPlusTitle"/>
        <w:widowControl/>
        <w:ind w:firstLine="709"/>
        <w:jc w:val="both"/>
        <w:rPr>
          <w:rFonts w:ascii="Times New Roman" w:hAnsi="Times New Roman" w:cs="Times New Roman"/>
          <w:b w:val="0"/>
          <w:sz w:val="24"/>
          <w:szCs w:val="24"/>
        </w:rPr>
      </w:pPr>
    </w:p>
    <w:p w:rsidR="008C2020" w:rsidRPr="00A21F14" w:rsidRDefault="008C2020" w:rsidP="008C2020">
      <w:pPr>
        <w:pStyle w:val="ConsPlusTitle"/>
        <w:widowControl/>
        <w:jc w:val="center"/>
        <w:rPr>
          <w:rFonts w:ascii="Times New Roman" w:hAnsi="Times New Roman" w:cs="Times New Roman"/>
          <w:b w:val="0"/>
          <w:sz w:val="24"/>
          <w:szCs w:val="24"/>
        </w:rPr>
      </w:pPr>
      <w:r w:rsidRPr="00A21F14">
        <w:rPr>
          <w:rFonts w:ascii="Times New Roman" w:hAnsi="Times New Roman" w:cs="Times New Roman"/>
          <w:b w:val="0"/>
          <w:sz w:val="24"/>
          <w:szCs w:val="24"/>
        </w:rPr>
        <w:t xml:space="preserve">                           ФОТ = </w:t>
      </w:r>
      <w:r w:rsidRPr="00A21F14">
        <w:rPr>
          <w:rFonts w:ascii="Times New Roman" w:hAnsi="Times New Roman" w:cs="Times New Roman"/>
          <w:b w:val="0"/>
          <w:sz w:val="24"/>
          <w:szCs w:val="24"/>
          <w:lang w:val="en-US"/>
        </w:rPr>
        <w:t>Os</w:t>
      </w:r>
      <w:r w:rsidRPr="00A21F14">
        <w:rPr>
          <w:rFonts w:ascii="Times New Roman" w:hAnsi="Times New Roman" w:cs="Times New Roman"/>
          <w:b w:val="0"/>
          <w:sz w:val="24"/>
          <w:szCs w:val="24"/>
        </w:rPr>
        <w:t xml:space="preserve"> * Кд</w:t>
      </w:r>
      <w:proofErr w:type="gramStart"/>
      <w:r w:rsidRPr="00A21F14">
        <w:rPr>
          <w:rFonts w:ascii="Times New Roman" w:hAnsi="Times New Roman" w:cs="Times New Roman"/>
          <w:b w:val="0"/>
          <w:sz w:val="24"/>
          <w:szCs w:val="24"/>
        </w:rPr>
        <w:t xml:space="preserve"> * К</w:t>
      </w:r>
      <w:proofErr w:type="gramEnd"/>
      <w:r w:rsidRPr="00A21F14">
        <w:rPr>
          <w:rFonts w:ascii="Times New Roman" w:hAnsi="Times New Roman" w:cs="Times New Roman"/>
          <w:b w:val="0"/>
          <w:sz w:val="24"/>
          <w:szCs w:val="24"/>
        </w:rPr>
        <w:t>о *</w:t>
      </w:r>
      <w:r w:rsidRPr="00A21F14">
        <w:rPr>
          <w:rFonts w:ascii="Times New Roman" w:hAnsi="Times New Roman" w:cs="Times New Roman"/>
          <w:b w:val="0"/>
          <w:sz w:val="24"/>
          <w:szCs w:val="24"/>
          <w:lang w:val="en-US"/>
        </w:rPr>
        <w:t>n</w:t>
      </w:r>
      <w:r w:rsidRPr="00A21F14">
        <w:rPr>
          <w:rFonts w:ascii="Times New Roman" w:hAnsi="Times New Roman" w:cs="Times New Roman"/>
          <w:b w:val="0"/>
          <w:sz w:val="24"/>
          <w:szCs w:val="24"/>
        </w:rPr>
        <w:t xml:space="preserve"> * </w:t>
      </w:r>
      <w:proofErr w:type="spellStart"/>
      <w:r w:rsidRPr="00A21F14">
        <w:rPr>
          <w:rFonts w:ascii="Times New Roman" w:hAnsi="Times New Roman" w:cs="Times New Roman"/>
          <w:b w:val="0"/>
          <w:sz w:val="24"/>
          <w:szCs w:val="24"/>
          <w:lang w:val="en-US"/>
        </w:rPr>
        <w:t>Rk</w:t>
      </w:r>
      <w:proofErr w:type="spellEnd"/>
      <w:r w:rsidRPr="00A21F14">
        <w:rPr>
          <w:rFonts w:ascii="Times New Roman" w:hAnsi="Times New Roman" w:cs="Times New Roman"/>
          <w:b w:val="0"/>
          <w:sz w:val="24"/>
          <w:szCs w:val="24"/>
        </w:rPr>
        <w:t xml:space="preserve"> * 1,302, где</w:t>
      </w:r>
    </w:p>
    <w:p w:rsidR="008C2020" w:rsidRPr="00A21F14" w:rsidRDefault="008C2020" w:rsidP="008C2020">
      <w:pPr>
        <w:pStyle w:val="ConsPlusTitle"/>
        <w:widowControl/>
        <w:ind w:firstLine="709"/>
        <w:jc w:val="both"/>
        <w:rPr>
          <w:rFonts w:ascii="Times New Roman" w:hAnsi="Times New Roman" w:cs="Times New Roman"/>
          <w:b w:val="0"/>
          <w:sz w:val="24"/>
          <w:szCs w:val="24"/>
        </w:rPr>
      </w:pPr>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lang w:val="en-US"/>
        </w:rPr>
        <w:t>Os</w:t>
      </w:r>
      <w:r w:rsidRPr="00A21F14">
        <w:rPr>
          <w:rFonts w:ascii="Times New Roman" w:hAnsi="Times New Roman" w:cs="Times New Roman"/>
          <w:b w:val="0"/>
          <w:sz w:val="24"/>
          <w:szCs w:val="24"/>
        </w:rPr>
        <w:t xml:space="preserve"> – должностной оклад из расчета 0</w:t>
      </w:r>
      <w:proofErr w:type="gramStart"/>
      <w:r w:rsidRPr="00A21F14">
        <w:rPr>
          <w:rFonts w:ascii="Times New Roman" w:hAnsi="Times New Roman" w:cs="Times New Roman"/>
          <w:b w:val="0"/>
          <w:sz w:val="24"/>
          <w:szCs w:val="24"/>
        </w:rPr>
        <w:t>,25</w:t>
      </w:r>
      <w:proofErr w:type="gramEnd"/>
      <w:r w:rsidRPr="00A21F14">
        <w:rPr>
          <w:rFonts w:ascii="Times New Roman" w:hAnsi="Times New Roman" w:cs="Times New Roman"/>
          <w:b w:val="0"/>
          <w:sz w:val="24"/>
          <w:szCs w:val="24"/>
        </w:rPr>
        <w:t xml:space="preserve"> ставки специалиста;</w:t>
      </w:r>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rPr>
        <w:t>Кд – коэффициент-дефлятор повышения оплаты труда в очередном финансовом году по отношению к текущему году;</w:t>
      </w:r>
    </w:p>
    <w:p w:rsidR="008C2020" w:rsidRPr="00A21F14" w:rsidRDefault="008C2020" w:rsidP="008C2020">
      <w:pPr>
        <w:pStyle w:val="ConsPlusTitle"/>
        <w:widowControl/>
        <w:ind w:firstLine="709"/>
        <w:jc w:val="both"/>
        <w:rPr>
          <w:rFonts w:ascii="Times New Roman" w:hAnsi="Times New Roman" w:cs="Times New Roman"/>
          <w:b w:val="0"/>
          <w:sz w:val="24"/>
          <w:szCs w:val="24"/>
        </w:rPr>
      </w:pPr>
      <w:proofErr w:type="gramStart"/>
      <w:r w:rsidRPr="00A21F14">
        <w:rPr>
          <w:rFonts w:ascii="Times New Roman" w:hAnsi="Times New Roman" w:cs="Times New Roman"/>
          <w:b w:val="0"/>
          <w:sz w:val="24"/>
          <w:szCs w:val="24"/>
        </w:rPr>
        <w:t>Ко</w:t>
      </w:r>
      <w:proofErr w:type="gramEnd"/>
      <w:r w:rsidRPr="00A21F14">
        <w:rPr>
          <w:rFonts w:ascii="Times New Roman" w:hAnsi="Times New Roman" w:cs="Times New Roman"/>
          <w:b w:val="0"/>
          <w:sz w:val="24"/>
          <w:szCs w:val="24"/>
        </w:rPr>
        <w:t xml:space="preserve"> – количество должностных окладов в год, предусматриваемых при расчете предельного размера фонда оплаты труда;</w:t>
      </w:r>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lang w:val="en-US"/>
        </w:rPr>
        <w:t>n</w:t>
      </w:r>
      <w:r w:rsidRPr="00A21F14">
        <w:rPr>
          <w:rFonts w:ascii="Times New Roman" w:hAnsi="Times New Roman" w:cs="Times New Roman"/>
          <w:b w:val="0"/>
          <w:sz w:val="24"/>
          <w:szCs w:val="24"/>
        </w:rPr>
        <w:t xml:space="preserve"> – </w:t>
      </w:r>
      <w:proofErr w:type="gramStart"/>
      <w:r w:rsidRPr="00A21F14">
        <w:rPr>
          <w:rFonts w:ascii="Times New Roman" w:hAnsi="Times New Roman" w:cs="Times New Roman"/>
          <w:b w:val="0"/>
          <w:sz w:val="24"/>
          <w:szCs w:val="24"/>
        </w:rPr>
        <w:t>количество</w:t>
      </w:r>
      <w:proofErr w:type="gramEnd"/>
      <w:r w:rsidRPr="00A21F14">
        <w:rPr>
          <w:rFonts w:ascii="Times New Roman" w:hAnsi="Times New Roman" w:cs="Times New Roman"/>
          <w:b w:val="0"/>
          <w:sz w:val="24"/>
          <w:szCs w:val="24"/>
        </w:rPr>
        <w:t xml:space="preserve"> специалистов;</w:t>
      </w:r>
    </w:p>
    <w:p w:rsidR="008C2020" w:rsidRPr="00A21F14" w:rsidRDefault="008C2020" w:rsidP="008C2020">
      <w:pPr>
        <w:pStyle w:val="ConsPlusTitle"/>
        <w:widowControl/>
        <w:ind w:firstLine="709"/>
        <w:jc w:val="both"/>
        <w:rPr>
          <w:rFonts w:ascii="Times New Roman" w:hAnsi="Times New Roman" w:cs="Times New Roman"/>
          <w:b w:val="0"/>
          <w:sz w:val="24"/>
          <w:szCs w:val="24"/>
        </w:rPr>
      </w:pPr>
      <w:proofErr w:type="spellStart"/>
      <w:r w:rsidRPr="00A21F14">
        <w:rPr>
          <w:rFonts w:ascii="Times New Roman" w:hAnsi="Times New Roman" w:cs="Times New Roman"/>
          <w:b w:val="0"/>
          <w:sz w:val="24"/>
          <w:szCs w:val="24"/>
          <w:lang w:val="en-US"/>
        </w:rPr>
        <w:t>Rk</w:t>
      </w:r>
      <w:proofErr w:type="spellEnd"/>
      <w:r w:rsidRPr="00A21F14">
        <w:rPr>
          <w:rFonts w:ascii="Times New Roman" w:hAnsi="Times New Roman" w:cs="Times New Roman"/>
          <w:b w:val="0"/>
          <w:sz w:val="24"/>
          <w:szCs w:val="24"/>
        </w:rPr>
        <w:t xml:space="preserve"> – районный коэффициент, процентная надбавка или надбавка за работу в местностях с особыми климатическими условиями;</w:t>
      </w:r>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rPr>
        <w:t xml:space="preserve">1,302 – коэффициент, учитывающий выплату страховых взносов на обязательное пенсионное страхование, страховых взносов на случай временной нетрудоспособности и в связи с материнством, а также страхового тарифа на обязательное социальное страхование от несчастных случаев на производстве и профессиональных заболеваний. </w:t>
      </w:r>
    </w:p>
    <w:p w:rsidR="008C2020" w:rsidRPr="00A21F14" w:rsidRDefault="008C2020" w:rsidP="008C2020">
      <w:pPr>
        <w:pStyle w:val="ConsPlusTitle"/>
        <w:widowControl/>
        <w:ind w:firstLine="709"/>
        <w:jc w:val="both"/>
        <w:rPr>
          <w:rFonts w:ascii="Times New Roman" w:hAnsi="Times New Roman" w:cs="Times New Roman"/>
          <w:b w:val="0"/>
          <w:sz w:val="24"/>
          <w:szCs w:val="24"/>
        </w:rPr>
      </w:pPr>
    </w:p>
    <w:p w:rsidR="008C2020" w:rsidRPr="00A21F14" w:rsidRDefault="008C2020" w:rsidP="008C2020">
      <w:pPr>
        <w:pStyle w:val="ConsPlusTitle"/>
        <w:widowControl/>
        <w:ind w:firstLine="709"/>
        <w:jc w:val="both"/>
        <w:rPr>
          <w:rFonts w:ascii="Times New Roman" w:hAnsi="Times New Roman" w:cs="Times New Roman"/>
          <w:b w:val="0"/>
          <w:sz w:val="24"/>
          <w:szCs w:val="24"/>
        </w:rPr>
      </w:pPr>
      <w:r w:rsidRPr="00A21F14">
        <w:rPr>
          <w:rFonts w:ascii="Times New Roman" w:hAnsi="Times New Roman" w:cs="Times New Roman"/>
          <w:b w:val="0"/>
          <w:sz w:val="24"/>
          <w:szCs w:val="24"/>
          <w:lang w:val="en-US"/>
        </w:rPr>
        <w:t>S</w:t>
      </w:r>
      <w:r w:rsidRPr="00A21F14">
        <w:rPr>
          <w:rFonts w:ascii="Times New Roman" w:hAnsi="Times New Roman" w:cs="Times New Roman"/>
          <w:b w:val="0"/>
          <w:sz w:val="24"/>
          <w:szCs w:val="24"/>
        </w:rPr>
        <w:t xml:space="preserve"> = </w:t>
      </w:r>
      <w:proofErr w:type="spellStart"/>
      <w:r w:rsidRPr="00A21F14">
        <w:rPr>
          <w:rFonts w:ascii="Times New Roman" w:hAnsi="Times New Roman" w:cs="Times New Roman"/>
          <w:b w:val="0"/>
          <w:sz w:val="24"/>
          <w:szCs w:val="24"/>
          <w:lang w:val="en-US"/>
        </w:rPr>
        <w:t>Cki</w:t>
      </w:r>
      <w:proofErr w:type="spellEnd"/>
      <w:r w:rsidRPr="00A21F14">
        <w:rPr>
          <w:rFonts w:ascii="Times New Roman" w:hAnsi="Times New Roman" w:cs="Times New Roman"/>
          <w:b w:val="0"/>
          <w:sz w:val="24"/>
          <w:szCs w:val="24"/>
        </w:rPr>
        <w:t xml:space="preserve"> * 1% (не менее), где </w:t>
      </w:r>
    </w:p>
    <w:p w:rsidR="008C2020" w:rsidRPr="00A21F14" w:rsidRDefault="008C2020" w:rsidP="008C2020">
      <w:pPr>
        <w:pStyle w:val="ConsPlusTitle"/>
        <w:widowControl/>
        <w:ind w:firstLine="709"/>
        <w:jc w:val="both"/>
        <w:rPr>
          <w:rFonts w:ascii="Times New Roman" w:hAnsi="Times New Roman" w:cs="Times New Roman"/>
          <w:b w:val="0"/>
          <w:sz w:val="24"/>
          <w:szCs w:val="24"/>
        </w:rPr>
      </w:pPr>
    </w:p>
    <w:p w:rsidR="008C2020" w:rsidRPr="00A21F14" w:rsidRDefault="008C2020" w:rsidP="008C2020">
      <w:pPr>
        <w:pStyle w:val="ConsPlusTitle"/>
        <w:widowControl/>
        <w:ind w:firstLine="709"/>
        <w:jc w:val="both"/>
        <w:rPr>
          <w:rFonts w:ascii="Times New Roman" w:hAnsi="Times New Roman" w:cs="Times New Roman"/>
          <w:b w:val="0"/>
          <w:sz w:val="24"/>
          <w:szCs w:val="24"/>
        </w:rPr>
      </w:pPr>
      <w:proofErr w:type="spellStart"/>
      <w:r w:rsidRPr="00A21F14">
        <w:rPr>
          <w:rFonts w:ascii="Times New Roman" w:hAnsi="Times New Roman" w:cs="Times New Roman"/>
          <w:b w:val="0"/>
          <w:sz w:val="24"/>
          <w:szCs w:val="24"/>
          <w:lang w:val="en-US"/>
        </w:rPr>
        <w:t>Cki</w:t>
      </w:r>
      <w:proofErr w:type="spellEnd"/>
      <w:r w:rsidRPr="00A21F14">
        <w:rPr>
          <w:rFonts w:ascii="Times New Roman" w:hAnsi="Times New Roman" w:cs="Times New Roman"/>
          <w:b w:val="0"/>
          <w:sz w:val="24"/>
          <w:szCs w:val="24"/>
        </w:rPr>
        <w:t xml:space="preserve"> - </w:t>
      </w:r>
      <w:r w:rsidRPr="00A21F14">
        <w:rPr>
          <w:rFonts w:ascii="Times New Roman" w:hAnsi="Times New Roman" w:cs="Times New Roman"/>
          <w:b w:val="0"/>
          <w:sz w:val="24"/>
          <w:szCs w:val="24"/>
          <w:lang w:val="en-US"/>
        </w:rPr>
        <w:t>c</w:t>
      </w:r>
      <w:proofErr w:type="spellStart"/>
      <w:r w:rsidRPr="00A21F14">
        <w:rPr>
          <w:rFonts w:ascii="Times New Roman" w:hAnsi="Times New Roman" w:cs="Times New Roman"/>
          <w:b w:val="0"/>
          <w:sz w:val="24"/>
          <w:szCs w:val="24"/>
        </w:rPr>
        <w:t>убсидия</w:t>
      </w:r>
      <w:proofErr w:type="spellEnd"/>
      <w:r w:rsidRPr="00A21F14">
        <w:rPr>
          <w:rFonts w:ascii="Times New Roman" w:hAnsi="Times New Roman" w:cs="Times New Roman"/>
          <w:b w:val="0"/>
          <w:sz w:val="24"/>
          <w:szCs w:val="24"/>
        </w:rPr>
        <w:t xml:space="preserve"> на повышение безопасности дорожного движения, за счет средств дорожного фонда Красноярского края, рассчитанная для Георгиевского</w:t>
      </w:r>
    </w:p>
    <w:p w:rsidR="008C2020" w:rsidRPr="00A21F14" w:rsidRDefault="008C2020" w:rsidP="008C2020">
      <w:pPr>
        <w:pStyle w:val="ConsPlusTitle"/>
        <w:widowControl/>
        <w:jc w:val="both"/>
        <w:rPr>
          <w:rFonts w:ascii="Times New Roman" w:hAnsi="Times New Roman" w:cs="Times New Roman"/>
          <w:b w:val="0"/>
          <w:sz w:val="24"/>
          <w:szCs w:val="24"/>
        </w:rPr>
      </w:pPr>
      <w:r w:rsidRPr="00A21F14">
        <w:rPr>
          <w:rFonts w:ascii="Times New Roman" w:hAnsi="Times New Roman" w:cs="Times New Roman"/>
          <w:b w:val="0"/>
          <w:sz w:val="24"/>
          <w:szCs w:val="24"/>
        </w:rPr>
        <w:t>сельсовета Канского район Красноярского края.</w:t>
      </w:r>
    </w:p>
    <w:p w:rsidR="008C2020" w:rsidRPr="00A21F14" w:rsidRDefault="008C2020" w:rsidP="00A21F14">
      <w:pPr>
        <w:pStyle w:val="ConsPlusTitle"/>
        <w:widowControl/>
        <w:ind w:firstLine="567"/>
        <w:jc w:val="both"/>
        <w:rPr>
          <w:rFonts w:ascii="Times New Roman" w:hAnsi="Times New Roman" w:cs="Times New Roman"/>
          <w:b w:val="0"/>
          <w:sz w:val="24"/>
          <w:szCs w:val="24"/>
        </w:rPr>
      </w:pPr>
      <w:r w:rsidRPr="00A21F14">
        <w:rPr>
          <w:rFonts w:ascii="Times New Roman" w:hAnsi="Times New Roman" w:cs="Times New Roman"/>
          <w:b w:val="0"/>
          <w:sz w:val="24"/>
          <w:szCs w:val="24"/>
        </w:rPr>
        <w:t xml:space="preserve"> </w:t>
      </w:r>
    </w:p>
    <w:tbl>
      <w:tblPr>
        <w:tblW w:w="0" w:type="auto"/>
        <w:tblLook w:val="04A0"/>
      </w:tblPr>
      <w:tblGrid>
        <w:gridCol w:w="1101"/>
        <w:gridCol w:w="2727"/>
        <w:gridCol w:w="1914"/>
      </w:tblGrid>
      <w:tr w:rsidR="008C2020" w:rsidRPr="00A21F14" w:rsidTr="00C7319F">
        <w:tc>
          <w:tcPr>
            <w:tcW w:w="1101" w:type="dxa"/>
            <w:vMerge w:val="restart"/>
            <w:shd w:val="clear" w:color="auto" w:fill="auto"/>
            <w:vAlign w:val="center"/>
          </w:tcPr>
          <w:p w:rsidR="008C2020" w:rsidRPr="00A21F14" w:rsidRDefault="008C2020" w:rsidP="00C7319F">
            <w:pPr>
              <w:jc w:val="right"/>
            </w:pPr>
            <w:proofErr w:type="spellStart"/>
            <w:r w:rsidRPr="00A21F14">
              <w:rPr>
                <w:lang w:val="en-US"/>
              </w:rPr>
              <w:t>Cki</w:t>
            </w:r>
            <w:proofErr w:type="spellEnd"/>
            <w:r w:rsidRPr="00A21F14">
              <w:rPr>
                <w:lang w:val="en-US"/>
              </w:rPr>
              <w:t xml:space="preserve"> =</w:t>
            </w:r>
          </w:p>
        </w:tc>
        <w:tc>
          <w:tcPr>
            <w:tcW w:w="2727" w:type="dxa"/>
            <w:tcBorders>
              <w:bottom w:val="single" w:sz="4" w:space="0" w:color="auto"/>
            </w:tcBorders>
            <w:shd w:val="clear" w:color="auto" w:fill="auto"/>
          </w:tcPr>
          <w:p w:rsidR="008C2020" w:rsidRPr="00A21F14" w:rsidRDefault="008C2020" w:rsidP="00C7319F">
            <w:pPr>
              <w:jc w:val="center"/>
            </w:pPr>
            <w:r w:rsidRPr="00A21F14">
              <w:rPr>
                <w:lang w:val="en-US"/>
              </w:rPr>
              <w:t>Ck</w:t>
            </w:r>
          </w:p>
        </w:tc>
        <w:tc>
          <w:tcPr>
            <w:tcW w:w="1914" w:type="dxa"/>
            <w:vMerge w:val="restart"/>
            <w:shd w:val="clear" w:color="auto" w:fill="auto"/>
            <w:vAlign w:val="center"/>
          </w:tcPr>
          <w:p w:rsidR="008C2020" w:rsidRPr="00A21F14" w:rsidRDefault="008C2020" w:rsidP="00C7319F">
            <w:r w:rsidRPr="00A21F14">
              <w:rPr>
                <w:lang w:val="en-US"/>
              </w:rPr>
              <w:t>x</w:t>
            </w:r>
            <w:r w:rsidRPr="00A21F14">
              <w:t xml:space="preserve"> Р</w:t>
            </w:r>
            <w:proofErr w:type="spellStart"/>
            <w:r w:rsidRPr="00A21F14">
              <w:rPr>
                <w:lang w:val="en-US"/>
              </w:rPr>
              <w:t>i</w:t>
            </w:r>
            <w:proofErr w:type="spellEnd"/>
            <w:r w:rsidRPr="00A21F14">
              <w:t>, где</w:t>
            </w:r>
          </w:p>
        </w:tc>
      </w:tr>
      <w:tr w:rsidR="008C2020" w:rsidRPr="00A21F14" w:rsidTr="00C7319F">
        <w:tc>
          <w:tcPr>
            <w:tcW w:w="1101" w:type="dxa"/>
            <w:vMerge/>
            <w:shd w:val="clear" w:color="auto" w:fill="auto"/>
          </w:tcPr>
          <w:p w:rsidR="008C2020" w:rsidRPr="00A21F14" w:rsidRDefault="008C2020" w:rsidP="00C7319F">
            <w:pPr>
              <w:jc w:val="center"/>
            </w:pPr>
          </w:p>
        </w:tc>
        <w:tc>
          <w:tcPr>
            <w:tcW w:w="2727" w:type="dxa"/>
            <w:tcBorders>
              <w:top w:val="single" w:sz="4" w:space="0" w:color="auto"/>
            </w:tcBorders>
            <w:shd w:val="clear" w:color="auto" w:fill="auto"/>
          </w:tcPr>
          <w:p w:rsidR="008C2020" w:rsidRPr="00A21F14" w:rsidRDefault="008C2020" w:rsidP="00C7319F">
            <w:pPr>
              <w:jc w:val="center"/>
            </w:pPr>
            <w:r w:rsidRPr="00A21F14">
              <w:t>Р</w:t>
            </w:r>
            <w:proofErr w:type="gramStart"/>
            <w:r w:rsidRPr="00A21F14">
              <w:rPr>
                <w:lang w:val="en-US"/>
              </w:rPr>
              <w:t>s</w:t>
            </w:r>
            <w:proofErr w:type="gramEnd"/>
          </w:p>
        </w:tc>
        <w:tc>
          <w:tcPr>
            <w:tcW w:w="1914" w:type="dxa"/>
            <w:vMerge/>
            <w:shd w:val="clear" w:color="auto" w:fill="auto"/>
          </w:tcPr>
          <w:p w:rsidR="008C2020" w:rsidRPr="00A21F14" w:rsidRDefault="008C2020" w:rsidP="00C7319F">
            <w:pPr>
              <w:jc w:val="center"/>
            </w:pPr>
          </w:p>
        </w:tc>
      </w:tr>
    </w:tbl>
    <w:p w:rsidR="008C2020" w:rsidRPr="00A21F14" w:rsidRDefault="008C2020" w:rsidP="00A21F14">
      <w:pPr>
        <w:jc w:val="both"/>
      </w:pPr>
      <w:proofErr w:type="gramStart"/>
      <w:r w:rsidRPr="00A21F14">
        <w:rPr>
          <w:lang w:val="en-US"/>
        </w:rPr>
        <w:t>Ck</w:t>
      </w:r>
      <w:r w:rsidRPr="00A21F14">
        <w:t xml:space="preserve"> - </w:t>
      </w:r>
      <w:r w:rsidRPr="00A21F14">
        <w:rPr>
          <w:lang w:val="en-US"/>
        </w:rPr>
        <w:t>c</w:t>
      </w:r>
      <w:proofErr w:type="spellStart"/>
      <w:r w:rsidRPr="00A21F14">
        <w:t>убсидия</w:t>
      </w:r>
      <w:proofErr w:type="spellEnd"/>
      <w:r w:rsidRPr="00A21F14">
        <w:t xml:space="preserve"> муниципальному образованию Канский район на повышение безопасности дорожного движения, за счет средств дорожного фонда Красноярского края.</w:t>
      </w:r>
      <w:proofErr w:type="gramEnd"/>
    </w:p>
    <w:p w:rsidR="008C2020" w:rsidRPr="00A21F14" w:rsidRDefault="008C2020" w:rsidP="008C2020">
      <w:pPr>
        <w:pStyle w:val="ConsPlusNormal"/>
        <w:jc w:val="both"/>
        <w:rPr>
          <w:rFonts w:ascii="Times New Roman" w:hAnsi="Times New Roman" w:cs="Times New Roman"/>
          <w:sz w:val="24"/>
          <w:szCs w:val="24"/>
        </w:rPr>
      </w:pPr>
    </w:p>
    <w:p w:rsidR="008C2020" w:rsidRPr="00A21F14" w:rsidRDefault="008C2020" w:rsidP="008C2020">
      <w:pPr>
        <w:pStyle w:val="ConsPlusNormal"/>
        <w:jc w:val="right"/>
        <w:rPr>
          <w:rFonts w:ascii="Times New Roman" w:hAnsi="Times New Roman" w:cs="Times New Roman"/>
          <w:sz w:val="24"/>
          <w:szCs w:val="24"/>
        </w:rPr>
      </w:pPr>
      <w:r w:rsidRPr="00A21F14">
        <w:rPr>
          <w:rFonts w:ascii="Times New Roman" w:hAnsi="Times New Roman" w:cs="Times New Roman"/>
          <w:sz w:val="24"/>
          <w:szCs w:val="24"/>
        </w:rPr>
        <w:t xml:space="preserve">Приложение № 2 к соглашению </w:t>
      </w:r>
    </w:p>
    <w:p w:rsidR="008C2020" w:rsidRPr="00A21F14" w:rsidRDefault="008C2020" w:rsidP="008C2020">
      <w:pPr>
        <w:jc w:val="right"/>
      </w:pPr>
      <w:r w:rsidRPr="00A21F14">
        <w:t>от __.__.20__ г. №______/________</w:t>
      </w:r>
    </w:p>
    <w:p w:rsidR="008C2020" w:rsidRPr="00A21F14" w:rsidRDefault="008C2020" w:rsidP="008C2020">
      <w:pPr>
        <w:pStyle w:val="ConsPlusNormal"/>
        <w:jc w:val="right"/>
        <w:rPr>
          <w:rFonts w:ascii="Times New Roman" w:hAnsi="Times New Roman" w:cs="Times New Roman"/>
          <w:sz w:val="24"/>
          <w:szCs w:val="24"/>
        </w:rPr>
      </w:pPr>
    </w:p>
    <w:p w:rsidR="008C2020" w:rsidRPr="00A21F14" w:rsidRDefault="008C2020" w:rsidP="008C2020">
      <w:pPr>
        <w:pStyle w:val="ConsPlusNormal"/>
        <w:jc w:val="right"/>
        <w:rPr>
          <w:rFonts w:ascii="Times New Roman" w:hAnsi="Times New Roman" w:cs="Times New Roman"/>
          <w:sz w:val="24"/>
          <w:szCs w:val="24"/>
        </w:rPr>
      </w:pPr>
    </w:p>
    <w:p w:rsidR="008C2020" w:rsidRPr="00A21F14" w:rsidRDefault="008C2020" w:rsidP="008C2020">
      <w:pPr>
        <w:pStyle w:val="ConsPlusNormal"/>
        <w:jc w:val="center"/>
        <w:rPr>
          <w:rFonts w:ascii="Times New Roman" w:hAnsi="Times New Roman" w:cs="Times New Roman"/>
          <w:sz w:val="24"/>
          <w:szCs w:val="24"/>
        </w:rPr>
      </w:pPr>
      <w:r w:rsidRPr="00A21F14">
        <w:rPr>
          <w:rFonts w:ascii="Times New Roman" w:hAnsi="Times New Roman" w:cs="Times New Roman"/>
          <w:sz w:val="24"/>
          <w:szCs w:val="24"/>
        </w:rPr>
        <w:t>Отчёт</w:t>
      </w:r>
    </w:p>
    <w:p w:rsidR="008C2020" w:rsidRPr="00A21F14" w:rsidRDefault="008C2020" w:rsidP="008C2020">
      <w:pPr>
        <w:pStyle w:val="ConsPlusTitle"/>
        <w:widowControl/>
        <w:jc w:val="center"/>
        <w:rPr>
          <w:rFonts w:ascii="Times New Roman" w:hAnsi="Times New Roman" w:cs="Times New Roman"/>
          <w:b w:val="0"/>
          <w:sz w:val="24"/>
          <w:szCs w:val="24"/>
        </w:rPr>
      </w:pPr>
      <w:r w:rsidRPr="00A21F14">
        <w:rPr>
          <w:rFonts w:ascii="Times New Roman" w:hAnsi="Times New Roman" w:cs="Times New Roman"/>
          <w:b w:val="0"/>
          <w:sz w:val="24"/>
          <w:szCs w:val="24"/>
        </w:rPr>
        <w:t xml:space="preserve">об использовании иных межбюджетных трансфертов, предоставляемых из бюджета Георгиевского поселения в районный бюджет на основании преданных полномочий, в соответствии с заключенными соглашениями </w:t>
      </w:r>
    </w:p>
    <w:p w:rsidR="008C2020" w:rsidRPr="00A21F14" w:rsidRDefault="008C2020" w:rsidP="008C2020">
      <w:pPr>
        <w:pStyle w:val="ConsPlusTitle"/>
        <w:widowControl/>
        <w:jc w:val="center"/>
        <w:rPr>
          <w:rFonts w:ascii="Times New Roman" w:hAnsi="Times New Roman" w:cs="Times New Roman"/>
          <w:b w:val="0"/>
          <w:sz w:val="24"/>
          <w:szCs w:val="24"/>
        </w:rPr>
      </w:pPr>
      <w:r w:rsidRPr="00A21F14">
        <w:rPr>
          <w:rFonts w:ascii="Times New Roman" w:hAnsi="Times New Roman" w:cs="Times New Roman"/>
          <w:b w:val="0"/>
          <w:sz w:val="24"/>
          <w:szCs w:val="24"/>
        </w:rPr>
        <w:lastRenderedPageBreak/>
        <w:t>по Георгиевскому поселению</w:t>
      </w:r>
    </w:p>
    <w:p w:rsidR="008C2020" w:rsidRPr="00A21F14" w:rsidRDefault="008C2020" w:rsidP="008C2020">
      <w:pPr>
        <w:pStyle w:val="ConsPlusNormal"/>
        <w:jc w:val="center"/>
        <w:rPr>
          <w:rFonts w:ascii="Times New Roman" w:hAnsi="Times New Roman" w:cs="Times New Roman"/>
          <w:b/>
          <w:sz w:val="24"/>
          <w:szCs w:val="24"/>
        </w:rPr>
      </w:pPr>
      <w:r w:rsidRPr="00A21F14">
        <w:rPr>
          <w:rFonts w:ascii="Times New Roman" w:hAnsi="Times New Roman" w:cs="Times New Roman"/>
          <w:sz w:val="24"/>
          <w:szCs w:val="24"/>
        </w:rPr>
        <w:t>по состоянию на _______________ 20__ года</w:t>
      </w:r>
    </w:p>
    <w:p w:rsidR="008C2020" w:rsidRPr="00A21F14" w:rsidRDefault="008C2020" w:rsidP="008C2020">
      <w:pPr>
        <w:pStyle w:val="ConsPlusNormal"/>
        <w:jc w:val="right"/>
        <w:rPr>
          <w:rFonts w:ascii="Times New Roman" w:hAnsi="Times New Roman" w:cs="Times New Roman"/>
          <w:sz w:val="24"/>
          <w:szCs w:val="24"/>
          <w:highlight w:val="yellow"/>
        </w:rPr>
      </w:pPr>
    </w:p>
    <w:p w:rsidR="008C2020" w:rsidRPr="00A21F14" w:rsidRDefault="008C2020" w:rsidP="008C2020">
      <w:pPr>
        <w:pStyle w:val="ConsPlusNormal"/>
        <w:jc w:val="right"/>
        <w:rPr>
          <w:rFonts w:ascii="Times New Roman" w:hAnsi="Times New Roman" w:cs="Times New Roman"/>
          <w:sz w:val="24"/>
          <w:szCs w:val="24"/>
        </w:rPr>
      </w:pPr>
      <w:r w:rsidRPr="00A21F14">
        <w:rPr>
          <w:rFonts w:ascii="Times New Roman" w:hAnsi="Times New Roman" w:cs="Times New Roman"/>
          <w:sz w:val="24"/>
          <w:szCs w:val="24"/>
        </w:rPr>
        <w:t xml:space="preserve"> (в рублях)</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27"/>
        <w:gridCol w:w="1373"/>
        <w:gridCol w:w="1260"/>
        <w:gridCol w:w="1336"/>
        <w:gridCol w:w="1172"/>
        <w:gridCol w:w="1281"/>
        <w:gridCol w:w="1281"/>
      </w:tblGrid>
      <w:tr w:rsidR="008C2020" w:rsidRPr="00A21F14" w:rsidTr="00C7319F">
        <w:trPr>
          <w:trHeight w:val="1319"/>
        </w:trPr>
        <w:tc>
          <w:tcPr>
            <w:tcW w:w="567" w:type="dxa"/>
            <w:vMerge w:val="restart"/>
            <w:shd w:val="clear" w:color="auto" w:fill="auto"/>
          </w:tcPr>
          <w:p w:rsidR="008C2020" w:rsidRPr="00A21F14" w:rsidRDefault="008C2020" w:rsidP="00C7319F">
            <w:pPr>
              <w:pStyle w:val="ConsPlusNormal"/>
              <w:ind w:left="-108" w:right="-108"/>
              <w:jc w:val="center"/>
              <w:rPr>
                <w:rFonts w:ascii="Times New Roman" w:hAnsi="Times New Roman" w:cs="Times New Roman"/>
                <w:sz w:val="24"/>
                <w:szCs w:val="24"/>
              </w:rPr>
            </w:pPr>
          </w:p>
          <w:p w:rsidR="008C2020" w:rsidRPr="00A21F14" w:rsidRDefault="008C2020" w:rsidP="00C7319F">
            <w:pPr>
              <w:pStyle w:val="ConsPlusNormal"/>
              <w:ind w:left="-108" w:right="-108"/>
              <w:jc w:val="center"/>
              <w:rPr>
                <w:rFonts w:ascii="Times New Roman" w:hAnsi="Times New Roman" w:cs="Times New Roman"/>
                <w:sz w:val="24"/>
                <w:szCs w:val="24"/>
              </w:rPr>
            </w:pPr>
          </w:p>
          <w:p w:rsidR="008C2020" w:rsidRPr="00A21F14" w:rsidRDefault="008C2020" w:rsidP="00C7319F">
            <w:pPr>
              <w:pStyle w:val="ConsPlusNormal"/>
              <w:ind w:left="-108" w:right="-108"/>
              <w:jc w:val="center"/>
              <w:rPr>
                <w:rFonts w:ascii="Times New Roman" w:hAnsi="Times New Roman" w:cs="Times New Roman"/>
                <w:sz w:val="24"/>
                <w:szCs w:val="24"/>
              </w:rPr>
            </w:pPr>
            <w:r w:rsidRPr="00A21F14">
              <w:rPr>
                <w:rFonts w:ascii="Times New Roman" w:hAnsi="Times New Roman" w:cs="Times New Roman"/>
                <w:sz w:val="24"/>
                <w:szCs w:val="24"/>
              </w:rPr>
              <w:t xml:space="preserve">№ </w:t>
            </w:r>
          </w:p>
          <w:p w:rsidR="008C2020" w:rsidRPr="00A21F14" w:rsidRDefault="008C2020" w:rsidP="00C7319F">
            <w:pPr>
              <w:pStyle w:val="ConsPlusNormal"/>
              <w:ind w:left="-108" w:right="-108"/>
              <w:jc w:val="center"/>
              <w:rPr>
                <w:rFonts w:ascii="Times New Roman" w:hAnsi="Times New Roman" w:cs="Times New Roman"/>
                <w:sz w:val="24"/>
                <w:szCs w:val="24"/>
              </w:rPr>
            </w:pPr>
            <w:proofErr w:type="spellStart"/>
            <w:proofErr w:type="gramStart"/>
            <w:r w:rsidRPr="00A21F14">
              <w:rPr>
                <w:rFonts w:ascii="Times New Roman" w:hAnsi="Times New Roman" w:cs="Times New Roman"/>
                <w:sz w:val="24"/>
                <w:szCs w:val="24"/>
              </w:rPr>
              <w:t>п</w:t>
            </w:r>
            <w:proofErr w:type="spellEnd"/>
            <w:proofErr w:type="gramEnd"/>
            <w:r w:rsidRPr="00A21F14">
              <w:rPr>
                <w:rFonts w:ascii="Times New Roman" w:hAnsi="Times New Roman" w:cs="Times New Roman"/>
                <w:sz w:val="24"/>
                <w:szCs w:val="24"/>
              </w:rPr>
              <w:t>/</w:t>
            </w:r>
            <w:proofErr w:type="spellStart"/>
            <w:r w:rsidRPr="00A21F14">
              <w:rPr>
                <w:rFonts w:ascii="Times New Roman" w:hAnsi="Times New Roman" w:cs="Times New Roman"/>
                <w:sz w:val="24"/>
                <w:szCs w:val="24"/>
              </w:rPr>
              <w:t>п</w:t>
            </w:r>
            <w:proofErr w:type="spellEnd"/>
          </w:p>
        </w:tc>
        <w:tc>
          <w:tcPr>
            <w:tcW w:w="1227" w:type="dxa"/>
            <w:vMerge w:val="restart"/>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p w:rsidR="008C2020" w:rsidRPr="00A21F14" w:rsidRDefault="008C2020" w:rsidP="00C7319F">
            <w:pPr>
              <w:pStyle w:val="ConsPlusNormal"/>
              <w:ind w:left="-108" w:right="-41"/>
              <w:jc w:val="center"/>
              <w:rPr>
                <w:rFonts w:ascii="Times New Roman" w:hAnsi="Times New Roman" w:cs="Times New Roman"/>
                <w:sz w:val="24"/>
                <w:szCs w:val="24"/>
              </w:rPr>
            </w:pPr>
          </w:p>
          <w:p w:rsidR="008C2020" w:rsidRPr="00A21F14" w:rsidRDefault="008C2020" w:rsidP="00C7319F">
            <w:pPr>
              <w:pStyle w:val="ConsPlusNormal"/>
              <w:ind w:left="-108" w:right="-41"/>
              <w:jc w:val="center"/>
              <w:rPr>
                <w:rFonts w:ascii="Times New Roman" w:hAnsi="Times New Roman" w:cs="Times New Roman"/>
                <w:sz w:val="24"/>
                <w:szCs w:val="24"/>
              </w:rPr>
            </w:pPr>
            <w:r w:rsidRPr="00A21F14">
              <w:rPr>
                <w:rFonts w:ascii="Times New Roman" w:hAnsi="Times New Roman" w:cs="Times New Roman"/>
                <w:sz w:val="24"/>
                <w:szCs w:val="24"/>
              </w:rPr>
              <w:t>ИМБТ</w:t>
            </w:r>
          </w:p>
          <w:p w:rsidR="008C2020" w:rsidRPr="00A21F14" w:rsidRDefault="008C2020" w:rsidP="00C7319F">
            <w:pPr>
              <w:pStyle w:val="ConsPlusNormal"/>
              <w:ind w:left="-108" w:right="-41"/>
              <w:jc w:val="center"/>
              <w:rPr>
                <w:rFonts w:ascii="Times New Roman" w:hAnsi="Times New Roman" w:cs="Times New Roman"/>
                <w:sz w:val="24"/>
                <w:szCs w:val="24"/>
              </w:rPr>
            </w:pPr>
          </w:p>
        </w:tc>
        <w:tc>
          <w:tcPr>
            <w:tcW w:w="1373" w:type="dxa"/>
            <w:vMerge w:val="restart"/>
            <w:shd w:val="clear" w:color="auto" w:fill="auto"/>
          </w:tcPr>
          <w:p w:rsidR="008C2020" w:rsidRPr="00A21F14" w:rsidRDefault="008C2020" w:rsidP="00C7319F">
            <w:pPr>
              <w:pStyle w:val="ConsPlusNormal"/>
              <w:jc w:val="center"/>
              <w:rPr>
                <w:rFonts w:ascii="Times New Roman" w:hAnsi="Times New Roman" w:cs="Times New Roman"/>
                <w:sz w:val="24"/>
                <w:szCs w:val="24"/>
              </w:rPr>
            </w:pPr>
          </w:p>
          <w:p w:rsidR="008C2020" w:rsidRPr="00A21F14" w:rsidRDefault="008C2020" w:rsidP="00C7319F">
            <w:pPr>
              <w:pStyle w:val="ConsPlusNormal"/>
              <w:jc w:val="center"/>
              <w:rPr>
                <w:rFonts w:ascii="Times New Roman" w:hAnsi="Times New Roman" w:cs="Times New Roman"/>
                <w:sz w:val="24"/>
                <w:szCs w:val="24"/>
              </w:rPr>
            </w:pPr>
            <w:r w:rsidRPr="00A21F14">
              <w:rPr>
                <w:rFonts w:ascii="Times New Roman" w:hAnsi="Times New Roman" w:cs="Times New Roman"/>
                <w:sz w:val="24"/>
                <w:szCs w:val="24"/>
              </w:rPr>
              <w:t>Утверждено по бюджету на ______ год</w:t>
            </w:r>
          </w:p>
          <w:p w:rsidR="008C2020" w:rsidRPr="00A21F14" w:rsidRDefault="008C2020" w:rsidP="00C7319F">
            <w:pPr>
              <w:pStyle w:val="ConsPlusNormal"/>
              <w:jc w:val="center"/>
              <w:rPr>
                <w:rFonts w:ascii="Times New Roman" w:hAnsi="Times New Roman" w:cs="Times New Roman"/>
                <w:sz w:val="24"/>
                <w:szCs w:val="24"/>
              </w:rPr>
            </w:pPr>
          </w:p>
        </w:tc>
        <w:tc>
          <w:tcPr>
            <w:tcW w:w="1260" w:type="dxa"/>
            <w:vMerge w:val="restart"/>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r w:rsidRPr="00A21F14">
              <w:rPr>
                <w:rFonts w:ascii="Times New Roman" w:hAnsi="Times New Roman" w:cs="Times New Roman"/>
                <w:sz w:val="24"/>
                <w:szCs w:val="24"/>
              </w:rPr>
              <w:t>Сумма перечисленных денежных средств из поселения в районный бюджет</w:t>
            </w:r>
          </w:p>
          <w:p w:rsidR="008C2020" w:rsidRPr="00A21F14" w:rsidRDefault="008C2020" w:rsidP="00C7319F">
            <w:pPr>
              <w:pStyle w:val="ConsPlusNormal"/>
              <w:ind w:left="-108" w:right="-41"/>
              <w:jc w:val="center"/>
              <w:rPr>
                <w:rFonts w:ascii="Times New Roman" w:hAnsi="Times New Roman" w:cs="Times New Roman"/>
                <w:sz w:val="24"/>
                <w:szCs w:val="24"/>
              </w:rPr>
            </w:pPr>
          </w:p>
        </w:tc>
        <w:tc>
          <w:tcPr>
            <w:tcW w:w="1336" w:type="dxa"/>
            <w:vMerge w:val="restart"/>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p w:rsidR="008C2020" w:rsidRPr="00A21F14" w:rsidRDefault="008C2020" w:rsidP="00C7319F">
            <w:pPr>
              <w:pStyle w:val="ConsPlusNormal"/>
              <w:ind w:left="-108" w:right="-41"/>
              <w:jc w:val="center"/>
              <w:rPr>
                <w:rFonts w:ascii="Times New Roman" w:hAnsi="Times New Roman" w:cs="Times New Roman"/>
                <w:sz w:val="24"/>
                <w:szCs w:val="24"/>
              </w:rPr>
            </w:pPr>
            <w:r w:rsidRPr="00A21F14">
              <w:rPr>
                <w:rFonts w:ascii="Times New Roman" w:hAnsi="Times New Roman" w:cs="Times New Roman"/>
                <w:sz w:val="24"/>
                <w:szCs w:val="24"/>
              </w:rPr>
              <w:t>Итого израсходовано</w:t>
            </w:r>
          </w:p>
        </w:tc>
        <w:tc>
          <w:tcPr>
            <w:tcW w:w="2453" w:type="dxa"/>
            <w:gridSpan w:val="2"/>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p>
          <w:p w:rsidR="008C2020" w:rsidRPr="00A21F14" w:rsidRDefault="008C2020" w:rsidP="00C7319F">
            <w:pPr>
              <w:pStyle w:val="ConsPlusNormal"/>
              <w:ind w:left="-87" w:right="-104"/>
              <w:jc w:val="center"/>
              <w:rPr>
                <w:rFonts w:ascii="Times New Roman" w:hAnsi="Times New Roman" w:cs="Times New Roman"/>
                <w:sz w:val="24"/>
                <w:szCs w:val="24"/>
              </w:rPr>
            </w:pPr>
          </w:p>
          <w:p w:rsidR="008C2020" w:rsidRPr="00A21F14" w:rsidRDefault="008C2020" w:rsidP="00C7319F">
            <w:pPr>
              <w:pStyle w:val="ConsPlusNormal"/>
              <w:ind w:left="-87" w:right="-104"/>
              <w:jc w:val="center"/>
              <w:rPr>
                <w:rFonts w:ascii="Times New Roman" w:hAnsi="Times New Roman" w:cs="Times New Roman"/>
                <w:sz w:val="24"/>
                <w:szCs w:val="24"/>
              </w:rPr>
            </w:pPr>
            <w:r w:rsidRPr="00A21F14">
              <w:rPr>
                <w:rFonts w:ascii="Times New Roman" w:hAnsi="Times New Roman" w:cs="Times New Roman"/>
                <w:sz w:val="24"/>
                <w:szCs w:val="24"/>
              </w:rPr>
              <w:t xml:space="preserve">в т.ч. по КОСГУ </w:t>
            </w:r>
          </w:p>
        </w:tc>
        <w:tc>
          <w:tcPr>
            <w:tcW w:w="1281" w:type="dxa"/>
            <w:vMerge w:val="restart"/>
          </w:tcPr>
          <w:p w:rsidR="008C2020" w:rsidRPr="00A21F14" w:rsidRDefault="008C2020" w:rsidP="00C7319F">
            <w:pPr>
              <w:pStyle w:val="ConsPlusNormal"/>
              <w:ind w:left="-87" w:right="-104"/>
              <w:jc w:val="center"/>
              <w:rPr>
                <w:rFonts w:ascii="Times New Roman" w:hAnsi="Times New Roman" w:cs="Times New Roman"/>
                <w:sz w:val="24"/>
                <w:szCs w:val="24"/>
              </w:rPr>
            </w:pPr>
            <w:proofErr w:type="spellStart"/>
            <w:r w:rsidRPr="00A21F14">
              <w:rPr>
                <w:rFonts w:ascii="Times New Roman" w:hAnsi="Times New Roman" w:cs="Times New Roman"/>
                <w:sz w:val="24"/>
                <w:szCs w:val="24"/>
              </w:rPr>
              <w:t>Неиспол</w:t>
            </w:r>
            <w:proofErr w:type="spellEnd"/>
          </w:p>
          <w:p w:rsidR="008C2020" w:rsidRPr="00A21F14" w:rsidRDefault="008C2020" w:rsidP="00C7319F">
            <w:pPr>
              <w:pStyle w:val="ConsPlusNormal"/>
              <w:ind w:left="-87" w:right="-104"/>
              <w:jc w:val="center"/>
              <w:rPr>
                <w:rFonts w:ascii="Times New Roman" w:hAnsi="Times New Roman" w:cs="Times New Roman"/>
                <w:sz w:val="24"/>
                <w:szCs w:val="24"/>
              </w:rPr>
            </w:pPr>
            <w:proofErr w:type="spellStart"/>
            <w:r w:rsidRPr="00A21F14">
              <w:rPr>
                <w:rFonts w:ascii="Times New Roman" w:hAnsi="Times New Roman" w:cs="Times New Roman"/>
                <w:sz w:val="24"/>
                <w:szCs w:val="24"/>
              </w:rPr>
              <w:t>ненные</w:t>
            </w:r>
            <w:proofErr w:type="spellEnd"/>
          </w:p>
          <w:p w:rsidR="008C2020" w:rsidRPr="00A21F14" w:rsidRDefault="008C2020" w:rsidP="00C7319F">
            <w:pPr>
              <w:pStyle w:val="ConsPlusNormal"/>
              <w:ind w:left="-87" w:right="-104"/>
              <w:jc w:val="center"/>
              <w:rPr>
                <w:rFonts w:ascii="Times New Roman" w:hAnsi="Times New Roman" w:cs="Times New Roman"/>
                <w:sz w:val="24"/>
                <w:szCs w:val="24"/>
              </w:rPr>
            </w:pPr>
            <w:r w:rsidRPr="00A21F14">
              <w:rPr>
                <w:rFonts w:ascii="Times New Roman" w:hAnsi="Times New Roman" w:cs="Times New Roman"/>
                <w:sz w:val="24"/>
                <w:szCs w:val="24"/>
              </w:rPr>
              <w:t xml:space="preserve"> назначения</w:t>
            </w:r>
          </w:p>
        </w:tc>
      </w:tr>
      <w:tr w:rsidR="008C2020" w:rsidRPr="00A21F14" w:rsidTr="00C7319F">
        <w:tc>
          <w:tcPr>
            <w:tcW w:w="567" w:type="dxa"/>
            <w:vMerge/>
            <w:shd w:val="clear" w:color="auto" w:fill="auto"/>
          </w:tcPr>
          <w:p w:rsidR="008C2020" w:rsidRPr="00A21F14" w:rsidRDefault="008C2020" w:rsidP="00C7319F">
            <w:pPr>
              <w:pStyle w:val="ConsPlusNormal"/>
              <w:ind w:left="-108" w:right="-108"/>
              <w:jc w:val="center"/>
              <w:rPr>
                <w:rFonts w:ascii="Times New Roman" w:hAnsi="Times New Roman" w:cs="Times New Roman"/>
                <w:sz w:val="24"/>
                <w:szCs w:val="24"/>
              </w:rPr>
            </w:pPr>
          </w:p>
        </w:tc>
        <w:tc>
          <w:tcPr>
            <w:tcW w:w="1227" w:type="dxa"/>
            <w:vMerge/>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73" w:type="dxa"/>
            <w:vMerge/>
            <w:shd w:val="clear" w:color="auto" w:fill="auto"/>
          </w:tcPr>
          <w:p w:rsidR="008C2020" w:rsidRPr="00A21F14" w:rsidRDefault="008C2020" w:rsidP="00C7319F">
            <w:pPr>
              <w:pStyle w:val="ConsPlusNormal"/>
              <w:jc w:val="center"/>
              <w:rPr>
                <w:rFonts w:ascii="Times New Roman" w:hAnsi="Times New Roman" w:cs="Times New Roman"/>
                <w:sz w:val="24"/>
                <w:szCs w:val="24"/>
              </w:rPr>
            </w:pPr>
          </w:p>
        </w:tc>
        <w:tc>
          <w:tcPr>
            <w:tcW w:w="1260" w:type="dxa"/>
            <w:vMerge/>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36" w:type="dxa"/>
            <w:vMerge/>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172" w:type="dxa"/>
            <w:shd w:val="clear" w:color="auto" w:fill="auto"/>
          </w:tcPr>
          <w:p w:rsidR="008C2020" w:rsidRPr="00A21F14" w:rsidRDefault="008C2020" w:rsidP="00C7319F">
            <w:pPr>
              <w:pStyle w:val="ConsPlusNormal"/>
              <w:ind w:left="-175" w:right="-129"/>
              <w:jc w:val="center"/>
              <w:rPr>
                <w:rFonts w:ascii="Times New Roman" w:hAnsi="Times New Roman" w:cs="Times New Roman"/>
                <w:sz w:val="24"/>
                <w:szCs w:val="24"/>
              </w:rPr>
            </w:pPr>
            <w:r w:rsidRPr="00A21F14">
              <w:rPr>
                <w:rFonts w:ascii="Times New Roman" w:hAnsi="Times New Roman" w:cs="Times New Roman"/>
                <w:sz w:val="24"/>
                <w:szCs w:val="24"/>
              </w:rPr>
              <w:t xml:space="preserve">соглашение </w:t>
            </w: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r w:rsidRPr="00A21F14">
              <w:rPr>
                <w:rFonts w:ascii="Times New Roman" w:hAnsi="Times New Roman" w:cs="Times New Roman"/>
                <w:sz w:val="24"/>
                <w:szCs w:val="24"/>
              </w:rPr>
              <w:t>факт</w:t>
            </w:r>
          </w:p>
        </w:tc>
        <w:tc>
          <w:tcPr>
            <w:tcW w:w="1281" w:type="dxa"/>
            <w:vMerge/>
          </w:tcPr>
          <w:p w:rsidR="008C2020" w:rsidRPr="00A21F14" w:rsidRDefault="008C2020" w:rsidP="00C7319F">
            <w:pPr>
              <w:pStyle w:val="ConsPlusNormal"/>
              <w:ind w:left="-87" w:right="-104"/>
              <w:jc w:val="center"/>
              <w:rPr>
                <w:rFonts w:ascii="Times New Roman" w:hAnsi="Times New Roman" w:cs="Times New Roman"/>
                <w:sz w:val="24"/>
                <w:szCs w:val="24"/>
              </w:rPr>
            </w:pPr>
          </w:p>
        </w:tc>
      </w:tr>
      <w:tr w:rsidR="008C2020" w:rsidRPr="00A21F14" w:rsidTr="00C7319F">
        <w:tc>
          <w:tcPr>
            <w:tcW w:w="567" w:type="dxa"/>
            <w:shd w:val="clear" w:color="auto" w:fill="auto"/>
          </w:tcPr>
          <w:p w:rsidR="008C2020" w:rsidRPr="00A21F14" w:rsidRDefault="008C2020" w:rsidP="00C7319F">
            <w:pPr>
              <w:pStyle w:val="ConsPlusNormal"/>
              <w:ind w:left="-108" w:right="-108"/>
              <w:jc w:val="center"/>
              <w:rPr>
                <w:rFonts w:ascii="Times New Roman" w:hAnsi="Times New Roman" w:cs="Times New Roman"/>
                <w:sz w:val="24"/>
                <w:szCs w:val="24"/>
              </w:rPr>
            </w:pPr>
            <w:r w:rsidRPr="00A21F14">
              <w:rPr>
                <w:rFonts w:ascii="Times New Roman" w:hAnsi="Times New Roman" w:cs="Times New Roman"/>
                <w:sz w:val="24"/>
                <w:szCs w:val="24"/>
              </w:rPr>
              <w:t>1</w:t>
            </w:r>
          </w:p>
        </w:tc>
        <w:tc>
          <w:tcPr>
            <w:tcW w:w="1227"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r w:rsidRPr="00A21F14">
              <w:rPr>
                <w:rFonts w:ascii="Times New Roman" w:hAnsi="Times New Roman" w:cs="Times New Roman"/>
                <w:sz w:val="24"/>
                <w:szCs w:val="24"/>
              </w:rPr>
              <w:t>2</w:t>
            </w:r>
          </w:p>
        </w:tc>
        <w:tc>
          <w:tcPr>
            <w:tcW w:w="1373" w:type="dxa"/>
            <w:shd w:val="clear" w:color="auto" w:fill="auto"/>
          </w:tcPr>
          <w:p w:rsidR="008C2020" w:rsidRPr="00A21F14" w:rsidRDefault="008C2020" w:rsidP="00C7319F">
            <w:pPr>
              <w:pStyle w:val="ConsPlusNormal"/>
              <w:jc w:val="center"/>
              <w:rPr>
                <w:rFonts w:ascii="Times New Roman" w:hAnsi="Times New Roman" w:cs="Times New Roman"/>
                <w:sz w:val="24"/>
                <w:szCs w:val="24"/>
              </w:rPr>
            </w:pPr>
            <w:r w:rsidRPr="00A21F14">
              <w:rPr>
                <w:rFonts w:ascii="Times New Roman" w:hAnsi="Times New Roman" w:cs="Times New Roman"/>
                <w:sz w:val="24"/>
                <w:szCs w:val="24"/>
              </w:rPr>
              <w:t>3</w:t>
            </w:r>
          </w:p>
        </w:tc>
        <w:tc>
          <w:tcPr>
            <w:tcW w:w="1260"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r w:rsidRPr="00A21F14">
              <w:rPr>
                <w:rFonts w:ascii="Times New Roman" w:hAnsi="Times New Roman" w:cs="Times New Roman"/>
                <w:sz w:val="24"/>
                <w:szCs w:val="24"/>
              </w:rPr>
              <w:t>4</w:t>
            </w:r>
          </w:p>
        </w:tc>
        <w:tc>
          <w:tcPr>
            <w:tcW w:w="1336"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r w:rsidRPr="00A21F14">
              <w:rPr>
                <w:rFonts w:ascii="Times New Roman" w:hAnsi="Times New Roman" w:cs="Times New Roman"/>
                <w:sz w:val="24"/>
                <w:szCs w:val="24"/>
              </w:rPr>
              <w:t>5</w:t>
            </w:r>
          </w:p>
        </w:tc>
        <w:tc>
          <w:tcPr>
            <w:tcW w:w="1172" w:type="dxa"/>
            <w:shd w:val="clear" w:color="auto" w:fill="auto"/>
          </w:tcPr>
          <w:p w:rsidR="008C2020" w:rsidRPr="00A21F14" w:rsidRDefault="008C2020" w:rsidP="00C7319F">
            <w:pPr>
              <w:pStyle w:val="ConsPlusNormal"/>
              <w:ind w:left="-175" w:right="-129"/>
              <w:jc w:val="center"/>
              <w:rPr>
                <w:rFonts w:ascii="Times New Roman" w:hAnsi="Times New Roman" w:cs="Times New Roman"/>
                <w:sz w:val="24"/>
                <w:szCs w:val="24"/>
              </w:rPr>
            </w:pPr>
            <w:r w:rsidRPr="00A21F14">
              <w:rPr>
                <w:rFonts w:ascii="Times New Roman" w:hAnsi="Times New Roman" w:cs="Times New Roman"/>
                <w:sz w:val="24"/>
                <w:szCs w:val="24"/>
              </w:rPr>
              <w:t>6</w:t>
            </w: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r w:rsidRPr="00A21F14">
              <w:rPr>
                <w:rFonts w:ascii="Times New Roman" w:hAnsi="Times New Roman" w:cs="Times New Roman"/>
                <w:sz w:val="24"/>
                <w:szCs w:val="24"/>
              </w:rPr>
              <w:t>7</w:t>
            </w:r>
          </w:p>
        </w:tc>
        <w:tc>
          <w:tcPr>
            <w:tcW w:w="1281" w:type="dxa"/>
          </w:tcPr>
          <w:p w:rsidR="008C2020" w:rsidRPr="00A21F14" w:rsidRDefault="008C2020" w:rsidP="00C7319F">
            <w:pPr>
              <w:pStyle w:val="ConsPlusNormal"/>
              <w:ind w:left="-87" w:right="-104"/>
              <w:jc w:val="center"/>
              <w:rPr>
                <w:rFonts w:ascii="Times New Roman" w:hAnsi="Times New Roman" w:cs="Times New Roman"/>
                <w:sz w:val="24"/>
                <w:szCs w:val="24"/>
              </w:rPr>
            </w:pPr>
            <w:r w:rsidRPr="00A21F14">
              <w:rPr>
                <w:rFonts w:ascii="Times New Roman" w:hAnsi="Times New Roman" w:cs="Times New Roman"/>
                <w:sz w:val="24"/>
                <w:szCs w:val="24"/>
              </w:rPr>
              <w:t>8</w:t>
            </w:r>
          </w:p>
        </w:tc>
      </w:tr>
      <w:tr w:rsidR="008C2020" w:rsidRPr="00A21F14" w:rsidTr="00C7319F">
        <w:tc>
          <w:tcPr>
            <w:tcW w:w="567" w:type="dxa"/>
            <w:shd w:val="clear" w:color="auto" w:fill="auto"/>
          </w:tcPr>
          <w:p w:rsidR="008C2020" w:rsidRPr="00A21F14" w:rsidRDefault="008C2020" w:rsidP="00C7319F">
            <w:pPr>
              <w:pStyle w:val="ConsPlusNormal"/>
              <w:ind w:left="-108" w:right="-108"/>
              <w:jc w:val="center"/>
              <w:rPr>
                <w:rFonts w:ascii="Times New Roman" w:hAnsi="Times New Roman" w:cs="Times New Roman"/>
                <w:sz w:val="24"/>
                <w:szCs w:val="24"/>
              </w:rPr>
            </w:pPr>
          </w:p>
        </w:tc>
        <w:tc>
          <w:tcPr>
            <w:tcW w:w="1227"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73" w:type="dxa"/>
            <w:shd w:val="clear" w:color="auto" w:fill="auto"/>
          </w:tcPr>
          <w:p w:rsidR="008C2020" w:rsidRPr="00A21F14" w:rsidRDefault="008C2020" w:rsidP="00C7319F">
            <w:pPr>
              <w:pStyle w:val="ConsPlusNormal"/>
              <w:jc w:val="center"/>
              <w:rPr>
                <w:rFonts w:ascii="Times New Roman" w:hAnsi="Times New Roman" w:cs="Times New Roman"/>
                <w:sz w:val="24"/>
                <w:szCs w:val="24"/>
              </w:rPr>
            </w:pPr>
          </w:p>
        </w:tc>
        <w:tc>
          <w:tcPr>
            <w:tcW w:w="1260"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36"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172" w:type="dxa"/>
            <w:shd w:val="clear" w:color="auto" w:fill="auto"/>
          </w:tcPr>
          <w:p w:rsidR="008C2020" w:rsidRPr="00A21F14" w:rsidRDefault="008C2020" w:rsidP="00C7319F">
            <w:pPr>
              <w:pStyle w:val="ConsPlusNormal"/>
              <w:ind w:left="-175" w:right="-129"/>
              <w:jc w:val="center"/>
              <w:rPr>
                <w:rFonts w:ascii="Times New Roman" w:hAnsi="Times New Roman" w:cs="Times New Roman"/>
                <w:sz w:val="24"/>
                <w:szCs w:val="24"/>
              </w:rPr>
            </w:pP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p>
        </w:tc>
        <w:tc>
          <w:tcPr>
            <w:tcW w:w="1281" w:type="dxa"/>
          </w:tcPr>
          <w:p w:rsidR="008C2020" w:rsidRPr="00A21F14" w:rsidRDefault="008C2020" w:rsidP="00C7319F">
            <w:pPr>
              <w:pStyle w:val="ConsPlusNormal"/>
              <w:ind w:left="-87" w:right="-104"/>
              <w:jc w:val="center"/>
              <w:rPr>
                <w:rFonts w:ascii="Times New Roman" w:hAnsi="Times New Roman" w:cs="Times New Roman"/>
                <w:sz w:val="24"/>
                <w:szCs w:val="24"/>
              </w:rPr>
            </w:pPr>
          </w:p>
        </w:tc>
      </w:tr>
      <w:tr w:rsidR="008C2020" w:rsidRPr="00A21F14" w:rsidTr="00C7319F">
        <w:tc>
          <w:tcPr>
            <w:tcW w:w="567" w:type="dxa"/>
            <w:shd w:val="clear" w:color="auto" w:fill="auto"/>
          </w:tcPr>
          <w:p w:rsidR="008C2020" w:rsidRPr="00A21F14" w:rsidRDefault="008C2020" w:rsidP="00C7319F">
            <w:pPr>
              <w:pStyle w:val="ConsPlusNormal"/>
              <w:ind w:left="-108" w:right="-108"/>
              <w:jc w:val="center"/>
              <w:rPr>
                <w:rFonts w:ascii="Times New Roman" w:hAnsi="Times New Roman" w:cs="Times New Roman"/>
                <w:sz w:val="24"/>
                <w:szCs w:val="24"/>
              </w:rPr>
            </w:pPr>
          </w:p>
        </w:tc>
        <w:tc>
          <w:tcPr>
            <w:tcW w:w="1227"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73" w:type="dxa"/>
            <w:shd w:val="clear" w:color="auto" w:fill="auto"/>
          </w:tcPr>
          <w:p w:rsidR="008C2020" w:rsidRPr="00A21F14" w:rsidRDefault="008C2020" w:rsidP="00C7319F">
            <w:pPr>
              <w:pStyle w:val="ConsPlusNormal"/>
              <w:jc w:val="center"/>
              <w:rPr>
                <w:rFonts w:ascii="Times New Roman" w:hAnsi="Times New Roman" w:cs="Times New Roman"/>
                <w:sz w:val="24"/>
                <w:szCs w:val="24"/>
              </w:rPr>
            </w:pPr>
          </w:p>
        </w:tc>
        <w:tc>
          <w:tcPr>
            <w:tcW w:w="1260"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36"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172" w:type="dxa"/>
            <w:shd w:val="clear" w:color="auto" w:fill="auto"/>
          </w:tcPr>
          <w:p w:rsidR="008C2020" w:rsidRPr="00A21F14" w:rsidRDefault="008C2020" w:rsidP="00C7319F">
            <w:pPr>
              <w:pStyle w:val="ConsPlusNormal"/>
              <w:ind w:left="-175" w:right="-129"/>
              <w:jc w:val="center"/>
              <w:rPr>
                <w:rFonts w:ascii="Times New Roman" w:hAnsi="Times New Roman" w:cs="Times New Roman"/>
                <w:sz w:val="24"/>
                <w:szCs w:val="24"/>
              </w:rPr>
            </w:pP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p>
        </w:tc>
        <w:tc>
          <w:tcPr>
            <w:tcW w:w="1281" w:type="dxa"/>
          </w:tcPr>
          <w:p w:rsidR="008C2020" w:rsidRPr="00A21F14" w:rsidRDefault="008C2020" w:rsidP="00C7319F">
            <w:pPr>
              <w:pStyle w:val="ConsPlusNormal"/>
              <w:ind w:left="-87" w:right="-104"/>
              <w:jc w:val="center"/>
              <w:rPr>
                <w:rFonts w:ascii="Times New Roman" w:hAnsi="Times New Roman" w:cs="Times New Roman"/>
                <w:sz w:val="24"/>
                <w:szCs w:val="24"/>
              </w:rPr>
            </w:pPr>
          </w:p>
        </w:tc>
      </w:tr>
      <w:tr w:rsidR="008C2020" w:rsidRPr="00A21F14" w:rsidTr="00C7319F">
        <w:tc>
          <w:tcPr>
            <w:tcW w:w="567" w:type="dxa"/>
            <w:shd w:val="clear" w:color="auto" w:fill="auto"/>
          </w:tcPr>
          <w:p w:rsidR="008C2020" w:rsidRPr="00A21F14" w:rsidRDefault="008C2020" w:rsidP="00C7319F">
            <w:pPr>
              <w:pStyle w:val="ConsPlusNormal"/>
              <w:ind w:left="-108" w:right="-108"/>
              <w:jc w:val="center"/>
              <w:rPr>
                <w:rFonts w:ascii="Times New Roman" w:hAnsi="Times New Roman" w:cs="Times New Roman"/>
                <w:sz w:val="24"/>
                <w:szCs w:val="24"/>
              </w:rPr>
            </w:pPr>
          </w:p>
        </w:tc>
        <w:tc>
          <w:tcPr>
            <w:tcW w:w="1227"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73" w:type="dxa"/>
            <w:shd w:val="clear" w:color="auto" w:fill="auto"/>
          </w:tcPr>
          <w:p w:rsidR="008C2020" w:rsidRPr="00A21F14" w:rsidRDefault="008C2020" w:rsidP="00C7319F">
            <w:pPr>
              <w:pStyle w:val="ConsPlusNormal"/>
              <w:jc w:val="center"/>
              <w:rPr>
                <w:rFonts w:ascii="Times New Roman" w:hAnsi="Times New Roman" w:cs="Times New Roman"/>
                <w:sz w:val="24"/>
                <w:szCs w:val="24"/>
              </w:rPr>
            </w:pPr>
          </w:p>
        </w:tc>
        <w:tc>
          <w:tcPr>
            <w:tcW w:w="1260"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36"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172" w:type="dxa"/>
            <w:shd w:val="clear" w:color="auto" w:fill="auto"/>
          </w:tcPr>
          <w:p w:rsidR="008C2020" w:rsidRPr="00A21F14" w:rsidRDefault="008C2020" w:rsidP="00C7319F">
            <w:pPr>
              <w:pStyle w:val="ConsPlusNormal"/>
              <w:ind w:left="-175" w:right="-129"/>
              <w:jc w:val="center"/>
              <w:rPr>
                <w:rFonts w:ascii="Times New Roman" w:hAnsi="Times New Roman" w:cs="Times New Roman"/>
                <w:sz w:val="24"/>
                <w:szCs w:val="24"/>
              </w:rPr>
            </w:pP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p>
        </w:tc>
        <w:tc>
          <w:tcPr>
            <w:tcW w:w="1281" w:type="dxa"/>
          </w:tcPr>
          <w:p w:rsidR="008C2020" w:rsidRPr="00A21F14" w:rsidRDefault="008C2020" w:rsidP="00C7319F">
            <w:pPr>
              <w:pStyle w:val="ConsPlusNormal"/>
              <w:ind w:left="-87" w:right="-104"/>
              <w:jc w:val="center"/>
              <w:rPr>
                <w:rFonts w:ascii="Times New Roman" w:hAnsi="Times New Roman" w:cs="Times New Roman"/>
                <w:sz w:val="24"/>
                <w:szCs w:val="24"/>
              </w:rPr>
            </w:pPr>
          </w:p>
        </w:tc>
      </w:tr>
      <w:tr w:rsidR="008C2020" w:rsidRPr="00A21F14" w:rsidTr="00C7319F">
        <w:tc>
          <w:tcPr>
            <w:tcW w:w="567" w:type="dxa"/>
            <w:shd w:val="clear" w:color="auto" w:fill="auto"/>
          </w:tcPr>
          <w:p w:rsidR="008C2020" w:rsidRPr="00A21F14" w:rsidRDefault="008C2020" w:rsidP="00C7319F">
            <w:pPr>
              <w:pStyle w:val="ConsPlusNormal"/>
              <w:ind w:left="-108" w:right="-108"/>
              <w:jc w:val="center"/>
              <w:rPr>
                <w:rFonts w:ascii="Times New Roman" w:hAnsi="Times New Roman" w:cs="Times New Roman"/>
                <w:sz w:val="24"/>
                <w:szCs w:val="24"/>
              </w:rPr>
            </w:pPr>
          </w:p>
        </w:tc>
        <w:tc>
          <w:tcPr>
            <w:tcW w:w="1227"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73" w:type="dxa"/>
            <w:shd w:val="clear" w:color="auto" w:fill="auto"/>
          </w:tcPr>
          <w:p w:rsidR="008C2020" w:rsidRPr="00A21F14" w:rsidRDefault="008C2020" w:rsidP="00C7319F">
            <w:pPr>
              <w:pStyle w:val="ConsPlusNormal"/>
              <w:jc w:val="center"/>
              <w:rPr>
                <w:rFonts w:ascii="Times New Roman" w:hAnsi="Times New Roman" w:cs="Times New Roman"/>
                <w:sz w:val="24"/>
                <w:szCs w:val="24"/>
              </w:rPr>
            </w:pPr>
          </w:p>
        </w:tc>
        <w:tc>
          <w:tcPr>
            <w:tcW w:w="1260"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36"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172" w:type="dxa"/>
            <w:shd w:val="clear" w:color="auto" w:fill="auto"/>
          </w:tcPr>
          <w:p w:rsidR="008C2020" w:rsidRPr="00A21F14" w:rsidRDefault="008C2020" w:rsidP="00C7319F">
            <w:pPr>
              <w:pStyle w:val="ConsPlusNormal"/>
              <w:ind w:left="-175" w:right="-129"/>
              <w:jc w:val="center"/>
              <w:rPr>
                <w:rFonts w:ascii="Times New Roman" w:hAnsi="Times New Roman" w:cs="Times New Roman"/>
                <w:sz w:val="24"/>
                <w:szCs w:val="24"/>
              </w:rPr>
            </w:pP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p>
        </w:tc>
        <w:tc>
          <w:tcPr>
            <w:tcW w:w="1281" w:type="dxa"/>
          </w:tcPr>
          <w:p w:rsidR="008C2020" w:rsidRPr="00A21F14" w:rsidRDefault="008C2020" w:rsidP="00C7319F">
            <w:pPr>
              <w:pStyle w:val="ConsPlusNormal"/>
              <w:ind w:left="-87" w:right="-104"/>
              <w:jc w:val="center"/>
              <w:rPr>
                <w:rFonts w:ascii="Times New Roman" w:hAnsi="Times New Roman" w:cs="Times New Roman"/>
                <w:sz w:val="24"/>
                <w:szCs w:val="24"/>
              </w:rPr>
            </w:pPr>
          </w:p>
        </w:tc>
      </w:tr>
      <w:tr w:rsidR="008C2020" w:rsidRPr="00A21F14" w:rsidTr="00C7319F">
        <w:tc>
          <w:tcPr>
            <w:tcW w:w="567" w:type="dxa"/>
            <w:shd w:val="clear" w:color="auto" w:fill="auto"/>
          </w:tcPr>
          <w:p w:rsidR="008C2020" w:rsidRPr="00A21F14" w:rsidRDefault="008C2020" w:rsidP="00C7319F">
            <w:pPr>
              <w:pStyle w:val="ConsPlusNormal"/>
              <w:ind w:left="-108" w:right="-108"/>
              <w:jc w:val="center"/>
              <w:rPr>
                <w:rFonts w:ascii="Times New Roman" w:hAnsi="Times New Roman" w:cs="Times New Roman"/>
                <w:sz w:val="24"/>
                <w:szCs w:val="24"/>
              </w:rPr>
            </w:pPr>
          </w:p>
        </w:tc>
        <w:tc>
          <w:tcPr>
            <w:tcW w:w="1227"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73" w:type="dxa"/>
            <w:shd w:val="clear" w:color="auto" w:fill="auto"/>
          </w:tcPr>
          <w:p w:rsidR="008C2020" w:rsidRPr="00A21F14" w:rsidRDefault="008C2020" w:rsidP="00C7319F">
            <w:pPr>
              <w:pStyle w:val="ConsPlusNormal"/>
              <w:jc w:val="center"/>
              <w:rPr>
                <w:rFonts w:ascii="Times New Roman" w:hAnsi="Times New Roman" w:cs="Times New Roman"/>
                <w:sz w:val="24"/>
                <w:szCs w:val="24"/>
              </w:rPr>
            </w:pPr>
          </w:p>
        </w:tc>
        <w:tc>
          <w:tcPr>
            <w:tcW w:w="1260"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36"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172" w:type="dxa"/>
            <w:shd w:val="clear" w:color="auto" w:fill="auto"/>
          </w:tcPr>
          <w:p w:rsidR="008C2020" w:rsidRPr="00A21F14" w:rsidRDefault="008C2020" w:rsidP="00C7319F">
            <w:pPr>
              <w:pStyle w:val="ConsPlusNormal"/>
              <w:ind w:left="-175" w:right="-129"/>
              <w:jc w:val="center"/>
              <w:rPr>
                <w:rFonts w:ascii="Times New Roman" w:hAnsi="Times New Roman" w:cs="Times New Roman"/>
                <w:sz w:val="24"/>
                <w:szCs w:val="24"/>
              </w:rPr>
            </w:pP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p>
        </w:tc>
        <w:tc>
          <w:tcPr>
            <w:tcW w:w="1281" w:type="dxa"/>
          </w:tcPr>
          <w:p w:rsidR="008C2020" w:rsidRPr="00A21F14" w:rsidRDefault="008C2020" w:rsidP="00C7319F">
            <w:pPr>
              <w:pStyle w:val="ConsPlusNormal"/>
              <w:ind w:left="-87" w:right="-104"/>
              <w:jc w:val="center"/>
              <w:rPr>
                <w:rFonts w:ascii="Times New Roman" w:hAnsi="Times New Roman" w:cs="Times New Roman"/>
                <w:sz w:val="24"/>
                <w:szCs w:val="24"/>
              </w:rPr>
            </w:pPr>
          </w:p>
        </w:tc>
      </w:tr>
      <w:tr w:rsidR="008C2020" w:rsidRPr="00A21F14" w:rsidTr="00C7319F">
        <w:tc>
          <w:tcPr>
            <w:tcW w:w="567" w:type="dxa"/>
            <w:shd w:val="clear" w:color="auto" w:fill="auto"/>
          </w:tcPr>
          <w:p w:rsidR="008C2020" w:rsidRPr="00A21F14" w:rsidRDefault="008C2020" w:rsidP="00C7319F">
            <w:pPr>
              <w:pStyle w:val="ConsPlusNormal"/>
              <w:ind w:left="-108" w:right="-108"/>
              <w:jc w:val="center"/>
              <w:rPr>
                <w:rFonts w:ascii="Times New Roman" w:hAnsi="Times New Roman" w:cs="Times New Roman"/>
                <w:sz w:val="24"/>
                <w:szCs w:val="24"/>
              </w:rPr>
            </w:pPr>
          </w:p>
        </w:tc>
        <w:tc>
          <w:tcPr>
            <w:tcW w:w="1227"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73" w:type="dxa"/>
            <w:shd w:val="clear" w:color="auto" w:fill="auto"/>
          </w:tcPr>
          <w:p w:rsidR="008C2020" w:rsidRPr="00A21F14" w:rsidRDefault="008C2020" w:rsidP="00C7319F">
            <w:pPr>
              <w:pStyle w:val="ConsPlusNormal"/>
              <w:jc w:val="center"/>
              <w:rPr>
                <w:rFonts w:ascii="Times New Roman" w:hAnsi="Times New Roman" w:cs="Times New Roman"/>
                <w:sz w:val="24"/>
                <w:szCs w:val="24"/>
              </w:rPr>
            </w:pPr>
          </w:p>
        </w:tc>
        <w:tc>
          <w:tcPr>
            <w:tcW w:w="1260"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336" w:type="dxa"/>
            <w:shd w:val="clear" w:color="auto" w:fill="auto"/>
          </w:tcPr>
          <w:p w:rsidR="008C2020" w:rsidRPr="00A21F14" w:rsidRDefault="008C2020" w:rsidP="00C7319F">
            <w:pPr>
              <w:pStyle w:val="ConsPlusNormal"/>
              <w:ind w:left="-108" w:right="-41"/>
              <w:jc w:val="center"/>
              <w:rPr>
                <w:rFonts w:ascii="Times New Roman" w:hAnsi="Times New Roman" w:cs="Times New Roman"/>
                <w:sz w:val="24"/>
                <w:szCs w:val="24"/>
              </w:rPr>
            </w:pPr>
          </w:p>
        </w:tc>
        <w:tc>
          <w:tcPr>
            <w:tcW w:w="1172" w:type="dxa"/>
            <w:shd w:val="clear" w:color="auto" w:fill="auto"/>
          </w:tcPr>
          <w:p w:rsidR="008C2020" w:rsidRPr="00A21F14" w:rsidRDefault="008C2020" w:rsidP="00C7319F">
            <w:pPr>
              <w:pStyle w:val="ConsPlusNormal"/>
              <w:ind w:left="-175" w:right="-129"/>
              <w:jc w:val="center"/>
              <w:rPr>
                <w:rFonts w:ascii="Times New Roman" w:hAnsi="Times New Roman" w:cs="Times New Roman"/>
                <w:sz w:val="24"/>
                <w:szCs w:val="24"/>
              </w:rPr>
            </w:pP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sz w:val="24"/>
                <w:szCs w:val="24"/>
              </w:rPr>
            </w:pPr>
          </w:p>
        </w:tc>
        <w:tc>
          <w:tcPr>
            <w:tcW w:w="1281" w:type="dxa"/>
          </w:tcPr>
          <w:p w:rsidR="008C2020" w:rsidRPr="00A21F14" w:rsidRDefault="008C2020" w:rsidP="00C7319F">
            <w:pPr>
              <w:pStyle w:val="ConsPlusNormal"/>
              <w:ind w:left="-87" w:right="-104"/>
              <w:jc w:val="center"/>
              <w:rPr>
                <w:rFonts w:ascii="Times New Roman" w:hAnsi="Times New Roman" w:cs="Times New Roman"/>
                <w:sz w:val="24"/>
                <w:szCs w:val="24"/>
              </w:rPr>
            </w:pPr>
          </w:p>
        </w:tc>
      </w:tr>
      <w:tr w:rsidR="008C2020" w:rsidRPr="00A21F14" w:rsidTr="00C7319F">
        <w:tc>
          <w:tcPr>
            <w:tcW w:w="1794" w:type="dxa"/>
            <w:gridSpan w:val="2"/>
            <w:shd w:val="clear" w:color="auto" w:fill="auto"/>
          </w:tcPr>
          <w:p w:rsidR="008C2020" w:rsidRPr="00A21F14" w:rsidRDefault="008C2020" w:rsidP="00C7319F">
            <w:pPr>
              <w:pStyle w:val="ConsPlusNormal"/>
              <w:ind w:left="-108" w:right="-41"/>
              <w:jc w:val="center"/>
              <w:rPr>
                <w:rFonts w:ascii="Times New Roman" w:hAnsi="Times New Roman" w:cs="Times New Roman"/>
                <w:b/>
                <w:sz w:val="24"/>
                <w:szCs w:val="24"/>
              </w:rPr>
            </w:pPr>
            <w:r w:rsidRPr="00A21F14">
              <w:rPr>
                <w:rFonts w:ascii="Times New Roman" w:hAnsi="Times New Roman" w:cs="Times New Roman"/>
                <w:b/>
                <w:sz w:val="24"/>
                <w:szCs w:val="24"/>
              </w:rPr>
              <w:t>Итого:</w:t>
            </w:r>
          </w:p>
        </w:tc>
        <w:tc>
          <w:tcPr>
            <w:tcW w:w="1373" w:type="dxa"/>
            <w:shd w:val="clear" w:color="auto" w:fill="auto"/>
          </w:tcPr>
          <w:p w:rsidR="008C2020" w:rsidRPr="00A21F14" w:rsidRDefault="008C2020" w:rsidP="00C7319F">
            <w:pPr>
              <w:pStyle w:val="ConsPlusNormal"/>
              <w:jc w:val="center"/>
              <w:rPr>
                <w:rFonts w:ascii="Times New Roman" w:hAnsi="Times New Roman" w:cs="Times New Roman"/>
                <w:b/>
                <w:sz w:val="24"/>
                <w:szCs w:val="24"/>
              </w:rPr>
            </w:pPr>
          </w:p>
        </w:tc>
        <w:tc>
          <w:tcPr>
            <w:tcW w:w="1260" w:type="dxa"/>
            <w:shd w:val="clear" w:color="auto" w:fill="auto"/>
          </w:tcPr>
          <w:p w:rsidR="008C2020" w:rsidRPr="00A21F14" w:rsidRDefault="008C2020" w:rsidP="00C7319F">
            <w:pPr>
              <w:pStyle w:val="ConsPlusNormal"/>
              <w:ind w:left="-108" w:right="-41"/>
              <w:jc w:val="center"/>
              <w:rPr>
                <w:rFonts w:ascii="Times New Roman" w:hAnsi="Times New Roman" w:cs="Times New Roman"/>
                <w:b/>
                <w:sz w:val="24"/>
                <w:szCs w:val="24"/>
              </w:rPr>
            </w:pPr>
          </w:p>
        </w:tc>
        <w:tc>
          <w:tcPr>
            <w:tcW w:w="1336" w:type="dxa"/>
            <w:shd w:val="clear" w:color="auto" w:fill="auto"/>
          </w:tcPr>
          <w:p w:rsidR="008C2020" w:rsidRPr="00A21F14" w:rsidRDefault="008C2020" w:rsidP="00C7319F">
            <w:pPr>
              <w:pStyle w:val="ConsPlusNormal"/>
              <w:ind w:left="-108" w:right="-41"/>
              <w:jc w:val="center"/>
              <w:rPr>
                <w:rFonts w:ascii="Times New Roman" w:hAnsi="Times New Roman" w:cs="Times New Roman"/>
                <w:b/>
                <w:sz w:val="24"/>
                <w:szCs w:val="24"/>
              </w:rPr>
            </w:pPr>
          </w:p>
        </w:tc>
        <w:tc>
          <w:tcPr>
            <w:tcW w:w="1172" w:type="dxa"/>
            <w:shd w:val="clear" w:color="auto" w:fill="auto"/>
          </w:tcPr>
          <w:p w:rsidR="008C2020" w:rsidRPr="00A21F14" w:rsidRDefault="008C2020" w:rsidP="00C7319F">
            <w:pPr>
              <w:pStyle w:val="ConsPlusNormal"/>
              <w:ind w:left="-175" w:right="-129"/>
              <w:jc w:val="center"/>
              <w:rPr>
                <w:rFonts w:ascii="Times New Roman" w:hAnsi="Times New Roman" w:cs="Times New Roman"/>
                <w:b/>
                <w:sz w:val="24"/>
                <w:szCs w:val="24"/>
              </w:rPr>
            </w:pPr>
          </w:p>
        </w:tc>
        <w:tc>
          <w:tcPr>
            <w:tcW w:w="1281" w:type="dxa"/>
            <w:shd w:val="clear" w:color="auto" w:fill="auto"/>
          </w:tcPr>
          <w:p w:rsidR="008C2020" w:rsidRPr="00A21F14" w:rsidRDefault="008C2020" w:rsidP="00C7319F">
            <w:pPr>
              <w:pStyle w:val="ConsPlusNormal"/>
              <w:ind w:left="-87" w:right="-104"/>
              <w:jc w:val="center"/>
              <w:rPr>
                <w:rFonts w:ascii="Times New Roman" w:hAnsi="Times New Roman" w:cs="Times New Roman"/>
                <w:b/>
                <w:sz w:val="24"/>
                <w:szCs w:val="24"/>
              </w:rPr>
            </w:pPr>
          </w:p>
        </w:tc>
        <w:tc>
          <w:tcPr>
            <w:tcW w:w="1281" w:type="dxa"/>
          </w:tcPr>
          <w:p w:rsidR="008C2020" w:rsidRPr="00A21F14" w:rsidRDefault="008C2020" w:rsidP="00C7319F">
            <w:pPr>
              <w:pStyle w:val="ConsPlusNormal"/>
              <w:ind w:left="-87" w:right="-104"/>
              <w:jc w:val="center"/>
              <w:rPr>
                <w:rFonts w:ascii="Times New Roman" w:hAnsi="Times New Roman" w:cs="Times New Roman"/>
                <w:b/>
                <w:sz w:val="24"/>
                <w:szCs w:val="24"/>
              </w:rPr>
            </w:pPr>
          </w:p>
        </w:tc>
      </w:tr>
    </w:tbl>
    <w:p w:rsidR="008C2020" w:rsidRPr="00A21F14" w:rsidRDefault="008C2020" w:rsidP="00A21F14">
      <w:pPr>
        <w:pStyle w:val="ConsPlusNormal"/>
        <w:ind w:firstLine="0"/>
        <w:rPr>
          <w:rFonts w:ascii="Times New Roman" w:hAnsi="Times New Roman" w:cs="Times New Roman"/>
          <w:sz w:val="24"/>
          <w:szCs w:val="24"/>
        </w:rPr>
      </w:pPr>
    </w:p>
    <w:p w:rsidR="008C2020" w:rsidRPr="00A21F14" w:rsidRDefault="008C2020" w:rsidP="008C2020">
      <w:pPr>
        <w:pStyle w:val="ConsPlusNormal"/>
        <w:jc w:val="center"/>
        <w:rPr>
          <w:rFonts w:ascii="Times New Roman" w:hAnsi="Times New Roman" w:cs="Times New Roman"/>
          <w:sz w:val="24"/>
          <w:szCs w:val="24"/>
        </w:rPr>
      </w:pPr>
    </w:p>
    <w:p w:rsidR="008C2020" w:rsidRPr="00A21F14" w:rsidRDefault="008C2020" w:rsidP="008C2020">
      <w:pPr>
        <w:pStyle w:val="ConsPlusNormal"/>
        <w:jc w:val="both"/>
        <w:rPr>
          <w:rFonts w:ascii="Times New Roman" w:hAnsi="Times New Roman" w:cs="Times New Roman"/>
          <w:sz w:val="24"/>
          <w:szCs w:val="24"/>
        </w:rPr>
      </w:pPr>
      <w:r w:rsidRPr="00A21F14">
        <w:rPr>
          <w:rFonts w:ascii="Times New Roman" w:hAnsi="Times New Roman" w:cs="Times New Roman"/>
          <w:sz w:val="24"/>
          <w:szCs w:val="24"/>
        </w:rPr>
        <w:t>Руководитель ____________________________ (Ф.И.О.)</w:t>
      </w:r>
    </w:p>
    <w:p w:rsidR="008C2020" w:rsidRPr="00A21F14" w:rsidRDefault="008C2020" w:rsidP="008C2020">
      <w:pPr>
        <w:pStyle w:val="ConsPlusNormal"/>
        <w:jc w:val="both"/>
        <w:rPr>
          <w:rFonts w:ascii="Times New Roman" w:hAnsi="Times New Roman" w:cs="Times New Roman"/>
          <w:sz w:val="24"/>
          <w:szCs w:val="24"/>
        </w:rPr>
      </w:pPr>
    </w:p>
    <w:p w:rsidR="008C2020" w:rsidRPr="00A21F14" w:rsidRDefault="008C2020" w:rsidP="008C2020">
      <w:pPr>
        <w:pStyle w:val="ConsPlusNormal"/>
        <w:jc w:val="both"/>
        <w:rPr>
          <w:rFonts w:ascii="Times New Roman" w:hAnsi="Times New Roman" w:cs="Times New Roman"/>
          <w:sz w:val="24"/>
          <w:szCs w:val="24"/>
        </w:rPr>
      </w:pPr>
      <w:r w:rsidRPr="00A21F14">
        <w:rPr>
          <w:rFonts w:ascii="Times New Roman" w:hAnsi="Times New Roman" w:cs="Times New Roman"/>
          <w:sz w:val="24"/>
          <w:szCs w:val="24"/>
        </w:rPr>
        <w:t>Главный бухгалтер ______________________ (Ф.И.О.)</w:t>
      </w:r>
    </w:p>
    <w:p w:rsidR="008C2020" w:rsidRPr="00A21F14" w:rsidRDefault="008C2020" w:rsidP="008C2020">
      <w:pPr>
        <w:pStyle w:val="ConsPlusNormal"/>
        <w:jc w:val="both"/>
        <w:rPr>
          <w:rFonts w:ascii="Times New Roman" w:hAnsi="Times New Roman" w:cs="Times New Roman"/>
          <w:sz w:val="24"/>
          <w:szCs w:val="24"/>
        </w:rPr>
      </w:pPr>
    </w:p>
    <w:p w:rsidR="008C2020" w:rsidRPr="00A21F14" w:rsidRDefault="008C2020" w:rsidP="008C2020">
      <w:pPr>
        <w:pStyle w:val="ConsPlusNormal"/>
        <w:jc w:val="both"/>
        <w:rPr>
          <w:rFonts w:ascii="Times New Roman" w:hAnsi="Times New Roman" w:cs="Times New Roman"/>
          <w:sz w:val="24"/>
          <w:szCs w:val="24"/>
        </w:rPr>
      </w:pPr>
    </w:p>
    <w:p w:rsidR="008C2020" w:rsidRPr="00A21F14" w:rsidRDefault="008C2020" w:rsidP="008C2020">
      <w:pPr>
        <w:pStyle w:val="ConsPlusNormal"/>
        <w:jc w:val="both"/>
        <w:rPr>
          <w:rFonts w:ascii="Times New Roman" w:hAnsi="Times New Roman" w:cs="Times New Roman"/>
          <w:sz w:val="24"/>
          <w:szCs w:val="24"/>
        </w:rPr>
      </w:pPr>
      <w:r w:rsidRPr="00A21F14">
        <w:rPr>
          <w:rFonts w:ascii="Times New Roman" w:hAnsi="Times New Roman" w:cs="Times New Roman"/>
          <w:sz w:val="24"/>
          <w:szCs w:val="24"/>
        </w:rPr>
        <w:t>Исполнитель:</w:t>
      </w:r>
    </w:p>
    <w:p w:rsidR="008C2020" w:rsidRPr="00A21F14" w:rsidRDefault="008C2020" w:rsidP="008C2020">
      <w:pPr>
        <w:pStyle w:val="ConsPlusNormal"/>
        <w:jc w:val="both"/>
        <w:rPr>
          <w:rFonts w:ascii="Times New Roman" w:hAnsi="Times New Roman" w:cs="Times New Roman"/>
          <w:sz w:val="24"/>
          <w:szCs w:val="24"/>
        </w:rPr>
      </w:pPr>
      <w:r w:rsidRPr="00A21F14">
        <w:rPr>
          <w:rFonts w:ascii="Times New Roman" w:hAnsi="Times New Roman" w:cs="Times New Roman"/>
          <w:sz w:val="24"/>
          <w:szCs w:val="24"/>
        </w:rPr>
        <w:t>Фамилия Имя Отчество</w:t>
      </w:r>
    </w:p>
    <w:p w:rsidR="008C4C68" w:rsidRPr="00A21F14" w:rsidRDefault="008C2020" w:rsidP="00A21F14">
      <w:pPr>
        <w:pStyle w:val="ConsPlusNormal"/>
        <w:jc w:val="both"/>
        <w:rPr>
          <w:rFonts w:ascii="Times New Roman" w:hAnsi="Times New Roman" w:cs="Times New Roman"/>
          <w:sz w:val="24"/>
          <w:szCs w:val="24"/>
        </w:rPr>
      </w:pPr>
      <w:r w:rsidRPr="00A21F14">
        <w:rPr>
          <w:rFonts w:ascii="Times New Roman" w:hAnsi="Times New Roman" w:cs="Times New Roman"/>
          <w:sz w:val="24"/>
          <w:szCs w:val="24"/>
        </w:rPr>
        <w:t>Телефон:</w:t>
      </w:r>
    </w:p>
    <w:p w:rsidR="00F72A0A" w:rsidRDefault="00F72A0A" w:rsidP="00AE71E0">
      <w:pPr>
        <w:rPr>
          <w:sz w:val="20"/>
          <w:szCs w:val="20"/>
        </w:rPr>
      </w:pPr>
    </w:p>
    <w:p w:rsidR="0013789F" w:rsidRDefault="0013789F" w:rsidP="00AE71E0">
      <w:pPr>
        <w:rPr>
          <w:sz w:val="20"/>
          <w:szCs w:val="20"/>
        </w:rPr>
      </w:pPr>
    </w:p>
    <w:p w:rsidR="0013789F" w:rsidRDefault="0013789F" w:rsidP="00AE71E0">
      <w:pPr>
        <w:rPr>
          <w:sz w:val="20"/>
          <w:szCs w:val="20"/>
        </w:rPr>
      </w:pPr>
    </w:p>
    <w:p w:rsidR="0013789F" w:rsidRDefault="0013789F" w:rsidP="00AE71E0">
      <w:pPr>
        <w:rPr>
          <w:sz w:val="20"/>
          <w:szCs w:val="20"/>
        </w:rPr>
      </w:pPr>
    </w:p>
    <w:p w:rsidR="0013789F" w:rsidRDefault="0013789F" w:rsidP="00AE71E0">
      <w:pPr>
        <w:rPr>
          <w:sz w:val="20"/>
          <w:szCs w:val="20"/>
        </w:rPr>
      </w:pPr>
    </w:p>
    <w:p w:rsidR="0013789F" w:rsidRDefault="0013789F" w:rsidP="00AE71E0">
      <w:pPr>
        <w:rPr>
          <w:sz w:val="20"/>
          <w:szCs w:val="20"/>
        </w:rPr>
      </w:pPr>
    </w:p>
    <w:p w:rsidR="0013789F" w:rsidRDefault="0013789F" w:rsidP="00AE71E0">
      <w:pPr>
        <w:rPr>
          <w:sz w:val="20"/>
          <w:szCs w:val="20"/>
        </w:rPr>
      </w:pPr>
    </w:p>
    <w:p w:rsidR="0013789F" w:rsidRDefault="0013789F" w:rsidP="00AE71E0">
      <w:pPr>
        <w:rPr>
          <w:sz w:val="20"/>
          <w:szCs w:val="20"/>
        </w:rPr>
      </w:pPr>
    </w:p>
    <w:p w:rsidR="0013789F" w:rsidRDefault="0013789F" w:rsidP="00AE71E0">
      <w:pPr>
        <w:rPr>
          <w:sz w:val="20"/>
          <w:szCs w:val="20"/>
        </w:rPr>
      </w:pPr>
    </w:p>
    <w:p w:rsidR="0013789F" w:rsidRDefault="0013789F" w:rsidP="00AE71E0">
      <w:pPr>
        <w:rPr>
          <w:sz w:val="20"/>
          <w:szCs w:val="20"/>
        </w:rPr>
      </w:pPr>
    </w:p>
    <w:p w:rsidR="0013789F" w:rsidRDefault="0013789F" w:rsidP="00AE71E0">
      <w:pPr>
        <w:rPr>
          <w:sz w:val="20"/>
          <w:szCs w:val="20"/>
        </w:rPr>
      </w:pPr>
    </w:p>
    <w:p w:rsidR="0013789F" w:rsidRDefault="0013789F" w:rsidP="00AE71E0">
      <w:pPr>
        <w:rPr>
          <w:sz w:val="20"/>
          <w:szCs w:val="20"/>
        </w:rPr>
      </w:pPr>
    </w:p>
    <w:p w:rsidR="0013789F" w:rsidRDefault="0013789F" w:rsidP="00AE71E0">
      <w:pPr>
        <w:rPr>
          <w:sz w:val="20"/>
          <w:szCs w:val="20"/>
        </w:rPr>
      </w:pPr>
    </w:p>
    <w:p w:rsidR="00A71FCF" w:rsidRPr="00AE71E0" w:rsidRDefault="00567937" w:rsidP="00AE71E0">
      <w:pPr>
        <w:rPr>
          <w:b/>
        </w:rPr>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proofErr w:type="gramStart"/>
      <w:r w:rsidR="00A71FCF" w:rsidRPr="00776310">
        <w:rPr>
          <w:sz w:val="20"/>
          <w:szCs w:val="20"/>
        </w:rPr>
        <w:t>.Ш</w:t>
      </w:r>
      <w:proofErr w:type="gramEnd"/>
      <w:r w:rsidR="00A71FCF" w:rsidRPr="00776310">
        <w:rPr>
          <w:sz w:val="20"/>
          <w:szCs w:val="20"/>
        </w:rPr>
        <w:t>кольная, 2.</w:t>
      </w:r>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5F1C37">
      <w:footerReference w:type="default" r:id="rId48"/>
      <w:footerReference w:type="first" r:id="rId49"/>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3AC" w:rsidRDefault="000D53AC" w:rsidP="00D6769D">
      <w:r>
        <w:separator/>
      </w:r>
    </w:p>
  </w:endnote>
  <w:endnote w:type="continuationSeparator" w:id="0">
    <w:p w:rsidR="000D53AC" w:rsidRDefault="000D53AC" w:rsidP="00D6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PT Serif">
    <w:altName w:val="Times New Roman"/>
    <w:charset w:val="CC"/>
    <w:family w:val="auto"/>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D3" w:rsidRDefault="00B405D7" w:rsidP="008200D3">
    <w:pPr>
      <w:pStyle w:val="a3"/>
      <w:framePr w:wrap="around" w:vAnchor="text" w:hAnchor="margin" w:xAlign="center" w:y="1"/>
      <w:rPr>
        <w:rStyle w:val="aff2"/>
      </w:rPr>
    </w:pPr>
    <w:r>
      <w:rPr>
        <w:rStyle w:val="aff2"/>
      </w:rPr>
      <w:fldChar w:fldCharType="begin"/>
    </w:r>
    <w:r w:rsidR="008200D3">
      <w:rPr>
        <w:rStyle w:val="aff2"/>
      </w:rPr>
      <w:instrText xml:space="preserve">PAGE  </w:instrText>
    </w:r>
    <w:r>
      <w:rPr>
        <w:rStyle w:val="aff2"/>
      </w:rPr>
      <w:fldChar w:fldCharType="end"/>
    </w:r>
  </w:p>
  <w:p w:rsidR="008200D3" w:rsidRDefault="008200D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D3" w:rsidRDefault="008200D3" w:rsidP="008200D3">
    <w:pPr>
      <w:pStyle w:val="a3"/>
      <w:framePr w:h="945" w:hRule="exact" w:wrap="around" w:vAnchor="text" w:hAnchor="margin" w:xAlign="center" w:y="506"/>
      <w:rPr>
        <w:rStyle w:val="aff2"/>
      </w:rPr>
    </w:pPr>
  </w:p>
  <w:p w:rsidR="008200D3" w:rsidRDefault="008200D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D3" w:rsidRDefault="00B405D7" w:rsidP="00E5308E">
    <w:pPr>
      <w:pStyle w:val="a3"/>
      <w:jc w:val="right"/>
    </w:pPr>
    <w:fldSimple w:instr=" PAGE   \* MERGEFORMAT ">
      <w:r w:rsidR="0013789F">
        <w:rPr>
          <w:noProof/>
        </w:rPr>
        <w:t>159</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D3" w:rsidRDefault="008200D3">
    <w:pPr>
      <w:pStyle w:val="a3"/>
      <w:jc w:val="right"/>
    </w:pPr>
  </w:p>
  <w:p w:rsidR="008200D3" w:rsidRDefault="008200D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3AC" w:rsidRDefault="000D53AC" w:rsidP="00D6769D">
      <w:r>
        <w:separator/>
      </w:r>
    </w:p>
  </w:footnote>
  <w:footnote w:type="continuationSeparator" w:id="0">
    <w:p w:rsidR="000D53AC" w:rsidRDefault="000D53AC" w:rsidP="00D6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1152" w:hanging="432"/>
      </w:pPr>
      <w:rPr>
        <w:rFonts w:ascii="Times New Roman" w:hAnsi="Times New Roman" w:cs="Times New Roman"/>
        <w:b w:val="0"/>
        <w:i w:val="0"/>
        <w:caps w:val="0"/>
        <w:smallCaps w:val="0"/>
        <w:spacing w:val="0"/>
        <w:sz w:val="28"/>
        <w:szCs w:val="28"/>
      </w:rPr>
    </w:lvl>
    <w:lvl w:ilvl="1">
      <w:start w:val="1"/>
      <w:numFmt w:val="none"/>
      <w:suff w:val="nothing"/>
      <w:lvlText w:val=""/>
      <w:lvlJc w:val="left"/>
      <w:pPr>
        <w:tabs>
          <w:tab w:val="num" w:pos="0"/>
        </w:tabs>
        <w:ind w:left="1296" w:hanging="576"/>
      </w:pPr>
      <w:rPr>
        <w:rFonts w:ascii="Times New Roman" w:hAnsi="Times New Roman" w:cs="Times New Roman"/>
        <w:b w:val="0"/>
        <w:bCs/>
        <w:i w:val="0"/>
        <w:caps w:val="0"/>
        <w:smallCaps w:val="0"/>
        <w:spacing w:val="0"/>
        <w:sz w:val="28"/>
        <w:szCs w:val="28"/>
      </w:r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2">
    <w:nsid w:val="007E127D"/>
    <w:multiLevelType w:val="hybridMultilevel"/>
    <w:tmpl w:val="F526579A"/>
    <w:lvl w:ilvl="0" w:tplc="1F6E4758">
      <w:start w:val="1"/>
      <w:numFmt w:val="decimal"/>
      <w:lvlText w:val="%1."/>
      <w:lvlJc w:val="left"/>
      <w:pPr>
        <w:tabs>
          <w:tab w:val="num" w:pos="1021"/>
        </w:tabs>
        <w:ind w:left="0" w:firstLine="709"/>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1B241FA"/>
    <w:multiLevelType w:val="hybridMultilevel"/>
    <w:tmpl w:val="9D403E58"/>
    <w:lvl w:ilvl="0" w:tplc="182E0E08">
      <w:start w:val="1"/>
      <w:numFmt w:val="decimal"/>
      <w:lvlText w:val="%1)"/>
      <w:lvlJc w:val="left"/>
      <w:pPr>
        <w:tabs>
          <w:tab w:val="num" w:pos="1145"/>
        </w:tabs>
        <w:ind w:left="11" w:firstLine="709"/>
      </w:pPr>
      <w:rPr>
        <w:i w:val="0"/>
        <w:sz w:val="24"/>
        <w:szCs w:val="24"/>
      </w:rPr>
    </w:lvl>
    <w:lvl w:ilvl="1" w:tplc="10968E46">
      <w:start w:val="2"/>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1D569D3"/>
    <w:multiLevelType w:val="multilevel"/>
    <w:tmpl w:val="022A571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5">
    <w:nsid w:val="02302014"/>
    <w:multiLevelType w:val="hybridMultilevel"/>
    <w:tmpl w:val="E5F8F020"/>
    <w:lvl w:ilvl="0" w:tplc="C25A7B0C">
      <w:start w:val="1"/>
      <w:numFmt w:val="decimal"/>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4E3398E"/>
    <w:multiLevelType w:val="multilevel"/>
    <w:tmpl w:val="5AFAB62A"/>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7">
    <w:nsid w:val="09E71A62"/>
    <w:multiLevelType w:val="hybridMultilevel"/>
    <w:tmpl w:val="3210D8E2"/>
    <w:lvl w:ilvl="0" w:tplc="9F5281B2">
      <w:start w:val="1"/>
      <w:numFmt w:val="decimal"/>
      <w:lvlText w:val="%1."/>
      <w:lvlJc w:val="left"/>
      <w:pPr>
        <w:tabs>
          <w:tab w:val="num" w:pos="1134"/>
        </w:tabs>
        <w:ind w:left="0" w:firstLine="709"/>
      </w:pPr>
    </w:lvl>
    <w:lvl w:ilvl="1" w:tplc="1EECA37A">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ADE0D01"/>
    <w:multiLevelType w:val="hybridMultilevel"/>
    <w:tmpl w:val="13921A1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1B4995"/>
    <w:multiLevelType w:val="hybridMultilevel"/>
    <w:tmpl w:val="4ECE8882"/>
    <w:lvl w:ilvl="0" w:tplc="7F822BB2">
      <w:start w:val="1"/>
      <w:numFmt w:val="decimal"/>
      <w:lvlText w:val="%1)"/>
      <w:lvlJc w:val="left"/>
      <w:pPr>
        <w:tabs>
          <w:tab w:val="num" w:pos="1134"/>
        </w:tabs>
        <w:ind w:left="0" w:firstLine="709"/>
      </w:pPr>
    </w:lvl>
    <w:lvl w:ilvl="1" w:tplc="7CFEA0E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59656B"/>
    <w:multiLevelType w:val="hybridMultilevel"/>
    <w:tmpl w:val="B7A23AA8"/>
    <w:lvl w:ilvl="0" w:tplc="71069740">
      <w:start w:val="1"/>
      <w:numFmt w:val="decimal"/>
      <w:lvlText w:val="%1)"/>
      <w:lvlJc w:val="left"/>
      <w:pPr>
        <w:tabs>
          <w:tab w:val="num" w:pos="1134"/>
        </w:tabs>
        <w:ind w:left="0" w:firstLine="709"/>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9C1420"/>
    <w:multiLevelType w:val="multilevel"/>
    <w:tmpl w:val="2FFE8B9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2">
    <w:nsid w:val="212E2601"/>
    <w:multiLevelType w:val="hybridMultilevel"/>
    <w:tmpl w:val="A57AE5B6"/>
    <w:lvl w:ilvl="0" w:tplc="3F3674E0">
      <w:start w:val="1"/>
      <w:numFmt w:val="decimal"/>
      <w:lvlText w:val="%1."/>
      <w:lvlJc w:val="left"/>
      <w:pPr>
        <w:tabs>
          <w:tab w:val="num" w:pos="1134"/>
        </w:tabs>
        <w:ind w:left="0" w:firstLine="709"/>
      </w:pPr>
    </w:lvl>
    <w:lvl w:ilvl="1" w:tplc="B76AFFBE">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14215E7"/>
    <w:multiLevelType w:val="hybridMultilevel"/>
    <w:tmpl w:val="0870145C"/>
    <w:lvl w:ilvl="0" w:tplc="4B60F03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2C353D7"/>
    <w:multiLevelType w:val="hybridMultilevel"/>
    <w:tmpl w:val="234EF026"/>
    <w:lvl w:ilvl="0" w:tplc="9808192E">
      <w:start w:val="1"/>
      <w:numFmt w:val="decimal"/>
      <w:lvlText w:val="%1."/>
      <w:lvlJc w:val="left"/>
      <w:pPr>
        <w:tabs>
          <w:tab w:val="num" w:pos="1134"/>
        </w:tabs>
        <w:ind w:left="0" w:firstLine="709"/>
      </w:pPr>
    </w:lvl>
    <w:lvl w:ilvl="1" w:tplc="F0BC1930">
      <w:start w:val="1"/>
      <w:numFmt w:val="decimal"/>
      <w:lvlText w:val="%2)"/>
      <w:lvlJc w:val="left"/>
      <w:pPr>
        <w:tabs>
          <w:tab w:val="num" w:pos="1134"/>
        </w:tabs>
        <w:ind w:left="0" w:firstLine="709"/>
      </w:pPr>
    </w:lvl>
    <w:lvl w:ilvl="2" w:tplc="D926079C">
      <w:start w:val="1"/>
      <w:numFmt w:val="decimal"/>
      <w:lvlText w:val="%3)"/>
      <w:lvlJc w:val="left"/>
      <w:pPr>
        <w:tabs>
          <w:tab w:val="num" w:pos="3030"/>
        </w:tabs>
        <w:ind w:left="3030" w:hanging="105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7DD0EDE"/>
    <w:multiLevelType w:val="hybridMultilevel"/>
    <w:tmpl w:val="2042F6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D176DD"/>
    <w:multiLevelType w:val="hybridMultilevel"/>
    <w:tmpl w:val="B05AF968"/>
    <w:lvl w:ilvl="0" w:tplc="48207930">
      <w:start w:val="2020"/>
      <w:numFmt w:val="decimal"/>
      <w:lvlText w:val="%1"/>
      <w:lvlJc w:val="left"/>
      <w:pPr>
        <w:ind w:left="1107" w:hanging="5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DC9441B"/>
    <w:multiLevelType w:val="hybridMultilevel"/>
    <w:tmpl w:val="BC406A8C"/>
    <w:lvl w:ilvl="0" w:tplc="63FA0C28">
      <w:start w:val="1"/>
      <w:numFmt w:val="decimal"/>
      <w:lvlText w:val="%1."/>
      <w:lvlJc w:val="left"/>
      <w:pPr>
        <w:tabs>
          <w:tab w:val="num" w:pos="1134"/>
        </w:tabs>
        <w:ind w:left="0" w:firstLine="709"/>
      </w:pPr>
    </w:lvl>
    <w:lvl w:ilvl="1" w:tplc="C972AA2A">
      <w:start w:val="1"/>
      <w:numFmt w:val="russianLower"/>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E0D70F8"/>
    <w:multiLevelType w:val="hybridMultilevel"/>
    <w:tmpl w:val="DB7CB9F4"/>
    <w:lvl w:ilvl="0" w:tplc="CBA4EE5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9">
    <w:nsid w:val="337849C5"/>
    <w:multiLevelType w:val="hybridMultilevel"/>
    <w:tmpl w:val="A8C8ACEC"/>
    <w:lvl w:ilvl="0" w:tplc="A1FAA0F8">
      <w:start w:val="1"/>
      <w:numFmt w:val="decimal"/>
      <w:lvlText w:val="%1)"/>
      <w:lvlJc w:val="left"/>
      <w:pPr>
        <w:tabs>
          <w:tab w:val="num" w:pos="1843"/>
        </w:tabs>
        <w:ind w:left="70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6910EE5"/>
    <w:multiLevelType w:val="hybridMultilevel"/>
    <w:tmpl w:val="2D8A51B4"/>
    <w:lvl w:ilvl="0" w:tplc="7074809A">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98C73DF"/>
    <w:multiLevelType w:val="hybridMultilevel"/>
    <w:tmpl w:val="7FD6A5FE"/>
    <w:lvl w:ilvl="0" w:tplc="8BF819C2">
      <w:start w:val="1"/>
      <w:numFmt w:val="decimal"/>
      <w:lvlText w:val="%1."/>
      <w:lvlJc w:val="left"/>
      <w:pPr>
        <w:tabs>
          <w:tab w:val="num" w:pos="1134"/>
        </w:tabs>
        <w:ind w:left="0" w:firstLine="709"/>
      </w:pPr>
    </w:lvl>
    <w:lvl w:ilvl="1" w:tplc="F1562ECC">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EFE586A"/>
    <w:multiLevelType w:val="hybridMultilevel"/>
    <w:tmpl w:val="B164ED1E"/>
    <w:lvl w:ilvl="0" w:tplc="A9A0E55C">
      <w:start w:val="1"/>
      <w:numFmt w:val="decimal"/>
      <w:lvlText w:val="%1."/>
      <w:lvlJc w:val="left"/>
      <w:pPr>
        <w:tabs>
          <w:tab w:val="num" w:pos="1021"/>
        </w:tabs>
        <w:ind w:left="0" w:firstLine="709"/>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1255A5C"/>
    <w:multiLevelType w:val="hybridMultilevel"/>
    <w:tmpl w:val="98E4CB62"/>
    <w:lvl w:ilvl="0" w:tplc="09E274BE">
      <w:start w:val="1"/>
      <w:numFmt w:val="decimal"/>
      <w:lvlText w:val="%1."/>
      <w:lvlJc w:val="left"/>
      <w:pPr>
        <w:tabs>
          <w:tab w:val="num" w:pos="786"/>
        </w:tabs>
        <w:ind w:left="786"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19A72B9"/>
    <w:multiLevelType w:val="hybridMultilevel"/>
    <w:tmpl w:val="FDB816BA"/>
    <w:lvl w:ilvl="0" w:tplc="A1FAA0F8">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1CC02BA"/>
    <w:multiLevelType w:val="hybridMultilevel"/>
    <w:tmpl w:val="9E56DC8E"/>
    <w:lvl w:ilvl="0" w:tplc="C3C60DE6">
      <w:start w:val="1"/>
      <w:numFmt w:val="decimal"/>
      <w:lvlText w:val="%1."/>
      <w:lvlJc w:val="left"/>
      <w:pPr>
        <w:tabs>
          <w:tab w:val="num" w:pos="1134"/>
        </w:tabs>
        <w:ind w:left="0" w:firstLine="709"/>
      </w:pPr>
    </w:lvl>
    <w:lvl w:ilvl="1" w:tplc="586471A6">
      <w:start w:val="1"/>
      <w:numFmt w:val="decimal"/>
      <w:lvlText w:val="%2."/>
      <w:lvlJc w:val="left"/>
      <w:pPr>
        <w:tabs>
          <w:tab w:val="num" w:pos="1134"/>
        </w:tabs>
        <w:ind w:left="0" w:firstLine="709"/>
      </w:pPr>
    </w:lvl>
    <w:lvl w:ilvl="2" w:tplc="B9884D9A">
      <w:start w:val="1"/>
      <w:numFmt w:val="russianLower"/>
      <w:lvlText w:val="%3)"/>
      <w:lvlJc w:val="left"/>
      <w:pPr>
        <w:tabs>
          <w:tab w:val="num" w:pos="1134"/>
        </w:tabs>
        <w:ind w:left="0" w:firstLine="709"/>
      </w:pPr>
    </w:lvl>
    <w:lvl w:ilvl="3" w:tplc="9EFEF53C">
      <w:start w:val="2"/>
      <w:numFmt w:val="decimal"/>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2D51A6A"/>
    <w:multiLevelType w:val="hybridMultilevel"/>
    <w:tmpl w:val="F5A2F3BE"/>
    <w:lvl w:ilvl="0" w:tplc="E272F150">
      <w:start w:val="1"/>
      <w:numFmt w:val="decimal"/>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7955FDF"/>
    <w:multiLevelType w:val="hybridMultilevel"/>
    <w:tmpl w:val="22849992"/>
    <w:lvl w:ilvl="0" w:tplc="1F6E4758">
      <w:start w:val="1"/>
      <w:numFmt w:val="decimal"/>
      <w:lvlText w:val="%1."/>
      <w:lvlJc w:val="left"/>
      <w:pPr>
        <w:tabs>
          <w:tab w:val="num" w:pos="1021"/>
        </w:tabs>
        <w:ind w:left="0" w:firstLine="709"/>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B2B02D9"/>
    <w:multiLevelType w:val="hybridMultilevel"/>
    <w:tmpl w:val="98E4CB62"/>
    <w:lvl w:ilvl="0" w:tplc="09E274BE">
      <w:start w:val="1"/>
      <w:numFmt w:val="decimal"/>
      <w:lvlText w:val="%1."/>
      <w:lvlJc w:val="left"/>
      <w:pPr>
        <w:tabs>
          <w:tab w:val="num" w:pos="786"/>
        </w:tabs>
        <w:ind w:left="786"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7C0B04"/>
    <w:multiLevelType w:val="hybridMultilevel"/>
    <w:tmpl w:val="B84E1308"/>
    <w:lvl w:ilvl="0" w:tplc="EDDC8F94">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0D963BB"/>
    <w:multiLevelType w:val="hybridMultilevel"/>
    <w:tmpl w:val="A8CE8716"/>
    <w:lvl w:ilvl="0" w:tplc="5824C90A">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8E7608D"/>
    <w:multiLevelType w:val="multilevel"/>
    <w:tmpl w:val="2A7666A2"/>
    <w:lvl w:ilvl="0">
      <w:start w:val="1"/>
      <w:numFmt w:val="decimal"/>
      <w:lvlText w:val="%1."/>
      <w:lvlJc w:val="left"/>
      <w:pPr>
        <w:ind w:left="750" w:hanging="39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32">
    <w:nsid w:val="629D7BF4"/>
    <w:multiLevelType w:val="hybridMultilevel"/>
    <w:tmpl w:val="1DFC9124"/>
    <w:lvl w:ilvl="0" w:tplc="A2BEF308">
      <w:start w:val="1"/>
      <w:numFmt w:val="decimal"/>
      <w:lvlText w:val="%1."/>
      <w:lvlJc w:val="left"/>
      <w:pPr>
        <w:tabs>
          <w:tab w:val="num" w:pos="1134"/>
        </w:tabs>
        <w:ind w:left="0" w:firstLine="709"/>
      </w:pPr>
    </w:lvl>
    <w:lvl w:ilvl="1" w:tplc="BB9E3536">
      <w:start w:val="1"/>
      <w:numFmt w:val="decimal"/>
      <w:lvlText w:val="%2)"/>
      <w:lvlJc w:val="left"/>
      <w:pPr>
        <w:tabs>
          <w:tab w:val="num" w:pos="1134"/>
        </w:tabs>
        <w:ind w:left="0" w:firstLine="709"/>
      </w:p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2C45404"/>
    <w:multiLevelType w:val="hybridMultilevel"/>
    <w:tmpl w:val="D706A266"/>
    <w:lvl w:ilvl="0" w:tplc="4B60F03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7A20A01"/>
    <w:multiLevelType w:val="hybridMultilevel"/>
    <w:tmpl w:val="0C9AD57E"/>
    <w:lvl w:ilvl="0" w:tplc="A120E334">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86A0450"/>
    <w:multiLevelType w:val="multilevel"/>
    <w:tmpl w:val="964ECE7E"/>
    <w:lvl w:ilvl="0">
      <w:start w:val="1"/>
      <w:numFmt w:val="decimal"/>
      <w:lvlText w:val="%1."/>
      <w:lvlJc w:val="left"/>
      <w:pPr>
        <w:ind w:left="1080" w:hanging="360"/>
      </w:pPr>
      <w:rPr>
        <w:rFonts w:hint="default"/>
        <w:b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nsid w:val="693B4141"/>
    <w:multiLevelType w:val="multilevel"/>
    <w:tmpl w:val="15CA6116"/>
    <w:lvl w:ilvl="0">
      <w:start w:val="1"/>
      <w:numFmt w:val="decimal"/>
      <w:lvlText w:val="%1."/>
      <w:lvlJc w:val="left"/>
      <w:pPr>
        <w:ind w:left="365" w:hanging="360"/>
      </w:pPr>
      <w:rPr>
        <w:rFonts w:hint="default"/>
      </w:r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37">
    <w:nsid w:val="6DF4763A"/>
    <w:multiLevelType w:val="hybridMultilevel"/>
    <w:tmpl w:val="70E0D520"/>
    <w:lvl w:ilvl="0" w:tplc="D63E84A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6F47434E"/>
    <w:multiLevelType w:val="multilevel"/>
    <w:tmpl w:val="B7E8ACA6"/>
    <w:lvl w:ilvl="0">
      <w:start w:val="2"/>
      <w:numFmt w:val="decimal"/>
      <w:lvlText w:val="%1."/>
      <w:lvlJc w:val="left"/>
      <w:pPr>
        <w:ind w:left="585" w:hanging="585"/>
      </w:pPr>
      <w:rPr>
        <w:rFonts w:eastAsia="Calibri" w:hint="default"/>
        <w:color w:val="auto"/>
      </w:rPr>
    </w:lvl>
    <w:lvl w:ilvl="1">
      <w:start w:val="2"/>
      <w:numFmt w:val="decimal"/>
      <w:lvlText w:val="%1.%2."/>
      <w:lvlJc w:val="left"/>
      <w:pPr>
        <w:ind w:left="1080" w:hanging="720"/>
      </w:pPr>
      <w:rPr>
        <w:rFonts w:eastAsia="Calibri" w:hint="default"/>
        <w:color w:val="auto"/>
      </w:rPr>
    </w:lvl>
    <w:lvl w:ilvl="2">
      <w:start w:val="2"/>
      <w:numFmt w:val="decimal"/>
      <w:lvlText w:val="%1.%2.%3."/>
      <w:lvlJc w:val="left"/>
      <w:pPr>
        <w:ind w:left="1440" w:hanging="720"/>
      </w:pPr>
      <w:rPr>
        <w:rFonts w:eastAsia="Calibri" w:hint="default"/>
        <w:color w:val="auto"/>
      </w:rPr>
    </w:lvl>
    <w:lvl w:ilvl="3">
      <w:start w:val="1"/>
      <w:numFmt w:val="decimal"/>
      <w:lvlText w:val="%1.%2.%3.%4."/>
      <w:lvlJc w:val="left"/>
      <w:pPr>
        <w:ind w:left="2160" w:hanging="1080"/>
      </w:pPr>
      <w:rPr>
        <w:rFonts w:eastAsia="Calibri" w:hint="default"/>
        <w:color w:val="auto"/>
      </w:rPr>
    </w:lvl>
    <w:lvl w:ilvl="4">
      <w:start w:val="1"/>
      <w:numFmt w:val="decimal"/>
      <w:lvlText w:val="%1.%2.%3.%4.%5."/>
      <w:lvlJc w:val="left"/>
      <w:pPr>
        <w:ind w:left="2520" w:hanging="1080"/>
      </w:pPr>
      <w:rPr>
        <w:rFonts w:eastAsia="Calibri" w:hint="default"/>
        <w:color w:val="auto"/>
      </w:rPr>
    </w:lvl>
    <w:lvl w:ilvl="5">
      <w:start w:val="1"/>
      <w:numFmt w:val="decimal"/>
      <w:lvlText w:val="%1.%2.%3.%4.%5.%6."/>
      <w:lvlJc w:val="left"/>
      <w:pPr>
        <w:ind w:left="3240" w:hanging="1440"/>
      </w:pPr>
      <w:rPr>
        <w:rFonts w:eastAsia="Calibri" w:hint="default"/>
        <w:color w:val="auto"/>
      </w:rPr>
    </w:lvl>
    <w:lvl w:ilvl="6">
      <w:start w:val="1"/>
      <w:numFmt w:val="decimal"/>
      <w:lvlText w:val="%1.%2.%3.%4.%5.%6.%7."/>
      <w:lvlJc w:val="left"/>
      <w:pPr>
        <w:ind w:left="3600" w:hanging="1440"/>
      </w:pPr>
      <w:rPr>
        <w:rFonts w:eastAsia="Calibri" w:hint="default"/>
        <w:color w:val="auto"/>
      </w:rPr>
    </w:lvl>
    <w:lvl w:ilvl="7">
      <w:start w:val="1"/>
      <w:numFmt w:val="decimal"/>
      <w:lvlText w:val="%1.%2.%3.%4.%5.%6.%7.%8."/>
      <w:lvlJc w:val="left"/>
      <w:pPr>
        <w:ind w:left="4320" w:hanging="1800"/>
      </w:pPr>
      <w:rPr>
        <w:rFonts w:eastAsia="Calibri" w:hint="default"/>
        <w:color w:val="auto"/>
      </w:rPr>
    </w:lvl>
    <w:lvl w:ilvl="8">
      <w:start w:val="1"/>
      <w:numFmt w:val="decimal"/>
      <w:lvlText w:val="%1.%2.%3.%4.%5.%6.%7.%8.%9."/>
      <w:lvlJc w:val="left"/>
      <w:pPr>
        <w:ind w:left="4680" w:hanging="1800"/>
      </w:pPr>
      <w:rPr>
        <w:rFonts w:eastAsia="Calibri" w:hint="default"/>
        <w:color w:val="auto"/>
      </w:rPr>
    </w:lvl>
  </w:abstractNum>
  <w:abstractNum w:abstractNumId="39">
    <w:nsid w:val="73DF0017"/>
    <w:multiLevelType w:val="hybridMultilevel"/>
    <w:tmpl w:val="216ED37C"/>
    <w:lvl w:ilvl="0" w:tplc="ECD07A3E">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51741EE"/>
    <w:multiLevelType w:val="hybridMultilevel"/>
    <w:tmpl w:val="CC7C6A1E"/>
    <w:lvl w:ilvl="0" w:tplc="61F0CEE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6602153"/>
    <w:multiLevelType w:val="hybridMultilevel"/>
    <w:tmpl w:val="18BC6E24"/>
    <w:lvl w:ilvl="0" w:tplc="B1B04B8C">
      <w:start w:val="1"/>
      <w:numFmt w:val="decimal"/>
      <w:lvlText w:val="%1)"/>
      <w:lvlJc w:val="left"/>
      <w:pPr>
        <w:tabs>
          <w:tab w:val="num" w:pos="1021"/>
        </w:tabs>
        <w:ind w:left="0" w:firstLine="709"/>
      </w:pPr>
    </w:lvl>
    <w:lvl w:ilvl="1" w:tplc="6A140522">
      <w:start w:val="2"/>
      <w:numFmt w:val="decimal"/>
      <w:lvlText w:val="%2."/>
      <w:lvlJc w:val="left"/>
      <w:pPr>
        <w:tabs>
          <w:tab w:val="num" w:pos="907"/>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C867AF4"/>
    <w:multiLevelType w:val="hybridMultilevel"/>
    <w:tmpl w:val="FD3CB170"/>
    <w:lvl w:ilvl="0" w:tplc="F54AB42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5"/>
  </w:num>
  <w:num w:numId="3">
    <w:abstractNumId w:val="3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4"/>
  </w:num>
  <w:num w:numId="9">
    <w:abstractNumId w:val="8"/>
  </w:num>
  <w:num w:numId="10">
    <w:abstractNumId w:val="40"/>
  </w:num>
  <w:num w:numId="11">
    <w:abstractNumId w:val="0"/>
  </w:num>
  <w:num w:numId="12">
    <w:abstractNumId w:val="1"/>
  </w:num>
  <w:num w:numId="13">
    <w:abstractNumId w:val="23"/>
  </w:num>
  <w:num w:numId="14">
    <w:abstractNumId w:val="36"/>
  </w:num>
  <w:num w:numId="1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5"/>
  </w:num>
  <w:num w:numId="42">
    <w:abstractNumId w:val="29"/>
  </w:num>
  <w:num w:numId="43">
    <w:abstractNumId w:val="16"/>
  </w:num>
  <w:num w:numId="44">
    <w:abstractNumId w:val="3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1B0"/>
    <w:rsid w:val="0000637A"/>
    <w:rsid w:val="000066CC"/>
    <w:rsid w:val="00006CAB"/>
    <w:rsid w:val="00010EB2"/>
    <w:rsid w:val="00013F94"/>
    <w:rsid w:val="000145A4"/>
    <w:rsid w:val="00014CA5"/>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3AC"/>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3789F"/>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4042"/>
    <w:rsid w:val="00164787"/>
    <w:rsid w:val="00165471"/>
    <w:rsid w:val="00165841"/>
    <w:rsid w:val="00165C7E"/>
    <w:rsid w:val="00166549"/>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4517"/>
    <w:rsid w:val="001E47FE"/>
    <w:rsid w:val="001E6C48"/>
    <w:rsid w:val="001E72B7"/>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5F2"/>
    <w:rsid w:val="00216A8D"/>
    <w:rsid w:val="00217400"/>
    <w:rsid w:val="00217ECA"/>
    <w:rsid w:val="002209F4"/>
    <w:rsid w:val="00221014"/>
    <w:rsid w:val="0022135E"/>
    <w:rsid w:val="00221E1E"/>
    <w:rsid w:val="002229AC"/>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6B10"/>
    <w:rsid w:val="002B71C4"/>
    <w:rsid w:val="002C06DE"/>
    <w:rsid w:val="002C1412"/>
    <w:rsid w:val="002C1C05"/>
    <w:rsid w:val="002C2141"/>
    <w:rsid w:val="002C2EB4"/>
    <w:rsid w:val="002C2EC4"/>
    <w:rsid w:val="002C2F8C"/>
    <w:rsid w:val="002C5281"/>
    <w:rsid w:val="002C5A17"/>
    <w:rsid w:val="002C7177"/>
    <w:rsid w:val="002C7CF2"/>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0768F"/>
    <w:rsid w:val="00310C2B"/>
    <w:rsid w:val="00310EA5"/>
    <w:rsid w:val="00311579"/>
    <w:rsid w:val="00313948"/>
    <w:rsid w:val="00313E32"/>
    <w:rsid w:val="00314D68"/>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2241"/>
    <w:rsid w:val="00405460"/>
    <w:rsid w:val="004054E4"/>
    <w:rsid w:val="00405C4B"/>
    <w:rsid w:val="004067F7"/>
    <w:rsid w:val="00413FF3"/>
    <w:rsid w:val="0041411C"/>
    <w:rsid w:val="00414B05"/>
    <w:rsid w:val="004157FF"/>
    <w:rsid w:val="00415A89"/>
    <w:rsid w:val="004162F4"/>
    <w:rsid w:val="0041724C"/>
    <w:rsid w:val="004175FB"/>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4413"/>
    <w:rsid w:val="00444C80"/>
    <w:rsid w:val="004502C4"/>
    <w:rsid w:val="004514DF"/>
    <w:rsid w:val="00451CEB"/>
    <w:rsid w:val="00453774"/>
    <w:rsid w:val="00453A2B"/>
    <w:rsid w:val="0045509C"/>
    <w:rsid w:val="004552A4"/>
    <w:rsid w:val="0045552B"/>
    <w:rsid w:val="00456909"/>
    <w:rsid w:val="00456F9C"/>
    <w:rsid w:val="00457469"/>
    <w:rsid w:val="00457B1F"/>
    <w:rsid w:val="00457B9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386"/>
    <w:rsid w:val="004A0121"/>
    <w:rsid w:val="004A0707"/>
    <w:rsid w:val="004A1F76"/>
    <w:rsid w:val="004A2342"/>
    <w:rsid w:val="004A30D5"/>
    <w:rsid w:val="004A31EC"/>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338"/>
    <w:rsid w:val="004C68DB"/>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1AB"/>
    <w:rsid w:val="00561661"/>
    <w:rsid w:val="005620CB"/>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2AE"/>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D61"/>
    <w:rsid w:val="005B6D93"/>
    <w:rsid w:val="005B77A7"/>
    <w:rsid w:val="005C0776"/>
    <w:rsid w:val="005C1CDC"/>
    <w:rsid w:val="005C3843"/>
    <w:rsid w:val="005C5126"/>
    <w:rsid w:val="005C5133"/>
    <w:rsid w:val="005C54B0"/>
    <w:rsid w:val="005C5624"/>
    <w:rsid w:val="005C60C9"/>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276"/>
    <w:rsid w:val="005E4545"/>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67F"/>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B68"/>
    <w:rsid w:val="00676897"/>
    <w:rsid w:val="006800BF"/>
    <w:rsid w:val="00680AFB"/>
    <w:rsid w:val="0068113B"/>
    <w:rsid w:val="00681E7E"/>
    <w:rsid w:val="00682416"/>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34A7"/>
    <w:rsid w:val="006B440F"/>
    <w:rsid w:val="006B5120"/>
    <w:rsid w:val="006B5845"/>
    <w:rsid w:val="006B6578"/>
    <w:rsid w:val="006C03B9"/>
    <w:rsid w:val="006C064C"/>
    <w:rsid w:val="006C0D47"/>
    <w:rsid w:val="006C10FA"/>
    <w:rsid w:val="006C2284"/>
    <w:rsid w:val="006C22BE"/>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F9E"/>
    <w:rsid w:val="007339AB"/>
    <w:rsid w:val="007342E7"/>
    <w:rsid w:val="007345B9"/>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432"/>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2FE"/>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F35"/>
    <w:rsid w:val="00805B77"/>
    <w:rsid w:val="00806F93"/>
    <w:rsid w:val="008075A9"/>
    <w:rsid w:val="00810128"/>
    <w:rsid w:val="00810FB5"/>
    <w:rsid w:val="00811117"/>
    <w:rsid w:val="00811C8E"/>
    <w:rsid w:val="00812DC8"/>
    <w:rsid w:val="00812E3E"/>
    <w:rsid w:val="00812FC5"/>
    <w:rsid w:val="00813750"/>
    <w:rsid w:val="0081468B"/>
    <w:rsid w:val="008146E9"/>
    <w:rsid w:val="008159F0"/>
    <w:rsid w:val="00815C58"/>
    <w:rsid w:val="00815CEE"/>
    <w:rsid w:val="00815E84"/>
    <w:rsid w:val="0081704A"/>
    <w:rsid w:val="008200D3"/>
    <w:rsid w:val="008231A9"/>
    <w:rsid w:val="00823DFC"/>
    <w:rsid w:val="00823FD3"/>
    <w:rsid w:val="00824CA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020"/>
    <w:rsid w:val="008C280B"/>
    <w:rsid w:val="008C2B35"/>
    <w:rsid w:val="008C3AF8"/>
    <w:rsid w:val="008C416D"/>
    <w:rsid w:val="008C4C68"/>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237A"/>
    <w:rsid w:val="008F3458"/>
    <w:rsid w:val="008F3AE8"/>
    <w:rsid w:val="008F3FCC"/>
    <w:rsid w:val="008F443D"/>
    <w:rsid w:val="008F59A8"/>
    <w:rsid w:val="00901CA2"/>
    <w:rsid w:val="00902031"/>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1F14"/>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7D7"/>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1E0"/>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05D7"/>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9CA"/>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46BF"/>
    <w:rsid w:val="00BE5F4A"/>
    <w:rsid w:val="00BE6822"/>
    <w:rsid w:val="00BE6845"/>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942"/>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4B50"/>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476"/>
    <w:rsid w:val="00CC16A8"/>
    <w:rsid w:val="00CC16BE"/>
    <w:rsid w:val="00CC17D6"/>
    <w:rsid w:val="00CC1BA8"/>
    <w:rsid w:val="00CC29FC"/>
    <w:rsid w:val="00CC310A"/>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1F31"/>
    <w:rsid w:val="00EA342E"/>
    <w:rsid w:val="00EA3C29"/>
    <w:rsid w:val="00EA4387"/>
    <w:rsid w:val="00EA46FE"/>
    <w:rsid w:val="00EA552F"/>
    <w:rsid w:val="00EA5F23"/>
    <w:rsid w:val="00EA6774"/>
    <w:rsid w:val="00EA71E2"/>
    <w:rsid w:val="00EA7297"/>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0A"/>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AA6"/>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0282"/>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rules v:ext="edit">
        <o:r id="V:Rule5" type="connector" idref="#_x0000_s1033"/>
        <o:r id="V:Rule6" type="connector" idref="#_x0000_s1035"/>
        <o:r id="V:Rule7" type="connector" idref="#_x0000_s1034"/>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character" w:customStyle="1" w:styleId="30">
    <w:name w:val="Заголовок 3 Знак"/>
    <w:basedOn w:val="a0"/>
    <w:link w:val="3"/>
    <w:rsid w:val="005065CB"/>
    <w:rPr>
      <w:rFonts w:ascii="Arial" w:hAnsi="Arial" w:cs="Arial"/>
      <w:b/>
      <w:bCs/>
      <w:sz w:val="26"/>
      <w:szCs w:val="26"/>
    </w:rPr>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uiPriority w:val="99"/>
    <w:rsid w:val="005065CB"/>
    <w:pPr>
      <w:spacing w:before="100" w:beforeAutospacing="1" w:after="100" w:afterAutospacing="1"/>
    </w:pPr>
  </w:style>
  <w:style w:type="paragraph" w:styleId="a6">
    <w:name w:val="header"/>
    <w:basedOn w:val="a"/>
    <w:link w:val="a7"/>
    <w:uiPriority w:val="99"/>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uiPriority w:val="99"/>
    <w:rsid w:val="00E6715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2C2EB4"/>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iPriority w:val="99"/>
    <w:semiHidden/>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character" w:customStyle="1" w:styleId="31">
    <w:name w:val="Основной текст (3)_"/>
    <w:link w:val="32"/>
    <w:rsid w:val="00E21B13"/>
    <w:rPr>
      <w:sz w:val="23"/>
      <w:szCs w:val="23"/>
      <w:shd w:val="clear" w:color="auto" w:fill="FFFFFF"/>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iPriority w:val="99"/>
    <w:semiHidden/>
    <w:unhideWhenUsed/>
    <w:rsid w:val="00345514"/>
    <w:rPr>
      <w:rFonts w:ascii="Tahoma" w:hAnsi="Tahoma" w:cs="Tahoma"/>
      <w:sz w:val="16"/>
      <w:szCs w:val="16"/>
    </w:rPr>
  </w:style>
  <w:style w:type="character" w:customStyle="1" w:styleId="af9">
    <w:name w:val="Текст выноски Знак"/>
    <w:basedOn w:val="a0"/>
    <w:link w:val="af8"/>
    <w:uiPriority w:val="99"/>
    <w:semiHidden/>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paragraph" w:customStyle="1" w:styleId="27">
    <w:name w:val="Абзац списка2"/>
    <w:basedOn w:val="a"/>
    <w:rsid w:val="00166549"/>
    <w:pPr>
      <w:spacing w:after="200" w:line="276" w:lineRule="auto"/>
      <w:ind w:left="720"/>
    </w:pPr>
    <w:rPr>
      <w:rFonts w:ascii="Calibri" w:hAnsi="Calibri"/>
      <w:sz w:val="22"/>
      <w:szCs w:val="22"/>
      <w:lang w:eastAsia="en-US"/>
    </w:rPr>
  </w:style>
  <w:style w:type="paragraph" w:customStyle="1" w:styleId="aff1">
    <w:name w:val="Знак"/>
    <w:basedOn w:val="a"/>
    <w:rsid w:val="00166549"/>
    <w:pPr>
      <w:widowControl w:val="0"/>
      <w:adjustRightInd w:val="0"/>
      <w:spacing w:after="160" w:line="240" w:lineRule="exact"/>
      <w:jc w:val="right"/>
    </w:pPr>
    <w:rPr>
      <w:sz w:val="20"/>
      <w:szCs w:val="20"/>
      <w:lang w:val="en-GB" w:eastAsia="en-US"/>
    </w:rPr>
  </w:style>
  <w:style w:type="paragraph" w:customStyle="1" w:styleId="CharChar1">
    <w:name w:val="Char Char1 Знак Знак Знак"/>
    <w:basedOn w:val="a"/>
    <w:rsid w:val="00166549"/>
    <w:pPr>
      <w:widowControl w:val="0"/>
      <w:adjustRightInd w:val="0"/>
      <w:spacing w:line="360" w:lineRule="atLeast"/>
      <w:jc w:val="both"/>
    </w:pPr>
    <w:rPr>
      <w:rFonts w:ascii="Verdana" w:hAnsi="Verdana" w:cs="Verdana"/>
      <w:sz w:val="20"/>
      <w:szCs w:val="20"/>
      <w:lang w:val="en-US" w:eastAsia="en-US"/>
    </w:rPr>
  </w:style>
  <w:style w:type="paragraph" w:customStyle="1" w:styleId="13">
    <w:name w:val="Знак1"/>
    <w:basedOn w:val="a"/>
    <w:rsid w:val="00166549"/>
    <w:pPr>
      <w:widowControl w:val="0"/>
      <w:adjustRightInd w:val="0"/>
      <w:spacing w:line="360" w:lineRule="atLeast"/>
      <w:jc w:val="both"/>
    </w:pPr>
    <w:rPr>
      <w:rFonts w:ascii="Verdana" w:hAnsi="Verdana" w:cs="Verdana"/>
      <w:sz w:val="20"/>
      <w:szCs w:val="20"/>
      <w:lang w:val="en-US" w:eastAsia="en-US"/>
    </w:rPr>
  </w:style>
  <w:style w:type="character" w:styleId="aff2">
    <w:name w:val="page number"/>
    <w:basedOn w:val="a0"/>
    <w:rsid w:val="00166549"/>
  </w:style>
  <w:style w:type="paragraph" w:customStyle="1" w:styleId="15">
    <w:name w:val="Без интервала1"/>
    <w:rsid w:val="00165C7E"/>
    <w:pPr>
      <w:widowControl w:val="0"/>
      <w:suppressAutoHyphens/>
    </w:pPr>
    <w:rPr>
      <w:rFonts w:eastAsia="Arial Unicode MS"/>
      <w:kern w:val="2"/>
      <w:sz w:val="24"/>
      <w:szCs w:val="24"/>
      <w:lang w:eastAsia="ar-SA"/>
    </w:rPr>
  </w:style>
  <w:style w:type="paragraph" w:customStyle="1" w:styleId="p4">
    <w:name w:val="p4"/>
    <w:basedOn w:val="a"/>
    <w:uiPriority w:val="99"/>
    <w:rsid w:val="00EA1F31"/>
    <w:pPr>
      <w:spacing w:before="100" w:beforeAutospacing="1" w:after="100" w:afterAutospacing="1"/>
    </w:pPr>
  </w:style>
  <w:style w:type="character" w:customStyle="1" w:styleId="f">
    <w:name w:val="f"/>
    <w:basedOn w:val="a0"/>
    <w:rsid w:val="005611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ru.wikipedia.org/wiki/%D0%98%D0%BD%D0%B2%D0%B5%D1%81%D1%82%D0%B8%D1%86%D0%B8%D0%B8" TargetMode="External"/><Relationship Id="rId26" Type="http://schemas.openxmlformats.org/officeDocument/2006/relationships/hyperlink" Target="http://ru.wikipedia.org/wiki/%D0%90%D0%BA%D1%86%D0%B8%D1%8F_%28%D1%84%D0%B8%D0%BD%D0%B0%D0%BD%D1%81%D1%8B%29" TargetMode="External"/><Relationship Id="rId39"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hyperlink" Target="http://ru.wikipedia.org/wiki/%D0%9F%D1%80%D0%B5%D0%B4%D0%BF%D1%80%D0%B8%D1%8F%D1%82%D0%B8%D0%B5" TargetMode="External"/><Relationship Id="rId34" Type="http://schemas.openxmlformats.org/officeDocument/2006/relationships/hyperlink" Target="http://mobileonline.garant.ru/" TargetMode="External"/><Relationship Id="rId42" Type="http://schemas.openxmlformats.org/officeDocument/2006/relationships/image" Target="media/image7.wmf"/><Relationship Id="rId47" Type="http://schemas.openxmlformats.org/officeDocument/2006/relationships/hyperlink" Target="consultantplus://offline/ref=D71C165BFED59AFB980A28C766C87252384F6918CCD178A7DE7D00659E32567937028D51E9D0D03Ew82BI" TargetMode="Externa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ru.wikipedia.org/wiki/%D0%9F%D1%80%D1%8F%D0%BC%D1%8B%D0%B5_%D0%B8%D0%BD%D0%B2%D0%B5%D1%81%D1%82%D0%B8%D1%86%D0%B8%D0%B8" TargetMode="External"/><Relationship Id="rId25" Type="http://schemas.openxmlformats.org/officeDocument/2006/relationships/hyperlink" Target="http://ru.wikipedia.org/wiki/%D0%9F%D0%BE%D1%80%D1%82%D1%84%D0%B5%D0%BB%D1%8C_%28%D1%84%D0%B8%D0%BD%D0%B0%D0%BD%D1%81%D1%8B%29" TargetMode="External"/><Relationship Id="rId33" Type="http://schemas.openxmlformats.org/officeDocument/2006/relationships/hyperlink" Target="http://mobileonline.garant.ru/" TargetMode="External"/><Relationship Id="rId38" Type="http://schemas.openxmlformats.org/officeDocument/2006/relationships/hyperlink" Target="consultantplus://offline/ref=F2F8ECEF4DC6ED0B9248C4A1FB468DE7691614D24C389847E49E6953B8FC5DF0t4pBI" TargetMode="External"/><Relationship Id="rId46" Type="http://schemas.openxmlformats.org/officeDocument/2006/relationships/hyperlink" Target="consultantplus://offline/ref=9275AC7BAC7A88492F157B3D7F26739FA8F605BC6A06EB513BC6B8ED42F28E216680A47EFC8FFF777A96EEPCP2G"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ru.wikipedia.org/wiki/%D0%A3%D1%81%D1%82%D0%B0%D0%B2%D0%BD%D1%8B%D0%B9_%D0%BA%D0%B0%D0%BF%D0%B8%D1%82%D0%B0%D0%BB" TargetMode="External"/><Relationship Id="rId29" Type="http://schemas.openxmlformats.org/officeDocument/2006/relationships/hyperlink" Target="http://ru.wikipedia.org/wiki/%D0%A7%D0%B0%D1%81%D1%82%D0%BD%D1%8B%D0%B5_%D0%BA%D0%B0%D0%BF%D0%B8%D1%82%D0%B0%D0%BB%D0%BE%D0%B2%D0%BB%D0%BE%D0%B6%D0%B5%D0%BD%D0%B8%D1%8F" TargetMode="External"/><Relationship Id="rId41"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http://ru.wikipedia.org/wiki/%D0%A6%D0%B5%D0%BD%D0%BD%D1%8B%D0%B5_%D0%B1%D1%83%D0%BC%D0%B0%D0%B3%D0%B8"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B2A86D487906D2ADA565EDB6CE33744B771088C5B359FF72310B0745D11A1E70430B991604B48932oDTBH" TargetMode="External"/><Relationship Id="rId40" Type="http://schemas.openxmlformats.org/officeDocument/2006/relationships/image" Target="media/image5.wmf"/><Relationship Id="rId45"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hyperlink" Target="mailto:admgeorgss@yandex.ru" TargetMode="External"/><Relationship Id="rId23" Type="http://schemas.openxmlformats.org/officeDocument/2006/relationships/hyperlink" Target="http://ru.wikipedia.org/wiki/%D0%98%D0%BD%D0%B2%D0%B5%D1%81%D1%82%D0%B8%D1%86%D0%B8%D0%B8" TargetMode="External"/><Relationship Id="rId28" Type="http://schemas.openxmlformats.org/officeDocument/2006/relationships/hyperlink" Target="http://ru.wikipedia.org/wiki/%D0%98%D0%BD%D0%B2%D0%B5%D1%81%D1%82%D0%BE%D1%80" TargetMode="External"/><Relationship Id="rId36" Type="http://schemas.openxmlformats.org/officeDocument/2006/relationships/hyperlink" Target="http://mobileonline.garant.ru/" TargetMode="External"/><Relationship Id="rId49" Type="http://schemas.openxmlformats.org/officeDocument/2006/relationships/footer" Target="footer4.xml"/><Relationship Id="rId10" Type="http://schemas.openxmlformats.org/officeDocument/2006/relationships/oleObject" Target="embeddings/oleObject2.bin"/><Relationship Id="rId19" Type="http://schemas.openxmlformats.org/officeDocument/2006/relationships/hyperlink" Target="http://ru.wikipedia.org/wiki/%D0%98%D0%BD%D0%B2%D0%B5%D1%81%D1%82%D0%BE%D1%80" TargetMode="External"/><Relationship Id="rId31" Type="http://schemas.openxmlformats.org/officeDocument/2006/relationships/hyperlink" Target="http://mobileonline.garant.ru/" TargetMode="External"/><Relationship Id="rId44"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hyperlink" Target="http://ru.wikipedia.org/wiki/%D0%9F%D0%BE%D1%80%D1%82%D1%84%D0%B5%D0%BB%D1%8C%D0%BD%D1%8B%D0%B5_%D0%B8%D0%BD%D0%B2%D0%B5%D1%81%D1%82%D0%B8%D1%86%D0%B8%D0%B8" TargetMode="External"/><Relationship Id="rId27" Type="http://schemas.openxmlformats.org/officeDocument/2006/relationships/hyperlink" Target="http://ru.wikipedia.org/wiki/%D0%9E%D0%B1%D0%BB%D0%B8%D0%B3%D0%B0%D1%86%D0%B8%D1%8F" TargetMode="External"/><Relationship Id="rId30" Type="http://schemas.openxmlformats.org/officeDocument/2006/relationships/hyperlink" Target="http://ru.wikipedia.org/wiki/%D0%98%D0%BD%D0%BE%D1%81%D1%82%D1%80%D0%B0%D0%BD%D0%BD%D1%8B%D0%B5_%D0%B8%D0%BD%D0%B2%D0%B5%D1%81%D1%82%D0%B8%D1%86%D0%B8%D0%B8" TargetMode="External"/><Relationship Id="rId35" Type="http://schemas.openxmlformats.org/officeDocument/2006/relationships/hyperlink" Target="http://mobileonline.garant.ru/" TargetMode="External"/><Relationship Id="rId43" Type="http://schemas.openxmlformats.org/officeDocument/2006/relationships/image" Target="media/image8.wmf"/><Relationship Id="rId48"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159</Pages>
  <Words>51071</Words>
  <Characters>291111</Characters>
  <Application>Microsoft Office Word</Application>
  <DocSecurity>0</DocSecurity>
  <Lines>2425</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cp:lastPrinted>2020-04-27T03:58:00Z</cp:lastPrinted>
  <dcterms:created xsi:type="dcterms:W3CDTF">2015-02-24T04:33:00Z</dcterms:created>
  <dcterms:modified xsi:type="dcterms:W3CDTF">2020-04-28T06:12:00Z</dcterms:modified>
</cp:coreProperties>
</file>