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736FFE">
        <w:t>2</w:t>
      </w:r>
      <w:r w:rsidR="00803C08">
        <w:t>2</w:t>
      </w:r>
      <w:r w:rsidR="00DB5F8A">
        <w:t xml:space="preserve"> </w:t>
      </w:r>
      <w:r w:rsidR="00803C08">
        <w:t>марта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803C08">
        <w:t>9</w:t>
      </w:r>
    </w:p>
    <w:p w:rsidR="00736FFE" w:rsidRDefault="00736FFE" w:rsidP="00736FFE">
      <w:pPr>
        <w:jc w:val="center"/>
        <w:rPr>
          <w:b/>
        </w:rPr>
      </w:pPr>
    </w:p>
    <w:p w:rsidR="00803C08" w:rsidRPr="00803C08" w:rsidRDefault="00803C08" w:rsidP="00803C08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</w:rPr>
        <w:t>АДМИНИСТРАЦИЯ ГЕОРГИЕВСКОГО СЕЛЬСОВЕТА</w:t>
      </w:r>
    </w:p>
    <w:p w:rsidR="00803C08" w:rsidRPr="00803C08" w:rsidRDefault="00803C08" w:rsidP="00803C08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</w:rPr>
        <w:t xml:space="preserve">КАНСКОГО РАЙОНА КРАСНОЯРСКОГО КРАЯ </w:t>
      </w:r>
    </w:p>
    <w:p w:rsidR="00803C08" w:rsidRPr="00803C08" w:rsidRDefault="00803C08" w:rsidP="00803C08">
      <w:pPr>
        <w:pStyle w:val="af0"/>
        <w:rPr>
          <w:rFonts w:ascii="Times New Roman" w:hAnsi="Times New Roman"/>
          <w:sz w:val="24"/>
          <w:szCs w:val="24"/>
        </w:rPr>
      </w:pPr>
    </w:p>
    <w:p w:rsidR="00803C08" w:rsidRPr="00803C08" w:rsidRDefault="00803C08" w:rsidP="00803C08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</w:rPr>
        <w:t>ПОСТАНОВЛЕНИЕ</w:t>
      </w:r>
    </w:p>
    <w:p w:rsidR="00803C08" w:rsidRPr="00803C08" w:rsidRDefault="00803C08" w:rsidP="00803C08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03C08" w:rsidRPr="00803C08" w:rsidRDefault="00803C08" w:rsidP="00803C08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0"/>
        </w:tabs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</w:rPr>
        <w:t>22 марта 2021 г.</w:t>
      </w:r>
      <w:r w:rsidRPr="00803C08">
        <w:rPr>
          <w:rFonts w:ascii="Times New Roman" w:hAnsi="Times New Roman"/>
          <w:sz w:val="24"/>
          <w:szCs w:val="24"/>
        </w:rPr>
        <w:tab/>
      </w:r>
      <w:r w:rsidRPr="00803C08">
        <w:rPr>
          <w:rFonts w:ascii="Times New Roman" w:hAnsi="Times New Roman"/>
          <w:sz w:val="24"/>
          <w:szCs w:val="24"/>
        </w:rPr>
        <w:tab/>
      </w:r>
      <w:r w:rsidRPr="00803C08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03C08">
        <w:rPr>
          <w:rFonts w:ascii="Times New Roman" w:hAnsi="Times New Roman"/>
          <w:sz w:val="24"/>
          <w:szCs w:val="24"/>
        </w:rPr>
        <w:t>с</w:t>
      </w:r>
      <w:proofErr w:type="gramEnd"/>
      <w:r w:rsidRPr="00803C08">
        <w:rPr>
          <w:rFonts w:ascii="Times New Roman" w:hAnsi="Times New Roman"/>
          <w:sz w:val="24"/>
          <w:szCs w:val="24"/>
        </w:rPr>
        <w:t>. Георгиевка</w:t>
      </w:r>
      <w:r w:rsidRPr="00803C08">
        <w:rPr>
          <w:rFonts w:ascii="Times New Roman" w:hAnsi="Times New Roman"/>
          <w:sz w:val="24"/>
          <w:szCs w:val="24"/>
        </w:rPr>
        <w:tab/>
      </w:r>
      <w:r w:rsidRPr="00803C08">
        <w:rPr>
          <w:rFonts w:ascii="Times New Roman" w:hAnsi="Times New Roman"/>
          <w:sz w:val="24"/>
          <w:szCs w:val="24"/>
        </w:rPr>
        <w:tab/>
      </w:r>
      <w:r w:rsidRPr="00803C08">
        <w:rPr>
          <w:rFonts w:ascii="Times New Roman" w:hAnsi="Times New Roman"/>
          <w:sz w:val="24"/>
          <w:szCs w:val="24"/>
        </w:rPr>
        <w:tab/>
      </w:r>
      <w:r w:rsidRPr="00803C08">
        <w:rPr>
          <w:rFonts w:ascii="Times New Roman" w:hAnsi="Times New Roman"/>
          <w:sz w:val="24"/>
          <w:szCs w:val="24"/>
        </w:rPr>
        <w:tab/>
        <w:t xml:space="preserve">        № 22-п</w:t>
      </w:r>
    </w:p>
    <w:p w:rsidR="00803C08" w:rsidRPr="00803C08" w:rsidRDefault="00803C08" w:rsidP="00803C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803C08" w:rsidRPr="00803C08" w:rsidRDefault="00803C08" w:rsidP="00803C08">
      <w:pPr>
        <w:pStyle w:val="af0"/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</w:rPr>
        <w:t xml:space="preserve">Положение об организации и осуществлении первичного воинского учета </w:t>
      </w:r>
      <w:proofErr w:type="gramStart"/>
      <w:r w:rsidRPr="00803C08">
        <w:rPr>
          <w:rFonts w:ascii="Times New Roman" w:hAnsi="Times New Roman"/>
          <w:sz w:val="24"/>
          <w:szCs w:val="24"/>
        </w:rPr>
        <w:t>на</w:t>
      </w:r>
      <w:proofErr w:type="gramEnd"/>
      <w:r w:rsidRPr="00803C08">
        <w:rPr>
          <w:rFonts w:ascii="Times New Roman" w:hAnsi="Times New Roman"/>
          <w:sz w:val="24"/>
          <w:szCs w:val="24"/>
        </w:rPr>
        <w:t xml:space="preserve"> </w:t>
      </w:r>
    </w:p>
    <w:p w:rsidR="00803C08" w:rsidRPr="00803C08" w:rsidRDefault="00803C08" w:rsidP="00803C08">
      <w:pPr>
        <w:pStyle w:val="af0"/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</w:rPr>
        <w:t>территории Георгиевского сельсовета</w:t>
      </w:r>
    </w:p>
    <w:p w:rsidR="00803C08" w:rsidRPr="00803C08" w:rsidRDefault="00803C08" w:rsidP="00803C08">
      <w:pPr>
        <w:pStyle w:val="af0"/>
        <w:rPr>
          <w:rFonts w:ascii="Times New Roman" w:hAnsi="Times New Roman"/>
          <w:sz w:val="24"/>
          <w:szCs w:val="24"/>
        </w:rPr>
      </w:pPr>
    </w:p>
    <w:p w:rsidR="00803C08" w:rsidRPr="00803C08" w:rsidRDefault="00803C08" w:rsidP="00803C08">
      <w:pPr>
        <w:pStyle w:val="af0"/>
        <w:rPr>
          <w:rFonts w:ascii="Times New Roman" w:hAnsi="Times New Roman"/>
          <w:sz w:val="24"/>
          <w:szCs w:val="24"/>
        </w:rPr>
      </w:pPr>
    </w:p>
    <w:p w:rsidR="00803C08" w:rsidRPr="00803C08" w:rsidRDefault="00803C08" w:rsidP="00803C08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C08">
        <w:rPr>
          <w:rFonts w:ascii="Times New Roman" w:hAnsi="Times New Roman"/>
          <w:sz w:val="24"/>
          <w:szCs w:val="24"/>
        </w:rPr>
        <w:t>В соответствии с Конституцией Российской Федерации, федеральными законами от 31.05.1996 № 61-ФЗ «Об обороне», от 26.02.1997 №31-ФЗ «О мобилизационной подготовке и мобилизации в Российской Федерации»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Уставом Георгиевского</w:t>
      </w:r>
      <w:proofErr w:type="gramEnd"/>
      <w:r w:rsidRPr="00803C08">
        <w:rPr>
          <w:rFonts w:ascii="Times New Roman" w:hAnsi="Times New Roman"/>
          <w:sz w:val="24"/>
          <w:szCs w:val="24"/>
        </w:rPr>
        <w:t xml:space="preserve"> сельсовета</w:t>
      </w:r>
    </w:p>
    <w:p w:rsidR="00803C08" w:rsidRPr="00803C08" w:rsidRDefault="00803C08" w:rsidP="00803C08">
      <w:pPr>
        <w:pStyle w:val="af0"/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</w:rPr>
        <w:t>ПОСТАНОВЛЯЕТ:</w:t>
      </w:r>
    </w:p>
    <w:p w:rsidR="00803C08" w:rsidRPr="00803C08" w:rsidRDefault="00803C08" w:rsidP="00803C08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</w:rPr>
        <w:t>1.Утвердить Положение об организации и осуществлении первичного воинского учета на территории Георгиевского сельсовета согласно приложению.</w:t>
      </w:r>
    </w:p>
    <w:p w:rsidR="00803C08" w:rsidRPr="00803C08" w:rsidRDefault="00803C08" w:rsidP="00803C08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  <w:lang w:eastAsia="ar-SA"/>
        </w:rPr>
        <w:t>2.</w:t>
      </w:r>
      <w:proofErr w:type="gramStart"/>
      <w:r w:rsidRPr="00803C0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803C08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803C08" w:rsidRPr="00803C08" w:rsidRDefault="00803C08" w:rsidP="00803C08">
      <w:pPr>
        <w:suppressAutoHyphens/>
        <w:ind w:firstLine="709"/>
        <w:jc w:val="both"/>
        <w:rPr>
          <w:lang w:eastAsia="ar-SA"/>
        </w:rPr>
      </w:pPr>
      <w:r w:rsidRPr="00803C08">
        <w:rPr>
          <w:lang w:eastAsia="ar-SA"/>
        </w:rPr>
        <w:t xml:space="preserve">3.Постановление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803C08">
        <w:rPr>
          <w:lang w:eastAsia="ar-SA"/>
        </w:rPr>
        <w:t>георгиевка</w:t>
      </w:r>
      <w:proofErr w:type="gramStart"/>
      <w:r w:rsidRPr="00803C08">
        <w:rPr>
          <w:lang w:eastAsia="ar-SA"/>
        </w:rPr>
        <w:t>.р</w:t>
      </w:r>
      <w:proofErr w:type="gramEnd"/>
      <w:r w:rsidRPr="00803C08">
        <w:rPr>
          <w:lang w:eastAsia="ar-SA"/>
        </w:rPr>
        <w:t>ус</w:t>
      </w:r>
      <w:proofErr w:type="spellEnd"/>
      <w:r w:rsidRPr="00803C08">
        <w:rPr>
          <w:lang w:eastAsia="ar-SA"/>
        </w:rPr>
        <w:t>.</w:t>
      </w:r>
    </w:p>
    <w:p w:rsidR="00803C08" w:rsidRPr="00803C08" w:rsidRDefault="00803C08" w:rsidP="00803C08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03C08" w:rsidRPr="00803C08" w:rsidRDefault="00803C08" w:rsidP="00803C08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03C08" w:rsidRPr="00803C08" w:rsidRDefault="00803C08" w:rsidP="00803C08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03C08" w:rsidRPr="00803C08" w:rsidRDefault="00803C08" w:rsidP="00803C0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803C08">
        <w:rPr>
          <w:rFonts w:ascii="Times New Roman" w:hAnsi="Times New Roman"/>
          <w:sz w:val="24"/>
          <w:szCs w:val="24"/>
        </w:rPr>
        <w:tab/>
      </w:r>
      <w:r w:rsidRPr="00803C08">
        <w:rPr>
          <w:rFonts w:ascii="Times New Roman" w:hAnsi="Times New Roman"/>
          <w:sz w:val="24"/>
          <w:szCs w:val="24"/>
        </w:rPr>
        <w:tab/>
      </w:r>
      <w:r w:rsidRPr="00803C08">
        <w:rPr>
          <w:rFonts w:ascii="Times New Roman" w:hAnsi="Times New Roman"/>
          <w:sz w:val="24"/>
          <w:szCs w:val="24"/>
        </w:rPr>
        <w:tab/>
      </w:r>
      <w:r w:rsidRPr="00803C08">
        <w:rPr>
          <w:rFonts w:ascii="Times New Roman" w:hAnsi="Times New Roman"/>
          <w:sz w:val="24"/>
          <w:szCs w:val="24"/>
        </w:rPr>
        <w:tab/>
        <w:t xml:space="preserve">             С.В.Панарин</w:t>
      </w:r>
    </w:p>
    <w:p w:rsidR="00803C08" w:rsidRPr="00803C08" w:rsidRDefault="00803C08" w:rsidP="00803C08"/>
    <w:p w:rsidR="00803C08" w:rsidRPr="00803C08" w:rsidRDefault="00803C08" w:rsidP="00803C08"/>
    <w:tbl>
      <w:tblPr>
        <w:tblStyle w:val="aff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0"/>
      </w:tblGrid>
      <w:tr w:rsidR="00803C08" w:rsidRPr="00803C08" w:rsidTr="000933D3">
        <w:trPr>
          <w:trHeight w:val="1135"/>
        </w:trPr>
        <w:tc>
          <w:tcPr>
            <w:tcW w:w="3860" w:type="dxa"/>
          </w:tcPr>
          <w:p w:rsidR="00803C08" w:rsidRPr="00803C08" w:rsidRDefault="00803C08" w:rsidP="0009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03C08" w:rsidRPr="00803C08" w:rsidRDefault="00803C08" w:rsidP="0009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08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803C08" w:rsidRPr="00803C08" w:rsidRDefault="00803C08" w:rsidP="0009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03C08" w:rsidRPr="00803C08" w:rsidRDefault="00803C08" w:rsidP="0009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08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Георгиевского сельсовета Канского района </w:t>
            </w:r>
          </w:p>
          <w:p w:rsidR="00803C08" w:rsidRPr="00803C08" w:rsidRDefault="00803C08" w:rsidP="0009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08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803C08" w:rsidRPr="00803C08" w:rsidRDefault="00803C08" w:rsidP="0009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08">
              <w:rPr>
                <w:rFonts w:ascii="Times New Roman" w:hAnsi="Times New Roman" w:cs="Times New Roman"/>
                <w:sz w:val="24"/>
                <w:szCs w:val="24"/>
              </w:rPr>
              <w:t>от 22.03.2021 № 22-п</w:t>
            </w:r>
          </w:p>
        </w:tc>
      </w:tr>
    </w:tbl>
    <w:p w:rsidR="00803C08" w:rsidRPr="00803C08" w:rsidRDefault="00803C08" w:rsidP="00803C08">
      <w:pPr>
        <w:autoSpaceDE w:val="0"/>
        <w:autoSpaceDN w:val="0"/>
        <w:adjustRightInd w:val="0"/>
        <w:rPr>
          <w:noProof/>
        </w:rPr>
      </w:pPr>
    </w:p>
    <w:p w:rsidR="00803C08" w:rsidRPr="00803C08" w:rsidRDefault="00803C08" w:rsidP="00803C08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</w:rPr>
        <w:t>Положение об организации и осуществлении</w:t>
      </w:r>
    </w:p>
    <w:p w:rsidR="00803C08" w:rsidRPr="00803C08" w:rsidRDefault="00803C08" w:rsidP="00803C08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803C08">
        <w:rPr>
          <w:rFonts w:ascii="Times New Roman" w:hAnsi="Times New Roman"/>
          <w:sz w:val="24"/>
          <w:szCs w:val="24"/>
        </w:rPr>
        <w:t>первичного воинского учета на территории Георгиевского сельсовета</w:t>
      </w:r>
    </w:p>
    <w:p w:rsidR="00803C08" w:rsidRPr="00803C08" w:rsidRDefault="00803C08" w:rsidP="00803C08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03C08" w:rsidRPr="00803C08" w:rsidRDefault="00803C08" w:rsidP="00803C08">
      <w:pPr>
        <w:autoSpaceDE w:val="0"/>
        <w:autoSpaceDN w:val="0"/>
        <w:adjustRightInd w:val="0"/>
        <w:jc w:val="center"/>
      </w:pPr>
      <w:r w:rsidRPr="00803C08">
        <w:rPr>
          <w:bCs/>
        </w:rPr>
        <w:t>I. ОБЩИЕ ПОЛОЖЕНИЯ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03C08">
        <w:t>1.1. Военно-учетный стол</w:t>
      </w:r>
      <w:r w:rsidRPr="00803C08">
        <w:rPr>
          <w:bCs/>
        </w:rPr>
        <w:t xml:space="preserve"> администрации Георгиевского сельсовета (далее – ВУС) </w:t>
      </w:r>
      <w:r w:rsidRPr="00803C08">
        <w:t>является структурным подразделением администрации органа местного самоуправления.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rPr>
          <w:spacing w:val="-1"/>
        </w:rPr>
        <w:lastRenderedPageBreak/>
        <w:t xml:space="preserve">1.2. </w:t>
      </w:r>
      <w:proofErr w:type="gramStart"/>
      <w:r w:rsidRPr="00803C08">
        <w:rPr>
          <w:spacing w:val="-1"/>
        </w:rPr>
        <w:t>ВУС в своей деятельности руководствуется Конституцией Российской</w:t>
      </w:r>
      <w:r w:rsidRPr="00803C08">
        <w:t xml:space="preserve"> Федерации, федеральными законами Российской Федерации от 31 мая 1996 № 61-ФЗ «Об обороне», от 26 февраля 1997 № 31-ФЗ «О мобилизационной </w:t>
      </w:r>
      <w:r w:rsidRPr="00803C08">
        <w:rPr>
          <w:spacing w:val="-3"/>
        </w:rPr>
        <w:t>подготовке и мобилизации в Российской Федерации, от 28 марта 1998 № 53-ФЗ</w:t>
      </w:r>
      <w:r w:rsidRPr="00803C08">
        <w:t xml:space="preserve">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№ 719, «Инструкцией по бронированию</w:t>
      </w:r>
      <w:proofErr w:type="gramEnd"/>
      <w:r w:rsidRPr="00803C08">
        <w:t xml:space="preserve">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1.3. Положение о ВУС утверждается руководителем органа местного самоуправления.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</w:p>
    <w:p w:rsidR="00803C08" w:rsidRPr="00803C08" w:rsidRDefault="00803C08" w:rsidP="00803C08">
      <w:pPr>
        <w:autoSpaceDE w:val="0"/>
        <w:autoSpaceDN w:val="0"/>
        <w:adjustRightInd w:val="0"/>
        <w:jc w:val="center"/>
        <w:rPr>
          <w:bCs/>
        </w:rPr>
      </w:pPr>
      <w:r w:rsidRPr="00803C08">
        <w:rPr>
          <w:bCs/>
        </w:rPr>
        <w:t>II. ОСНОВНЫЕ ЗАДАЧИ</w:t>
      </w:r>
    </w:p>
    <w:p w:rsidR="00803C08" w:rsidRPr="00803C08" w:rsidRDefault="00803C08" w:rsidP="00803C08">
      <w:pPr>
        <w:autoSpaceDE w:val="0"/>
        <w:autoSpaceDN w:val="0"/>
        <w:adjustRightInd w:val="0"/>
        <w:jc w:val="center"/>
      </w:pP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2.1. Основными задачами ВУС являются: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proofErr w:type="gramStart"/>
      <w:r w:rsidRPr="00803C08">
        <w:t xml:space="preserve">2.1.1.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</w:t>
      </w:r>
      <w:r w:rsidRPr="00803C08">
        <w:br/>
        <w:t>и мобилизации в Российской Федерации»;</w:t>
      </w:r>
      <w:proofErr w:type="gramEnd"/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2.1.2. документальное оформление сведений воинского учета о гражданах, состоящих на воинском учете;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proofErr w:type="gramStart"/>
      <w:r w:rsidRPr="00803C08">
        <w:t>2.1.4.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803C08" w:rsidRPr="00803C08" w:rsidRDefault="00803C08" w:rsidP="00803C08">
      <w:pPr>
        <w:autoSpaceDE w:val="0"/>
        <w:autoSpaceDN w:val="0"/>
        <w:adjustRightInd w:val="0"/>
        <w:jc w:val="center"/>
      </w:pPr>
    </w:p>
    <w:p w:rsidR="00803C08" w:rsidRPr="00803C08" w:rsidRDefault="00803C08" w:rsidP="00803C08">
      <w:pPr>
        <w:autoSpaceDE w:val="0"/>
        <w:autoSpaceDN w:val="0"/>
        <w:adjustRightInd w:val="0"/>
        <w:jc w:val="center"/>
        <w:rPr>
          <w:bCs/>
        </w:rPr>
      </w:pPr>
      <w:r w:rsidRPr="00803C08">
        <w:rPr>
          <w:bCs/>
        </w:rPr>
        <w:t>III. ФУНКЦИИ</w:t>
      </w:r>
    </w:p>
    <w:p w:rsidR="00803C08" w:rsidRPr="00803C08" w:rsidRDefault="00803C08" w:rsidP="00803C08">
      <w:pPr>
        <w:autoSpaceDE w:val="0"/>
        <w:autoSpaceDN w:val="0"/>
        <w:adjustRightInd w:val="0"/>
        <w:jc w:val="center"/>
      </w:pP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3.1. Обеспечивают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  <w:rPr>
          <w:color w:val="00B050"/>
        </w:rPr>
      </w:pPr>
      <w:r w:rsidRPr="00803C08">
        <w:t xml:space="preserve">3.2. Осуществляют первичный воинский учет граждан, пребывающих </w:t>
      </w:r>
      <w:r w:rsidRPr="00803C08">
        <w:br/>
        <w:t xml:space="preserve">в запасе, и граждан, подлежащих призыву на военную службу, проживающих </w:t>
      </w:r>
      <w:r w:rsidRPr="00803C08">
        <w:br/>
        <w:t>или пребывающих (на срок более трех месяцев), в том числе не имеющих регистрации по месту жительства и (или) месту пребывания, на их территории. Первичный воинский учет органами местного самоуправления осуществляется по документам первичного воинского учета, в том числе</w:t>
      </w:r>
      <w:bookmarkStart w:id="0" w:name="_GoBack"/>
      <w:bookmarkEnd w:id="0"/>
      <w:r w:rsidRPr="00803C08">
        <w:t>: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а) для призывников - по картам первичного воинского учета призывников;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в) для офицеров запаса - по карточкам первичного учета.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3.3. Документы первичного воинского учета заполняются на основании следующих документов: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а) удостоверение гражданина, подлежащего призыву на военную службу, - для призывников;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lastRenderedPageBreak/>
        <w:t>б) военный билет (временное удостоверение, выданное взамен военного билета) - для военнообязанных.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3.4. Документы первичного воинского учета должны содержать следующие сведения о гражданах: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а) фамилия, имя и отчество;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б) дата рождения;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в) место жительства и (или) место пребывания, в том числе, не подтвержденные регистрацией по месту жительства и (или) месту пребывания;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г) семейное положение;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803C08">
        <w:t>д</w:t>
      </w:r>
      <w:proofErr w:type="spellEnd"/>
      <w:r w:rsidRPr="00803C08">
        <w:t>) образование;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е) место работы;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ж) годность к военной службе по состоянию здоровья;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803C08">
        <w:t>з</w:t>
      </w:r>
      <w:proofErr w:type="spellEnd"/>
      <w:r w:rsidRPr="00803C08">
        <w:t>) основные антропометрические данные;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и) наличие военно-учетных и гражданских специальностей;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к) наличие первого спортивного разряда или спортивного звания;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03C08">
        <w:t xml:space="preserve">м) наличие освобождения или отсрочки от призыва на военную службу с указанием соответствующего положения Федерального </w:t>
      </w:r>
      <w:hyperlink r:id="rId7" w:anchor="l0" w:history="1">
        <w:r w:rsidRPr="00803C08">
          <w:rPr>
            <w:rStyle w:val="af"/>
            <w:color w:val="auto"/>
          </w:rPr>
          <w:t>закона</w:t>
        </w:r>
      </w:hyperlink>
      <w:r w:rsidRPr="00803C08">
        <w:rPr>
          <w:rStyle w:val="af"/>
          <w:color w:val="auto"/>
        </w:rPr>
        <w:t xml:space="preserve"> от 28.03.1998 № 53-ФЗ</w:t>
      </w:r>
      <w:r w:rsidRPr="00803C08">
        <w:t xml:space="preserve"> "О воинской обязанности и военной службе" (подпункта, пункта, статьи),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</w:t>
      </w:r>
      <w:proofErr w:type="gramEnd"/>
      <w:r w:rsidRPr="00803C08">
        <w:t>, и номера протокола этого заседания.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 xml:space="preserve">3.5. При осуществлении первичного воинского учета органы местного самоуправления исполняют обязанности в соответствии с Федеральным </w:t>
      </w:r>
      <w:hyperlink r:id="rId8" w:anchor="l0" w:history="1">
        <w:r w:rsidRPr="00803C08">
          <w:rPr>
            <w:rStyle w:val="af"/>
            <w:color w:val="auto"/>
          </w:rPr>
          <w:t>законом</w:t>
        </w:r>
      </w:hyperlink>
      <w:r w:rsidRPr="00803C08">
        <w:t xml:space="preserve"> "О воинской обязанности и военной службе".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3.6.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б)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в) ведут учет организаций, находящихся на их территории, и контролируют ведение в них воинского учета;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 xml:space="preserve">г) ведут и хранят документы первичного воинского учета в машинописном и электронном </w:t>
      </w:r>
      <w:proofErr w:type="gramStart"/>
      <w:r w:rsidRPr="00803C08">
        <w:t>видах</w:t>
      </w:r>
      <w:proofErr w:type="gramEnd"/>
      <w:r w:rsidRPr="00803C08">
        <w:t>, в порядке и по формам, которые определяются Министерством обороны Российской Федерации.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3.7.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03C08"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  <w:proofErr w:type="gramEnd"/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 xml:space="preserve"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</w:t>
      </w:r>
      <w:r w:rsidRPr="00803C08">
        <w:lastRenderedPageBreak/>
        <w:t>военные комиссариаты по форме, определяемой Министерством обороны Российской Федерации;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3.8.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03C08"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803C08"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 (в ред. Постановления Правительства РФ </w:t>
      </w:r>
      <w:hyperlink r:id="rId9" w:anchor="l2" w:history="1">
        <w:r w:rsidRPr="00803C08">
          <w:rPr>
            <w:rStyle w:val="af"/>
            <w:color w:val="auto"/>
            <w:u w:val="none"/>
          </w:rPr>
          <w:t>от 16.04.2008 N 277</w:t>
        </w:r>
      </w:hyperlink>
      <w:r w:rsidRPr="00803C08">
        <w:t>)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03C08"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</w:t>
      </w:r>
      <w:proofErr w:type="gramEnd"/>
      <w:r w:rsidRPr="00803C08">
        <w:t>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г) делают отметки о постановке граждан на воинский учет в карточках регистрации или домовых книгах.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3.9. В целях организации и обеспечения снятия граждан с воинского учета органы местного самоуправления и их должностные лица: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</w:t>
      </w:r>
      <w:r w:rsidRPr="00803C08">
        <w:lastRenderedPageBreak/>
        <w:t>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3.10.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 xml:space="preserve">3.11. По указанию военного комиссариата </w:t>
      </w:r>
      <w:r w:rsidRPr="00803C08">
        <w:rPr>
          <w:bCs/>
        </w:rPr>
        <w:t>муниципального образования (муниципальных образований) о</w:t>
      </w:r>
      <w:r w:rsidRPr="00803C08">
        <w:t>повещают граждан о вызовах в военный комиссариат.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 xml:space="preserve">3.12. Своевременно вносят изменения в сведения, содержащихся </w:t>
      </w:r>
      <w:r w:rsidRPr="00803C08">
        <w:br/>
        <w:t xml:space="preserve">в документах первичного воинского учета, и в двухнедельный срок сообщают о внесенных изменениях в военный комиссариат </w:t>
      </w:r>
      <w:r w:rsidRPr="00803C08">
        <w:rPr>
          <w:bCs/>
        </w:rPr>
        <w:t>муниципального образования (муниципальных образований)</w:t>
      </w:r>
      <w:r w:rsidRPr="00803C08">
        <w:t>.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 xml:space="preserve">3.13. Ежегодно представляют в военный комиссариат до 1 ноября списки юношей </w:t>
      </w:r>
      <w:r w:rsidRPr="00803C08">
        <w:rPr>
          <w:bCs/>
        </w:rPr>
        <w:t>15- и 16-летнего возраста</w:t>
      </w:r>
      <w:r w:rsidRPr="00803C08">
        <w:t>, а до 1 октября – списки юношей, подлежащих первоначальной постановке на воинский учет в следующем году.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 xml:space="preserve">3.14.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осуществляют </w:t>
      </w:r>
      <w:proofErr w:type="gramStart"/>
      <w:r w:rsidRPr="00803C08">
        <w:t>контроль за</w:t>
      </w:r>
      <w:proofErr w:type="gramEnd"/>
      <w:r w:rsidRPr="00803C08">
        <w:t xml:space="preserve"> их исполнением.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 xml:space="preserve">3.15. </w:t>
      </w:r>
      <w:proofErr w:type="gramStart"/>
      <w:r w:rsidRPr="00803C08">
        <w:t>Контроль за</w:t>
      </w:r>
      <w:proofErr w:type="gramEnd"/>
      <w:r w:rsidRPr="00803C08">
        <w:t xml:space="preserve">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803C08" w:rsidRPr="00803C08" w:rsidRDefault="00803C08" w:rsidP="00803C08">
      <w:pPr>
        <w:widowControl w:val="0"/>
        <w:autoSpaceDE w:val="0"/>
        <w:autoSpaceDN w:val="0"/>
        <w:adjustRightInd w:val="0"/>
        <w:ind w:firstLine="709"/>
        <w:jc w:val="both"/>
      </w:pPr>
      <w:r w:rsidRPr="00803C08"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803C08" w:rsidRDefault="00803C08" w:rsidP="00803C08">
      <w:pPr>
        <w:autoSpaceDE w:val="0"/>
        <w:autoSpaceDN w:val="0"/>
        <w:adjustRightInd w:val="0"/>
        <w:jc w:val="center"/>
        <w:rPr>
          <w:bCs/>
        </w:rPr>
      </w:pPr>
    </w:p>
    <w:p w:rsidR="00803C08" w:rsidRPr="00803C08" w:rsidRDefault="00803C08" w:rsidP="00803C08">
      <w:pPr>
        <w:autoSpaceDE w:val="0"/>
        <w:autoSpaceDN w:val="0"/>
        <w:adjustRightInd w:val="0"/>
        <w:jc w:val="center"/>
        <w:rPr>
          <w:bCs/>
        </w:rPr>
      </w:pPr>
      <w:r w:rsidRPr="00803C08">
        <w:rPr>
          <w:bCs/>
        </w:rPr>
        <w:t>IV. ПРАВА</w:t>
      </w:r>
    </w:p>
    <w:p w:rsidR="00803C08" w:rsidRPr="00803C08" w:rsidRDefault="00803C08" w:rsidP="00803C08">
      <w:pPr>
        <w:autoSpaceDE w:val="0"/>
        <w:autoSpaceDN w:val="0"/>
        <w:adjustRightInd w:val="0"/>
        <w:jc w:val="center"/>
      </w:pP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4.1. Для плановой и целенаправленной работы работник ВУС имеет право: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</w:t>
      </w:r>
      <w:r w:rsidRPr="00803C08">
        <w:br/>
      </w:r>
      <w:r w:rsidRPr="00803C08">
        <w:lastRenderedPageBreak/>
        <w:t>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создавать информационные базы данных</w:t>
      </w:r>
      <w:r w:rsidRPr="00803C08">
        <w:rPr>
          <w:b/>
          <w:bCs/>
        </w:rPr>
        <w:t xml:space="preserve"> </w:t>
      </w:r>
      <w:r w:rsidRPr="00803C08">
        <w:rPr>
          <w:bCs/>
        </w:rPr>
        <w:t>по</w:t>
      </w:r>
      <w:r w:rsidRPr="00803C08">
        <w:t xml:space="preserve"> вопросам, отнесенным </w:t>
      </w:r>
      <w:r w:rsidRPr="00803C08">
        <w:br/>
        <w:t>к компетенции ВУС;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работника ВУС;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 xml:space="preserve">проводить внутренние совещания по вопросам, отнесенным </w:t>
      </w:r>
      <w:r w:rsidRPr="00803C08">
        <w:br/>
        <w:t>к компетенции работника ВУС.</w:t>
      </w:r>
    </w:p>
    <w:p w:rsidR="00803C08" w:rsidRPr="00803C08" w:rsidRDefault="00803C08" w:rsidP="00803C08">
      <w:pPr>
        <w:autoSpaceDE w:val="0"/>
        <w:autoSpaceDN w:val="0"/>
        <w:adjustRightInd w:val="0"/>
        <w:rPr>
          <w:b/>
          <w:bCs/>
        </w:rPr>
      </w:pPr>
    </w:p>
    <w:p w:rsidR="00803C08" w:rsidRPr="00803C08" w:rsidRDefault="00803C08" w:rsidP="00803C08">
      <w:pPr>
        <w:autoSpaceDE w:val="0"/>
        <w:autoSpaceDN w:val="0"/>
        <w:adjustRightInd w:val="0"/>
        <w:jc w:val="center"/>
        <w:rPr>
          <w:bCs/>
        </w:rPr>
      </w:pPr>
      <w:r w:rsidRPr="00803C08">
        <w:rPr>
          <w:bCs/>
        </w:rPr>
        <w:t>V. РУКОВОДСТВО</w:t>
      </w:r>
    </w:p>
    <w:p w:rsidR="00803C08" w:rsidRPr="00803C08" w:rsidRDefault="00803C08" w:rsidP="00803C08">
      <w:pPr>
        <w:autoSpaceDE w:val="0"/>
        <w:autoSpaceDN w:val="0"/>
        <w:adjustRightInd w:val="0"/>
        <w:jc w:val="center"/>
        <w:rPr>
          <w:bCs/>
        </w:rPr>
      </w:pPr>
    </w:p>
    <w:p w:rsidR="00803C08" w:rsidRPr="00803C08" w:rsidRDefault="00803C08" w:rsidP="00803C08">
      <w:pPr>
        <w:tabs>
          <w:tab w:val="left" w:pos="4536"/>
        </w:tabs>
        <w:autoSpaceDE w:val="0"/>
        <w:autoSpaceDN w:val="0"/>
        <w:adjustRightInd w:val="0"/>
        <w:ind w:firstLine="709"/>
        <w:jc w:val="both"/>
      </w:pPr>
      <w:r w:rsidRPr="00803C08">
        <w:t>5.1. Возглавляет ВУС начальник военно-учетного стола органа местного самоуправления (далее – начальник стола). Начальник стола назначается на должность и освобождается от должности главой администрации сельсовета.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5.2. Начальник стола находится в непосредственном подчинении у главы сельсовета.</w:t>
      </w:r>
    </w:p>
    <w:p w:rsidR="00803C08" w:rsidRPr="00803C08" w:rsidRDefault="00803C08" w:rsidP="00803C08">
      <w:pPr>
        <w:autoSpaceDE w:val="0"/>
        <w:autoSpaceDN w:val="0"/>
        <w:adjustRightInd w:val="0"/>
        <w:ind w:firstLine="709"/>
        <w:jc w:val="both"/>
      </w:pPr>
      <w:r w:rsidRPr="00803C08">
        <w:t>5.3. В случае отсутствия начальника ВУС на рабочем месте по уважительным причинам (отпуск, временная нетрудоспособность, командировка) его замещает заместитель главы сельсовета.</w:t>
      </w:r>
    </w:p>
    <w:p w:rsidR="004141D3" w:rsidRPr="00560C9A" w:rsidRDefault="004141D3" w:rsidP="002B5D56">
      <w:pPr>
        <w:rPr>
          <w:b/>
        </w:rPr>
      </w:pPr>
    </w:p>
    <w:p w:rsidR="00803C08" w:rsidRDefault="00803C08" w:rsidP="00F011FB">
      <w:pPr>
        <w:spacing w:before="100" w:beforeAutospacing="1"/>
        <w:jc w:val="both"/>
        <w:rPr>
          <w:sz w:val="20"/>
          <w:szCs w:val="20"/>
        </w:rPr>
      </w:pPr>
    </w:p>
    <w:p w:rsidR="00803C08" w:rsidRDefault="00803C08" w:rsidP="00F011FB">
      <w:pPr>
        <w:spacing w:before="100" w:beforeAutospacing="1"/>
        <w:jc w:val="both"/>
        <w:rPr>
          <w:sz w:val="20"/>
          <w:szCs w:val="20"/>
        </w:rPr>
      </w:pPr>
    </w:p>
    <w:p w:rsidR="00803C08" w:rsidRDefault="00803C08" w:rsidP="00F011FB">
      <w:pPr>
        <w:spacing w:before="100" w:beforeAutospacing="1"/>
        <w:jc w:val="both"/>
        <w:rPr>
          <w:sz w:val="20"/>
          <w:szCs w:val="20"/>
        </w:rPr>
      </w:pPr>
    </w:p>
    <w:p w:rsidR="00803C08" w:rsidRDefault="00803C08" w:rsidP="00F011FB">
      <w:pPr>
        <w:spacing w:before="100" w:beforeAutospacing="1"/>
        <w:jc w:val="both"/>
        <w:rPr>
          <w:sz w:val="20"/>
          <w:szCs w:val="20"/>
        </w:rPr>
      </w:pPr>
    </w:p>
    <w:p w:rsidR="00803C08" w:rsidRDefault="00803C08" w:rsidP="00F011FB">
      <w:pPr>
        <w:spacing w:before="100" w:beforeAutospacing="1"/>
        <w:jc w:val="both"/>
        <w:rPr>
          <w:sz w:val="20"/>
          <w:szCs w:val="20"/>
        </w:rPr>
      </w:pPr>
    </w:p>
    <w:p w:rsidR="00803C08" w:rsidRDefault="00803C08" w:rsidP="00F011FB">
      <w:pPr>
        <w:spacing w:before="100" w:beforeAutospacing="1"/>
        <w:jc w:val="both"/>
        <w:rPr>
          <w:sz w:val="20"/>
          <w:szCs w:val="20"/>
        </w:rPr>
      </w:pPr>
    </w:p>
    <w:p w:rsidR="00803C08" w:rsidRDefault="00803C08" w:rsidP="00F011FB">
      <w:pPr>
        <w:spacing w:before="100" w:beforeAutospacing="1"/>
        <w:jc w:val="both"/>
        <w:rPr>
          <w:sz w:val="20"/>
          <w:szCs w:val="20"/>
        </w:rPr>
      </w:pPr>
    </w:p>
    <w:p w:rsidR="00803C08" w:rsidRDefault="00803C08" w:rsidP="00F011FB">
      <w:pPr>
        <w:spacing w:before="100" w:beforeAutospacing="1"/>
        <w:jc w:val="both"/>
        <w:rPr>
          <w:sz w:val="20"/>
          <w:szCs w:val="20"/>
        </w:rPr>
      </w:pPr>
    </w:p>
    <w:p w:rsidR="00803C08" w:rsidRDefault="00803C08" w:rsidP="00F011FB">
      <w:pPr>
        <w:spacing w:before="100" w:beforeAutospacing="1"/>
        <w:jc w:val="both"/>
        <w:rPr>
          <w:sz w:val="20"/>
          <w:szCs w:val="20"/>
        </w:rPr>
      </w:pPr>
    </w:p>
    <w:p w:rsidR="00803C08" w:rsidRDefault="00803C08" w:rsidP="00F011FB">
      <w:pPr>
        <w:spacing w:before="100" w:beforeAutospacing="1"/>
        <w:jc w:val="both"/>
        <w:rPr>
          <w:sz w:val="20"/>
          <w:szCs w:val="20"/>
        </w:rPr>
      </w:pPr>
    </w:p>
    <w:p w:rsidR="00803C08" w:rsidRDefault="00803C08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16" w:rsidRDefault="00521516" w:rsidP="00D6769D">
      <w:r>
        <w:separator/>
      </w:r>
    </w:p>
  </w:endnote>
  <w:endnote w:type="continuationSeparator" w:id="0">
    <w:p w:rsidR="00521516" w:rsidRDefault="00521516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C801AC" w:rsidP="00E5308E">
    <w:pPr>
      <w:pStyle w:val="a3"/>
      <w:jc w:val="right"/>
    </w:pPr>
    <w:fldSimple w:instr=" PAGE   \* MERGEFORMAT ">
      <w:r w:rsidR="00803C08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16" w:rsidRDefault="00521516" w:rsidP="00D6769D">
      <w:r>
        <w:separator/>
      </w:r>
    </w:p>
  </w:footnote>
  <w:footnote w:type="continuationSeparator" w:id="0">
    <w:p w:rsidR="00521516" w:rsidRDefault="00521516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15BF6"/>
    <w:multiLevelType w:val="hybridMultilevel"/>
    <w:tmpl w:val="FA042AF0"/>
    <w:lvl w:ilvl="0" w:tplc="20B4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5"/>
  </w:num>
  <w:num w:numId="8">
    <w:abstractNumId w:val="8"/>
  </w:num>
  <w:num w:numId="9">
    <w:abstractNumId w:val="14"/>
  </w:num>
  <w:num w:numId="10">
    <w:abstractNumId w:val="23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7"/>
  </w:num>
  <w:num w:numId="17">
    <w:abstractNumId w:val="15"/>
  </w:num>
  <w:num w:numId="18">
    <w:abstractNumId w:val="7"/>
  </w:num>
  <w:num w:numId="19">
    <w:abstractNumId w:val="26"/>
  </w:num>
  <w:num w:numId="20">
    <w:abstractNumId w:val="21"/>
  </w:num>
  <w:num w:numId="21">
    <w:abstractNumId w:val="28"/>
  </w:num>
  <w:num w:numId="22">
    <w:abstractNumId w:val="19"/>
  </w:num>
  <w:num w:numId="23">
    <w:abstractNumId w:val="1"/>
  </w:num>
  <w:num w:numId="24">
    <w:abstractNumId w:val="18"/>
  </w:num>
  <w:num w:numId="25">
    <w:abstractNumId w:val="16"/>
  </w:num>
  <w:num w:numId="26">
    <w:abstractNumId w:val="24"/>
  </w:num>
  <w:num w:numId="27">
    <w:abstractNumId w:val="17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1516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53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053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19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2021-02-01T02:52:00Z</cp:lastPrinted>
  <dcterms:created xsi:type="dcterms:W3CDTF">2015-02-24T04:33:00Z</dcterms:created>
  <dcterms:modified xsi:type="dcterms:W3CDTF">2021-03-22T02:53:00Z</dcterms:modified>
</cp:coreProperties>
</file>