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455E95">
        <w:t>13</w:t>
      </w:r>
      <w:r w:rsidR="008B327D">
        <w:t xml:space="preserve"> марта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455E95">
        <w:t>9</w:t>
      </w:r>
    </w:p>
    <w:p w:rsidR="00446596" w:rsidRPr="00B3555D" w:rsidRDefault="00446596" w:rsidP="00B3555D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AB0C77" w:rsidRDefault="00AB0C77" w:rsidP="00455E95">
      <w:pPr>
        <w:ind w:left="34" w:firstLine="542"/>
        <w:jc w:val="center"/>
      </w:pPr>
    </w:p>
    <w:p w:rsidR="00455E95" w:rsidRPr="00455E95" w:rsidRDefault="00455E95" w:rsidP="00455E95">
      <w:pPr>
        <w:ind w:left="34" w:firstLine="542"/>
        <w:jc w:val="center"/>
      </w:pPr>
      <w:r w:rsidRPr="00455E95">
        <w:t>АДМИНИСТРАЦИЯ ГЕОРГИЕВСКОГО СЕЛЬСОВЕТА</w:t>
      </w:r>
    </w:p>
    <w:p w:rsidR="00455E95" w:rsidRPr="00455E95" w:rsidRDefault="00455E95" w:rsidP="00455E95">
      <w:pPr>
        <w:ind w:left="34" w:firstLine="542"/>
        <w:jc w:val="center"/>
      </w:pPr>
      <w:r w:rsidRPr="00455E95">
        <w:t>КАНСКОГО РАЙОНА КРАСНОЯРСКОГО КРАЯ</w:t>
      </w:r>
    </w:p>
    <w:p w:rsidR="00455E95" w:rsidRPr="00455E95" w:rsidRDefault="00455E95" w:rsidP="00455E95">
      <w:pPr>
        <w:ind w:left="34" w:firstLine="542"/>
        <w:jc w:val="center"/>
      </w:pPr>
    </w:p>
    <w:p w:rsidR="00455E95" w:rsidRPr="00455E95" w:rsidRDefault="00455E95" w:rsidP="00455E95">
      <w:pPr>
        <w:ind w:left="34" w:firstLine="542"/>
        <w:jc w:val="center"/>
        <w:rPr>
          <w:bCs/>
        </w:rPr>
      </w:pPr>
      <w:r w:rsidRPr="00455E95">
        <w:rPr>
          <w:bCs/>
        </w:rPr>
        <w:t>ПОСТАНОВЛЕНИЕ</w:t>
      </w:r>
    </w:p>
    <w:p w:rsidR="00455E95" w:rsidRPr="00455E95" w:rsidRDefault="00455E95" w:rsidP="00455E95">
      <w:pPr>
        <w:tabs>
          <w:tab w:val="left" w:pos="4035"/>
          <w:tab w:val="left" w:pos="8222"/>
        </w:tabs>
      </w:pPr>
      <w:r w:rsidRPr="00455E95">
        <w:t>13 марта 2024 г.</w:t>
      </w:r>
      <w:r w:rsidRPr="00455E95">
        <w:tab/>
      </w:r>
      <w:proofErr w:type="gramStart"/>
      <w:r w:rsidRPr="00455E95">
        <w:t>с</w:t>
      </w:r>
      <w:proofErr w:type="gramEnd"/>
      <w:r w:rsidRPr="00455E95">
        <w:t>. Георгиевка</w:t>
      </w:r>
      <w:r w:rsidRPr="00455E95">
        <w:tab/>
        <w:t>№ 34-п</w:t>
      </w:r>
    </w:p>
    <w:p w:rsidR="00455E95" w:rsidRDefault="00455E95" w:rsidP="00455E95">
      <w:pPr>
        <w:spacing w:after="10" w:line="247" w:lineRule="auto"/>
        <w:ind w:left="96" w:right="48" w:firstLine="710"/>
        <w:jc w:val="center"/>
        <w:rPr>
          <w:color w:val="000000"/>
        </w:rPr>
      </w:pPr>
    </w:p>
    <w:p w:rsidR="00AB0C77" w:rsidRPr="00455E95" w:rsidRDefault="00AB0C77" w:rsidP="00455E95">
      <w:pPr>
        <w:spacing w:after="10" w:line="247" w:lineRule="auto"/>
        <w:ind w:left="96" w:right="48" w:firstLine="710"/>
        <w:jc w:val="center"/>
        <w:rPr>
          <w:color w:val="000000"/>
        </w:rPr>
      </w:pPr>
    </w:p>
    <w:p w:rsidR="00455E95" w:rsidRDefault="00455E95" w:rsidP="00455E95">
      <w:r w:rsidRPr="00455E95">
        <w:t xml:space="preserve">О внесении изменений в постановление администрации Георгиевского сельсовета от 07.06.2021 № 31-п «Об утверждения Положения о порядке обеспечения условий для развития физической культуры и массового спорта на территории Георгиевского сельсовета </w:t>
      </w:r>
      <w:proofErr w:type="spellStart"/>
      <w:r w:rsidRPr="00455E95">
        <w:t>Канского</w:t>
      </w:r>
      <w:proofErr w:type="spellEnd"/>
      <w:r w:rsidRPr="00455E95">
        <w:t xml:space="preserve"> района Красноярского края»</w:t>
      </w:r>
    </w:p>
    <w:p w:rsidR="00AB0C77" w:rsidRPr="00455E95" w:rsidRDefault="00AB0C77" w:rsidP="00455E95"/>
    <w:p w:rsidR="00455E95" w:rsidRPr="00455E95" w:rsidRDefault="00455E95" w:rsidP="00455E95">
      <w:pPr>
        <w:shd w:val="clear" w:color="auto" w:fill="FEFEFE"/>
        <w:ind w:firstLine="709"/>
        <w:jc w:val="both"/>
        <w:rPr>
          <w:color w:val="020C22"/>
        </w:rPr>
      </w:pPr>
      <w:proofErr w:type="gramStart"/>
      <w:r w:rsidRPr="00455E95">
        <w:t>В соответствии с Федеральным законом от 25.12.2023 № 684-ФЗ «</w:t>
      </w:r>
      <w:r w:rsidRPr="00455E95">
        <w:rPr>
          <w:color w:val="020C22"/>
        </w:rPr>
        <w:t>О внесении изменений в Федеральный закон «О физической культуре и спорте в Российской Федерации» и статью 1 Федерального закона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</w:t>
      </w:r>
      <w:r w:rsidRPr="00455E95">
        <w:t xml:space="preserve">», руководствуясь Уставом Георгиевского сельсовета </w:t>
      </w:r>
      <w:proofErr w:type="spellStart"/>
      <w:r w:rsidRPr="00455E95">
        <w:t>Канского</w:t>
      </w:r>
      <w:proofErr w:type="spellEnd"/>
      <w:r w:rsidRPr="00455E95">
        <w:t xml:space="preserve"> района Красноярского края</w:t>
      </w:r>
      <w:proofErr w:type="gramEnd"/>
    </w:p>
    <w:p w:rsidR="00455E95" w:rsidRPr="00455E95" w:rsidRDefault="00455E95" w:rsidP="00455E95">
      <w:pPr>
        <w:ind w:firstLine="709"/>
        <w:jc w:val="both"/>
      </w:pPr>
      <w:r w:rsidRPr="00455E95">
        <w:t>ПОСТАНОВЛЯЕТ:</w:t>
      </w:r>
    </w:p>
    <w:p w:rsidR="00455E95" w:rsidRPr="00455E95" w:rsidRDefault="00455E95" w:rsidP="00455E95">
      <w:pPr>
        <w:ind w:firstLine="709"/>
        <w:jc w:val="both"/>
      </w:pPr>
      <w:r w:rsidRPr="00455E95">
        <w:t xml:space="preserve">1. Внести следующие изменения в постановление администрации Георгиевского сельсовета от 07.06.2021 № 31-п «Об утверждения Положения о порядке обеспечения условий для развития физической культуры и массового спорта на территории Георгиевского сельсовета </w:t>
      </w:r>
      <w:proofErr w:type="spellStart"/>
      <w:r w:rsidRPr="00455E95">
        <w:t>Канского</w:t>
      </w:r>
      <w:proofErr w:type="spellEnd"/>
      <w:r w:rsidRPr="00455E95">
        <w:t xml:space="preserve"> района Красноярского края»:</w:t>
      </w:r>
    </w:p>
    <w:p w:rsidR="00455E95" w:rsidRPr="00455E95" w:rsidRDefault="00455E95" w:rsidP="00455E95">
      <w:pPr>
        <w:ind w:firstLine="709"/>
        <w:jc w:val="both"/>
      </w:pPr>
      <w:r w:rsidRPr="00455E95">
        <w:t>1.1. Подпункт 2 пункта 1.5 Положения изложить в новой редакции:</w:t>
      </w:r>
    </w:p>
    <w:p w:rsidR="00455E95" w:rsidRPr="00455E95" w:rsidRDefault="00455E95" w:rsidP="00455E95">
      <w:pPr>
        <w:shd w:val="clear" w:color="auto" w:fill="FFFFFF"/>
        <w:ind w:firstLine="709"/>
        <w:jc w:val="both"/>
        <w:rPr>
          <w:color w:val="000000"/>
        </w:rPr>
      </w:pPr>
      <w:r w:rsidRPr="00455E95">
        <w:rPr>
          <w:color w:val="000000"/>
        </w:rPr>
        <w:t>«2) содействие развитию и обеспечению доступности массового спорта, развитие детско-юношеского спорта (включая школьный спорт) на территории муниципального образования».</w:t>
      </w:r>
    </w:p>
    <w:p w:rsidR="00455E95" w:rsidRPr="00455E95" w:rsidRDefault="00455E95" w:rsidP="00455E95">
      <w:pPr>
        <w:ind w:firstLine="709"/>
        <w:jc w:val="both"/>
      </w:pPr>
      <w:r w:rsidRPr="00455E95">
        <w:t xml:space="preserve">2. </w:t>
      </w:r>
      <w:proofErr w:type="gramStart"/>
      <w:r w:rsidRPr="00455E95">
        <w:t>Контроль за</w:t>
      </w:r>
      <w:proofErr w:type="gramEnd"/>
      <w:r w:rsidRPr="00455E95">
        <w:t xml:space="preserve"> исполнением настоящего постановления оставляю за собой.</w:t>
      </w:r>
    </w:p>
    <w:p w:rsidR="00455E95" w:rsidRPr="00455E95" w:rsidRDefault="00455E95" w:rsidP="00455E95">
      <w:pPr>
        <w:pStyle w:val="Standard"/>
        <w:ind w:firstLine="709"/>
        <w:jc w:val="both"/>
        <w:rPr>
          <w:rFonts w:eastAsia="Calibri"/>
          <w:sz w:val="24"/>
          <w:szCs w:val="24"/>
        </w:rPr>
      </w:pPr>
      <w:r w:rsidRPr="00455E95">
        <w:rPr>
          <w:sz w:val="24"/>
          <w:szCs w:val="24"/>
        </w:rPr>
        <w:t>3. Постановление вступает в силу в день, следующий за днем его официального опубликования в газете «Ведомости Георгиевского сельсовета»</w:t>
      </w:r>
      <w:r w:rsidRPr="00455E95">
        <w:rPr>
          <w:rFonts w:eastAsia="Calibri"/>
          <w:sz w:val="24"/>
          <w:szCs w:val="24"/>
        </w:rPr>
        <w:t xml:space="preserve"> и подлежит размещению на официальном сайте МО Георгиевский сельсовет в </w:t>
      </w:r>
      <w:r w:rsidRPr="00455E95">
        <w:rPr>
          <w:sz w:val="24"/>
          <w:szCs w:val="24"/>
        </w:rPr>
        <w:t xml:space="preserve">информационно-телекоммуникационной </w:t>
      </w:r>
      <w:r w:rsidRPr="00455E95">
        <w:rPr>
          <w:rFonts w:eastAsia="Calibri"/>
          <w:sz w:val="24"/>
          <w:szCs w:val="24"/>
        </w:rPr>
        <w:t xml:space="preserve">сети </w:t>
      </w:r>
      <w:hyperlink r:id="rId8" w:tgtFrame="_blank" w:history="1">
        <w:r w:rsidRPr="00455E95">
          <w:rPr>
            <w:rStyle w:val="af"/>
            <w:sz w:val="24"/>
            <w:szCs w:val="24"/>
            <w:shd w:val="clear" w:color="auto" w:fill="FFFFFF"/>
          </w:rPr>
          <w:t>https://georgievskij-r04.gosweb.gosuslugi.ru/</w:t>
        </w:r>
      </w:hyperlink>
      <w:r w:rsidRPr="00455E95">
        <w:rPr>
          <w:rStyle w:val="af"/>
          <w:sz w:val="24"/>
          <w:szCs w:val="24"/>
          <w:shd w:val="clear" w:color="auto" w:fill="FFFFFF"/>
        </w:rPr>
        <w:t>.</w:t>
      </w:r>
    </w:p>
    <w:p w:rsidR="00455E95" w:rsidRPr="00455E95" w:rsidRDefault="00455E95" w:rsidP="00455E95">
      <w:pPr>
        <w:pStyle w:val="Standard"/>
        <w:ind w:firstLine="709"/>
        <w:jc w:val="both"/>
        <w:rPr>
          <w:rFonts w:eastAsia="Calibri"/>
          <w:sz w:val="24"/>
          <w:szCs w:val="24"/>
        </w:rPr>
      </w:pPr>
    </w:p>
    <w:p w:rsidR="00455E95" w:rsidRPr="00455E95" w:rsidRDefault="00455E95" w:rsidP="00455E95">
      <w:pPr>
        <w:pStyle w:val="Standard"/>
        <w:jc w:val="both"/>
        <w:rPr>
          <w:rFonts w:eastAsia="Calibri"/>
          <w:sz w:val="24"/>
          <w:szCs w:val="24"/>
        </w:rPr>
      </w:pPr>
    </w:p>
    <w:p w:rsidR="00455E95" w:rsidRPr="00455E95" w:rsidRDefault="00455E95" w:rsidP="00455E95">
      <w:pPr>
        <w:pStyle w:val="Standard"/>
        <w:jc w:val="both"/>
        <w:rPr>
          <w:sz w:val="24"/>
          <w:szCs w:val="24"/>
        </w:rPr>
      </w:pPr>
    </w:p>
    <w:p w:rsidR="00455E95" w:rsidRPr="00455E95" w:rsidRDefault="00455E95" w:rsidP="00455E95">
      <w:pPr>
        <w:pStyle w:val="Standard"/>
        <w:tabs>
          <w:tab w:val="left" w:pos="7335"/>
        </w:tabs>
        <w:spacing w:line="240" w:lineRule="exact"/>
        <w:rPr>
          <w:sz w:val="24"/>
          <w:szCs w:val="24"/>
        </w:rPr>
      </w:pPr>
      <w:r w:rsidRPr="00455E95">
        <w:rPr>
          <w:sz w:val="24"/>
          <w:szCs w:val="24"/>
        </w:rPr>
        <w:t xml:space="preserve">Глава Георгиевского сельсовета </w:t>
      </w:r>
      <w:r w:rsidRPr="00455E95">
        <w:rPr>
          <w:sz w:val="24"/>
          <w:szCs w:val="24"/>
        </w:rPr>
        <w:tab/>
        <w:t>С.В. Панарин</w:t>
      </w:r>
    </w:p>
    <w:p w:rsidR="00455E95" w:rsidRPr="00455E95" w:rsidRDefault="00455E95" w:rsidP="00455E95"/>
    <w:p w:rsidR="00607271" w:rsidRDefault="00607271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328C" w:rsidRDefault="0093328C" w:rsidP="0093328C">
      <w:pPr>
        <w:tabs>
          <w:tab w:val="left" w:pos="7088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46596" w:rsidRDefault="00AB0C77" w:rsidP="00AB0C77">
      <w:pPr>
        <w:tabs>
          <w:tab w:val="left" w:pos="708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CDF938E" wp14:editId="382C83A1">
            <wp:extent cx="6115050" cy="7820025"/>
            <wp:effectExtent l="0" t="0" r="0" b="0"/>
            <wp:docPr id="1" name="Рисунок 1" descr="C:\Users\user\Desktop\vN5lCWpHx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N5lCWpHx3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82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223B" w:rsidRDefault="001F223B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1FCF" w:rsidRPr="00212121" w:rsidRDefault="00567937" w:rsidP="00212121">
      <w:pPr>
        <w:tabs>
          <w:tab w:val="left" w:pos="7088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23B"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63" w:rsidRDefault="003C7463" w:rsidP="00D6769D">
      <w:r>
        <w:separator/>
      </w:r>
    </w:p>
  </w:endnote>
  <w:endnote w:type="continuationSeparator" w:id="0">
    <w:p w:rsidR="003C7463" w:rsidRDefault="003C7463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C7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63" w:rsidRDefault="003C7463" w:rsidP="00D6769D">
      <w:r>
        <w:separator/>
      </w:r>
    </w:p>
  </w:footnote>
  <w:footnote w:type="continuationSeparator" w:id="0">
    <w:p w:rsidR="003C7463" w:rsidRDefault="003C7463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079DA"/>
    <w:multiLevelType w:val="hybridMultilevel"/>
    <w:tmpl w:val="803CE460"/>
    <w:lvl w:ilvl="0" w:tplc="0EAC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1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5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8"/>
  </w:num>
  <w:num w:numId="5">
    <w:abstractNumId w:val="12"/>
  </w:num>
  <w:num w:numId="6">
    <w:abstractNumId w:val="24"/>
  </w:num>
  <w:num w:numId="7">
    <w:abstractNumId w:val="0"/>
  </w:num>
  <w:num w:numId="8">
    <w:abstractNumId w:val="21"/>
  </w:num>
  <w:num w:numId="9">
    <w:abstractNumId w:val="11"/>
  </w:num>
  <w:num w:numId="10">
    <w:abstractNumId w:val="18"/>
  </w:num>
  <w:num w:numId="11">
    <w:abstractNumId w:val="28"/>
  </w:num>
  <w:num w:numId="12">
    <w:abstractNumId w:val="3"/>
  </w:num>
  <w:num w:numId="13">
    <w:abstractNumId w:val="23"/>
  </w:num>
  <w:num w:numId="14">
    <w:abstractNumId w:val="25"/>
  </w:num>
  <w:num w:numId="15">
    <w:abstractNumId w:val="20"/>
  </w:num>
  <w:num w:numId="16">
    <w:abstractNumId w:val="16"/>
  </w:num>
  <w:num w:numId="17">
    <w:abstractNumId w:val="5"/>
  </w:num>
  <w:num w:numId="18">
    <w:abstractNumId w:val="26"/>
  </w:num>
  <w:num w:numId="19">
    <w:abstractNumId w:val="14"/>
  </w:num>
  <w:num w:numId="20">
    <w:abstractNumId w:val="19"/>
  </w:num>
  <w:num w:numId="21">
    <w:abstractNumId w:val="17"/>
  </w:num>
  <w:num w:numId="22">
    <w:abstractNumId w:val="6"/>
  </w:num>
  <w:num w:numId="23">
    <w:abstractNumId w:val="9"/>
  </w:num>
  <w:num w:numId="24">
    <w:abstractNumId w:val="29"/>
  </w:num>
  <w:num w:numId="25">
    <w:abstractNumId w:val="10"/>
  </w:num>
  <w:num w:numId="26">
    <w:abstractNumId w:val="27"/>
  </w:num>
  <w:num w:numId="27">
    <w:abstractNumId w:val="4"/>
  </w:num>
  <w:num w:numId="28">
    <w:abstractNumId w:val="22"/>
  </w:num>
  <w:num w:numId="29">
    <w:abstractNumId w:val="2"/>
  </w:num>
  <w:num w:numId="3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4B45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1454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0F16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FF5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23B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121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5E39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463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4A0B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6596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5E95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90E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C5A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271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7D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28C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0C77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211"/>
    <w:rsid w:val="00B26887"/>
    <w:rsid w:val="00B277C0"/>
    <w:rsid w:val="00B30B02"/>
    <w:rsid w:val="00B325DF"/>
    <w:rsid w:val="00B329E8"/>
    <w:rsid w:val="00B34250"/>
    <w:rsid w:val="00B34462"/>
    <w:rsid w:val="00B35006"/>
    <w:rsid w:val="00B3555D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68B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0D5"/>
    <w:rsid w:val="00D22FA1"/>
    <w:rsid w:val="00D23B5C"/>
    <w:rsid w:val="00D24161"/>
    <w:rsid w:val="00D24C18"/>
    <w:rsid w:val="00D24CDB"/>
    <w:rsid w:val="00D25170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0AD2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144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752C1A"/>
  </w:style>
  <w:style w:type="character" w:customStyle="1" w:styleId="27">
    <w:name w:val="Гиперссылка2"/>
    <w:basedOn w:val="a0"/>
    <w:rsid w:val="00C4068B"/>
  </w:style>
  <w:style w:type="character" w:customStyle="1" w:styleId="spelle">
    <w:name w:val="spelle"/>
    <w:basedOn w:val="a0"/>
    <w:rsid w:val="00C4068B"/>
  </w:style>
  <w:style w:type="paragraph" w:customStyle="1" w:styleId="consplustitle0">
    <w:name w:val="consplustitle"/>
    <w:basedOn w:val="a"/>
    <w:rsid w:val="00607271"/>
    <w:pPr>
      <w:spacing w:before="100" w:beforeAutospacing="1" w:after="100" w:afterAutospacing="1"/>
    </w:pPr>
  </w:style>
  <w:style w:type="character" w:customStyle="1" w:styleId="bodytextchar">
    <w:name w:val="bodytextchar"/>
    <w:rsid w:val="00607271"/>
  </w:style>
  <w:style w:type="character" w:customStyle="1" w:styleId="33">
    <w:name w:val="Гиперссылка3"/>
    <w:basedOn w:val="a0"/>
    <w:rsid w:val="00F65144"/>
  </w:style>
  <w:style w:type="paragraph" w:customStyle="1" w:styleId="Standard">
    <w:name w:val="Standard"/>
    <w:rsid w:val="00455E9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2021-02-01T02:52:00Z</cp:lastPrinted>
  <dcterms:created xsi:type="dcterms:W3CDTF">2015-02-24T04:33:00Z</dcterms:created>
  <dcterms:modified xsi:type="dcterms:W3CDTF">2024-03-13T01:22:00Z</dcterms:modified>
</cp:coreProperties>
</file>