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F54CA8">
        <w:t>2</w:t>
      </w:r>
      <w:r w:rsidR="004F410B">
        <w:t>6</w:t>
      </w:r>
      <w:r w:rsidR="00883127">
        <w:t xml:space="preserve"> </w:t>
      </w:r>
      <w:r w:rsidR="004F410B">
        <w:t>июн</w:t>
      </w:r>
      <w:r w:rsidR="00883127">
        <w:t>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F54CA8">
        <w:t>23</w:t>
      </w:r>
    </w:p>
    <w:p w:rsidR="00934D62" w:rsidRDefault="00934D62" w:rsidP="00934D62">
      <w:pPr>
        <w:spacing w:line="0" w:lineRule="atLeast"/>
        <w:ind w:right="57"/>
      </w:pPr>
    </w:p>
    <w:p w:rsidR="00F54CA8" w:rsidRPr="005630AA" w:rsidRDefault="00F54CA8" w:rsidP="00F54CA8">
      <w:pPr>
        <w:jc w:val="center"/>
        <w:rPr>
          <w:bCs/>
        </w:rPr>
      </w:pPr>
      <w:r w:rsidRPr="005630AA">
        <w:rPr>
          <w:bCs/>
        </w:rPr>
        <w:t>ГЕОРГИЕВСКИЙ СЕЛЬСКИЙ СОВЕТ ДЕПУТАТОВ</w:t>
      </w:r>
    </w:p>
    <w:p w:rsidR="00F54CA8" w:rsidRPr="005630AA" w:rsidRDefault="00F54CA8" w:rsidP="00F54CA8">
      <w:pPr>
        <w:jc w:val="center"/>
        <w:rPr>
          <w:bCs/>
        </w:rPr>
      </w:pPr>
      <w:r w:rsidRPr="005630AA">
        <w:rPr>
          <w:bCs/>
        </w:rPr>
        <w:t>КАНСКОГО РАЙОНА КРАСНОЯРСКОГО КРАЯ</w:t>
      </w:r>
    </w:p>
    <w:p w:rsidR="00F54CA8" w:rsidRPr="005630AA" w:rsidRDefault="00F54CA8" w:rsidP="00F54CA8">
      <w:pPr>
        <w:jc w:val="center"/>
        <w:rPr>
          <w:bCs/>
        </w:rPr>
      </w:pPr>
    </w:p>
    <w:p w:rsidR="00F54CA8" w:rsidRPr="005630AA" w:rsidRDefault="00F54CA8" w:rsidP="00F54CA8">
      <w:pPr>
        <w:jc w:val="center"/>
        <w:rPr>
          <w:bCs/>
        </w:rPr>
      </w:pPr>
      <w:r w:rsidRPr="005630AA">
        <w:rPr>
          <w:bCs/>
        </w:rPr>
        <w:t>РЕШЕНИЕ</w:t>
      </w:r>
    </w:p>
    <w:p w:rsidR="00F54CA8" w:rsidRPr="005630AA" w:rsidRDefault="00F54CA8" w:rsidP="00F54CA8">
      <w:pPr>
        <w:jc w:val="center"/>
        <w:rPr>
          <w:bCs/>
        </w:rPr>
      </w:pPr>
    </w:p>
    <w:p w:rsidR="00F54CA8" w:rsidRPr="005630AA" w:rsidRDefault="00F54CA8" w:rsidP="00F54CA8">
      <w:pPr>
        <w:tabs>
          <w:tab w:val="left" w:pos="4020"/>
          <w:tab w:val="left" w:pos="8222"/>
        </w:tabs>
      </w:pPr>
      <w:r>
        <w:t xml:space="preserve">26 июня 2024 г. </w:t>
      </w:r>
      <w:r>
        <w:tab/>
      </w:r>
      <w:proofErr w:type="gramStart"/>
      <w:r>
        <w:t>с</w:t>
      </w:r>
      <w:proofErr w:type="gramEnd"/>
      <w:r>
        <w:t>. Георгиевка</w:t>
      </w:r>
      <w:r>
        <w:tab/>
        <w:t>№ 47-256</w:t>
      </w:r>
    </w:p>
    <w:p w:rsidR="00F54CA8" w:rsidRPr="005630AA" w:rsidRDefault="00F54CA8" w:rsidP="00F54CA8">
      <w:pPr>
        <w:tabs>
          <w:tab w:val="left" w:pos="4020"/>
          <w:tab w:val="left" w:pos="8400"/>
        </w:tabs>
      </w:pPr>
    </w:p>
    <w:p w:rsidR="00F54CA8" w:rsidRPr="005630AA" w:rsidRDefault="00F54CA8" w:rsidP="00F54CA8">
      <w:pPr>
        <w:autoSpaceDE w:val="0"/>
        <w:autoSpaceDN w:val="0"/>
        <w:adjustRightInd w:val="0"/>
        <w:jc w:val="both"/>
      </w:pPr>
      <w:r w:rsidRPr="005630AA">
        <w:t>Об утверждении</w:t>
      </w:r>
      <w:r w:rsidRPr="005630AA">
        <w:rPr>
          <w:iCs/>
        </w:rPr>
        <w:t xml:space="preserve"> Порядка размещения на официальном сайте администрации Георгиевского сельсовета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F54CA8" w:rsidRPr="005630AA" w:rsidRDefault="00F54CA8" w:rsidP="00F54CA8">
      <w:pPr>
        <w:tabs>
          <w:tab w:val="left" w:pos="4020"/>
          <w:tab w:val="left" w:pos="8400"/>
        </w:tabs>
        <w:rPr>
          <w:bCs/>
        </w:rPr>
      </w:pPr>
    </w:p>
    <w:p w:rsidR="00F54CA8" w:rsidRPr="005630AA" w:rsidRDefault="00F54CA8" w:rsidP="00F54CA8">
      <w:pPr>
        <w:autoSpaceDE w:val="0"/>
        <w:autoSpaceDN w:val="0"/>
        <w:adjustRightInd w:val="0"/>
        <w:ind w:firstLine="709"/>
        <w:jc w:val="both"/>
      </w:pPr>
      <w:proofErr w:type="gramStart"/>
      <w:r w:rsidRPr="009F1478">
        <w:t>В соответствии со статьей 12.1 Федерального закона от 25.12.2008</w:t>
      </w:r>
      <w:r>
        <w:t xml:space="preserve"> </w:t>
      </w:r>
      <w:r w:rsidRPr="009F1478">
        <w:t>№ 273-ФЗ «О противодействии коррупции», Законом Красноярского края от 19.12.2017 № 4-1264 «О представлении гражданами, п</w:t>
      </w:r>
      <w:r>
        <w:t xml:space="preserve">ретендующими на замещение </w:t>
      </w:r>
      <w:r w:rsidRPr="009F1478">
        <w:t>муниципальных должностей, должности главы (руко</w:t>
      </w:r>
      <w:r>
        <w:t xml:space="preserve">водителя) местной администрации по </w:t>
      </w:r>
      <w:r w:rsidRPr="009F1478">
        <w:t>контракту, и лицами, замещающими указанные должности, с</w:t>
      </w:r>
      <w:r>
        <w:t>ведений о доходах, расходах, об</w:t>
      </w:r>
      <w:r w:rsidRPr="009F1478">
        <w:t xml:space="preserve"> имуществе и обязательствах имущественного характера и проверке достоверности и полноты  таких сведений»</w:t>
      </w:r>
      <w:r w:rsidRPr="005630AA">
        <w:t xml:space="preserve">, </w:t>
      </w:r>
      <w:r w:rsidRPr="005630AA">
        <w:rPr>
          <w:bCs/>
        </w:rPr>
        <w:t>руководствуясь Уставом Георгиевского сельсовета</w:t>
      </w:r>
      <w:proofErr w:type="gramEnd"/>
      <w:r w:rsidRPr="005630AA">
        <w:rPr>
          <w:bCs/>
        </w:rPr>
        <w:t xml:space="preserve"> </w:t>
      </w:r>
      <w:proofErr w:type="spellStart"/>
      <w:r w:rsidRPr="005630AA">
        <w:rPr>
          <w:bCs/>
        </w:rPr>
        <w:t>Канского</w:t>
      </w:r>
      <w:proofErr w:type="spellEnd"/>
      <w:r w:rsidRPr="005630AA">
        <w:rPr>
          <w:bCs/>
        </w:rPr>
        <w:t xml:space="preserve"> района Красноярского края,</w:t>
      </w:r>
      <w:r w:rsidRPr="005630AA">
        <w:t xml:space="preserve"> сельский Совет депутатов </w:t>
      </w:r>
    </w:p>
    <w:p w:rsidR="00F54CA8" w:rsidRPr="005630AA" w:rsidRDefault="00F54CA8" w:rsidP="00F54CA8">
      <w:pPr>
        <w:autoSpaceDE w:val="0"/>
        <w:autoSpaceDN w:val="0"/>
        <w:adjustRightInd w:val="0"/>
        <w:ind w:firstLine="709"/>
        <w:jc w:val="both"/>
      </w:pPr>
      <w:r w:rsidRPr="005630AA">
        <w:t>РЕШИЛ:</w:t>
      </w:r>
    </w:p>
    <w:p w:rsidR="00F54CA8" w:rsidRPr="005630AA" w:rsidRDefault="00F54CA8" w:rsidP="00F54CA8">
      <w:pPr>
        <w:autoSpaceDE w:val="0"/>
        <w:autoSpaceDN w:val="0"/>
        <w:adjustRightInd w:val="0"/>
        <w:ind w:firstLine="709"/>
        <w:jc w:val="both"/>
      </w:pPr>
      <w:r w:rsidRPr="005630AA">
        <w:rPr>
          <w:bCs/>
        </w:rPr>
        <w:t xml:space="preserve">1. Утвердить Порядок </w:t>
      </w:r>
      <w:r w:rsidRPr="005630AA">
        <w:rPr>
          <w:iCs/>
        </w:rPr>
        <w:t>размещения на официальном сайте администрации Георгиевского сельсовета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  <w:r w:rsidRPr="005630AA">
        <w:t>, согласно Приложению к настоящему решению.</w:t>
      </w:r>
    </w:p>
    <w:p w:rsidR="00F54CA8" w:rsidRPr="005630AA" w:rsidRDefault="00F54CA8" w:rsidP="00F54CA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630AA">
        <w:rPr>
          <w:bCs/>
        </w:rPr>
        <w:t xml:space="preserve">2. </w:t>
      </w:r>
      <w:proofErr w:type="gramStart"/>
      <w:r w:rsidRPr="005630AA">
        <w:rPr>
          <w:bCs/>
        </w:rPr>
        <w:t>Контроль за</w:t>
      </w:r>
      <w:proofErr w:type="gramEnd"/>
      <w:r w:rsidRPr="005630AA">
        <w:rPr>
          <w:bCs/>
        </w:rPr>
        <w:t xml:space="preserve"> исполнением настоящего решения возложить на комиссию по социальной политике и местного самоуправления.</w:t>
      </w:r>
    </w:p>
    <w:p w:rsidR="00F54CA8" w:rsidRPr="009F1478" w:rsidRDefault="00F54CA8" w:rsidP="00F54CA8">
      <w:pPr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bCs/>
        </w:rPr>
      </w:pPr>
      <w:r w:rsidRPr="005630AA">
        <w:rPr>
          <w:bCs/>
        </w:rPr>
        <w:t>3. Решение Георгиевского сельского Совета депутатов от 23.08.2018 № 34-155 «</w:t>
      </w:r>
      <w:r w:rsidRPr="005630AA">
        <w:t>Об утверждении</w:t>
      </w:r>
      <w:r w:rsidRPr="005630AA">
        <w:rPr>
          <w:iCs/>
        </w:rPr>
        <w:t xml:space="preserve"> Порядка размещения на официальном сайте муниципального образования Георгиевский сельсовет сведений о доходах, расходах, об имуществе </w:t>
      </w:r>
      <w:r w:rsidRPr="005630AA">
        <w:t>и обязательствах имущественного характера, представленных лицами, замещающими муниципальные должности» признать утратившим силу.</w:t>
      </w:r>
    </w:p>
    <w:p w:rsidR="00F54CA8" w:rsidRPr="005630AA" w:rsidRDefault="00F54CA8" w:rsidP="00F54CA8">
      <w:pPr>
        <w:ind w:firstLine="709"/>
        <w:jc w:val="both"/>
        <w:rPr>
          <w:rFonts w:eastAsia="Calibri"/>
          <w:lang w:eastAsia="en-US"/>
        </w:rPr>
      </w:pPr>
      <w:r w:rsidRPr="005630AA">
        <w:t>4. Настоящее решение вступает в силу в день, следующий за днем его официального опубликования в печатном издании «</w:t>
      </w:r>
      <w:r w:rsidRPr="005630AA">
        <w:rPr>
          <w:highlight w:val="white"/>
        </w:rPr>
        <w:t>Ведомости Георгиевского сельсовет</w:t>
      </w:r>
      <w:r w:rsidRPr="005630AA">
        <w:t xml:space="preserve">а» и подлежит размещению на официальном сайте МО Георгиевский сельсовет </w:t>
      </w:r>
      <w:hyperlink r:id="rId8" w:tgtFrame="_blank" w:history="1">
        <w:r w:rsidRPr="005630AA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  <w:r w:rsidRPr="005630AA">
        <w:rPr>
          <w:rFonts w:eastAsia="Calibri"/>
          <w:shd w:val="clear" w:color="auto" w:fill="FFFFFF"/>
          <w:lang w:eastAsia="en-US"/>
        </w:rPr>
        <w:t>.</w:t>
      </w:r>
    </w:p>
    <w:p w:rsidR="00F54CA8" w:rsidRPr="005630AA" w:rsidRDefault="00F54CA8" w:rsidP="00F54CA8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F54CA8" w:rsidRPr="005630AA" w:rsidRDefault="00F54CA8" w:rsidP="00F54CA8"/>
    <w:p w:rsidR="00F54CA8" w:rsidRPr="005630AA" w:rsidRDefault="00F54CA8" w:rsidP="00F54CA8">
      <w:r w:rsidRPr="005630AA">
        <w:t xml:space="preserve">Председатель </w:t>
      </w:r>
      <w:proofErr w:type="gramStart"/>
      <w:r w:rsidRPr="005630AA">
        <w:t>Георгиевского</w:t>
      </w:r>
      <w:proofErr w:type="gramEnd"/>
      <w:r w:rsidRPr="005630AA">
        <w:t xml:space="preserve"> </w:t>
      </w:r>
    </w:p>
    <w:p w:rsidR="00F54CA8" w:rsidRPr="005630AA" w:rsidRDefault="00F54CA8" w:rsidP="00F54CA8">
      <w:pPr>
        <w:tabs>
          <w:tab w:val="left" w:pos="7230"/>
        </w:tabs>
      </w:pPr>
      <w:r w:rsidRPr="005630AA">
        <w:t>сельского Совета депутатов</w:t>
      </w:r>
      <w:r w:rsidRPr="005630AA">
        <w:tab/>
        <w:t xml:space="preserve">А.Н. </w:t>
      </w:r>
      <w:proofErr w:type="spellStart"/>
      <w:r w:rsidRPr="005630AA">
        <w:t>Живаева</w:t>
      </w:r>
      <w:proofErr w:type="spellEnd"/>
    </w:p>
    <w:p w:rsidR="00F54CA8" w:rsidRPr="005630AA" w:rsidRDefault="00F54CA8" w:rsidP="00F54CA8"/>
    <w:p w:rsidR="00F54CA8" w:rsidRPr="005630AA" w:rsidRDefault="00F54CA8" w:rsidP="00F54CA8">
      <w:pPr>
        <w:tabs>
          <w:tab w:val="left" w:pos="7230"/>
        </w:tabs>
      </w:pPr>
      <w:r w:rsidRPr="005630AA">
        <w:t>Глава Георгиевского сельсовета</w:t>
      </w:r>
      <w:r w:rsidRPr="005630AA">
        <w:tab/>
        <w:t>С.В. Панарин</w:t>
      </w:r>
    </w:p>
    <w:p w:rsidR="00F54CA8" w:rsidRDefault="00F54CA8" w:rsidP="00F54CA8"/>
    <w:p w:rsidR="00F54CA8" w:rsidRDefault="00F54CA8" w:rsidP="00F54CA8"/>
    <w:p w:rsidR="00F54CA8" w:rsidRDefault="00F54CA8" w:rsidP="00F54CA8"/>
    <w:p w:rsidR="00F54CA8" w:rsidRDefault="00F54CA8" w:rsidP="00F54CA8">
      <w:pPr>
        <w:rPr>
          <w:sz w:val="28"/>
          <w:szCs w:val="28"/>
        </w:rPr>
      </w:pPr>
    </w:p>
    <w:p w:rsidR="00F54CA8" w:rsidRDefault="00F54CA8" w:rsidP="00F54CA8">
      <w:pPr>
        <w:tabs>
          <w:tab w:val="left" w:pos="9355"/>
        </w:tabs>
        <w:ind w:right="-1"/>
        <w:rPr>
          <w:b/>
          <w:iCs/>
        </w:rPr>
      </w:pPr>
    </w:p>
    <w:p w:rsidR="00F54CA8" w:rsidRDefault="00F54CA8" w:rsidP="00F54CA8">
      <w:pPr>
        <w:tabs>
          <w:tab w:val="left" w:pos="9355"/>
        </w:tabs>
        <w:ind w:right="-1"/>
        <w:jc w:val="center"/>
        <w:rPr>
          <w:b/>
          <w:iCs/>
        </w:rPr>
      </w:pPr>
    </w:p>
    <w:p w:rsidR="00F54CA8" w:rsidRPr="00A71AD8" w:rsidRDefault="00F54CA8" w:rsidP="00F54CA8">
      <w:pPr>
        <w:tabs>
          <w:tab w:val="left" w:pos="602"/>
          <w:tab w:val="left" w:pos="6521"/>
        </w:tabs>
        <w:ind w:left="5664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F54CA8" w:rsidRPr="00A71AD8" w:rsidRDefault="00F54CA8" w:rsidP="00F54CA8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A71AD8">
        <w:rPr>
          <w:color w:val="000000"/>
        </w:rPr>
        <w:t xml:space="preserve">к решению </w:t>
      </w:r>
      <w:proofErr w:type="gramStart"/>
      <w:r w:rsidRPr="00A71AD8">
        <w:rPr>
          <w:color w:val="000000"/>
        </w:rPr>
        <w:t>Георгиевского</w:t>
      </w:r>
      <w:proofErr w:type="gramEnd"/>
    </w:p>
    <w:p w:rsidR="00F54CA8" w:rsidRPr="00A71AD8" w:rsidRDefault="00F54CA8" w:rsidP="00F54CA8">
      <w:pPr>
        <w:tabs>
          <w:tab w:val="left" w:pos="602"/>
          <w:tab w:val="left" w:pos="6521"/>
        </w:tabs>
        <w:ind w:left="5664"/>
        <w:rPr>
          <w:color w:val="000000"/>
        </w:rPr>
      </w:pPr>
      <w:r w:rsidRPr="00A71AD8">
        <w:rPr>
          <w:color w:val="000000"/>
        </w:rPr>
        <w:t>сельского Совета депутатов</w:t>
      </w:r>
    </w:p>
    <w:p w:rsidR="00F54CA8" w:rsidRPr="00A71AD8" w:rsidRDefault="00F54CA8" w:rsidP="00F54CA8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proofErr w:type="spellStart"/>
      <w:r w:rsidRPr="00A71AD8">
        <w:rPr>
          <w:color w:val="000000"/>
        </w:rPr>
        <w:t>Канского</w:t>
      </w:r>
      <w:proofErr w:type="spellEnd"/>
      <w:r w:rsidRPr="00A71AD8">
        <w:rPr>
          <w:color w:val="000000"/>
        </w:rPr>
        <w:t xml:space="preserve"> района </w:t>
      </w:r>
    </w:p>
    <w:p w:rsidR="00F54CA8" w:rsidRPr="00A71AD8" w:rsidRDefault="00F54CA8" w:rsidP="00F54CA8">
      <w:pPr>
        <w:tabs>
          <w:tab w:val="left" w:pos="602"/>
          <w:tab w:val="left" w:pos="6999"/>
        </w:tabs>
        <w:ind w:left="5664" w:right="-108"/>
        <w:jc w:val="both"/>
        <w:rPr>
          <w:color w:val="000000"/>
        </w:rPr>
      </w:pPr>
      <w:r w:rsidRPr="00A71AD8">
        <w:rPr>
          <w:color w:val="000000"/>
        </w:rPr>
        <w:t>Красноярского края</w:t>
      </w:r>
    </w:p>
    <w:p w:rsidR="00F54CA8" w:rsidRPr="00A71AD8" w:rsidRDefault="00F54CA8" w:rsidP="00F54CA8">
      <w:pPr>
        <w:autoSpaceDE w:val="0"/>
        <w:autoSpaceDN w:val="0"/>
        <w:adjustRightInd w:val="0"/>
        <w:ind w:left="5664"/>
      </w:pPr>
      <w:r>
        <w:t>от 26.06.2024 г. № 47-256</w:t>
      </w:r>
    </w:p>
    <w:p w:rsidR="00F54CA8" w:rsidRDefault="00F54CA8" w:rsidP="00F54CA8">
      <w:pPr>
        <w:tabs>
          <w:tab w:val="left" w:pos="9355"/>
        </w:tabs>
        <w:ind w:right="-1"/>
        <w:jc w:val="center"/>
        <w:rPr>
          <w:b/>
          <w:iCs/>
        </w:rPr>
      </w:pPr>
    </w:p>
    <w:p w:rsidR="00F54CA8" w:rsidRPr="00F14F03" w:rsidRDefault="00F54CA8" w:rsidP="00F54CA8">
      <w:pPr>
        <w:tabs>
          <w:tab w:val="left" w:pos="9355"/>
        </w:tabs>
        <w:ind w:right="-1"/>
        <w:jc w:val="center"/>
        <w:rPr>
          <w:b/>
          <w:iCs/>
        </w:rPr>
      </w:pPr>
      <w:r w:rsidRPr="00F14F03">
        <w:rPr>
          <w:b/>
          <w:iCs/>
        </w:rPr>
        <w:t>Порядок</w:t>
      </w:r>
    </w:p>
    <w:p w:rsidR="00F54CA8" w:rsidRPr="00F14F03" w:rsidRDefault="00F54CA8" w:rsidP="00F54CA8">
      <w:pPr>
        <w:autoSpaceDE w:val="0"/>
        <w:autoSpaceDN w:val="0"/>
        <w:adjustRightInd w:val="0"/>
        <w:jc w:val="center"/>
        <w:outlineLvl w:val="0"/>
        <w:rPr>
          <w:b/>
          <w:iCs/>
        </w:rPr>
      </w:pPr>
      <w:r w:rsidRPr="00F14F03">
        <w:rPr>
          <w:b/>
          <w:iCs/>
        </w:rPr>
        <w:t xml:space="preserve">размещения на официальном сайте администрации </w:t>
      </w:r>
      <w:r>
        <w:rPr>
          <w:b/>
          <w:iCs/>
        </w:rPr>
        <w:t>Георгиевского</w:t>
      </w:r>
      <w:r w:rsidRPr="00F14F03">
        <w:rPr>
          <w:b/>
          <w:iCs/>
        </w:rPr>
        <w:t xml:space="preserve"> сельсовета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F54CA8" w:rsidRPr="00F14F03" w:rsidRDefault="00F54CA8" w:rsidP="00F54CA8">
      <w:pPr>
        <w:autoSpaceDE w:val="0"/>
        <w:autoSpaceDN w:val="0"/>
        <w:adjustRightInd w:val="0"/>
        <w:ind w:left="-426"/>
        <w:outlineLvl w:val="0"/>
        <w:rPr>
          <w:bCs/>
        </w:rPr>
      </w:pPr>
    </w:p>
    <w:p w:rsidR="00F54CA8" w:rsidRPr="00F14F03" w:rsidRDefault="00F54CA8" w:rsidP="00F54CA8">
      <w:pPr>
        <w:tabs>
          <w:tab w:val="left" w:pos="9355"/>
        </w:tabs>
        <w:ind w:firstLine="709"/>
        <w:jc w:val="both"/>
      </w:pPr>
      <w:r w:rsidRPr="00F14F03">
        <w:t xml:space="preserve">1. Настоящим Порядком регламентируется процедура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(далее – сводная таблица) на официальном сайте </w:t>
      </w:r>
      <w:r w:rsidRPr="00F14F03">
        <w:rPr>
          <w:iCs/>
        </w:rPr>
        <w:t xml:space="preserve">администрации </w:t>
      </w:r>
      <w:r>
        <w:rPr>
          <w:iCs/>
        </w:rPr>
        <w:t>Георгиевского</w:t>
      </w:r>
      <w:r w:rsidRPr="00F14F03">
        <w:rPr>
          <w:iCs/>
        </w:rPr>
        <w:t xml:space="preserve"> сельсовета </w:t>
      </w:r>
      <w:r w:rsidRPr="00F14F03">
        <w:t xml:space="preserve">в информационно-телекоммуникационной сети «Интернет». </w:t>
      </w:r>
    </w:p>
    <w:p w:rsidR="00F54CA8" w:rsidRPr="00F14F03" w:rsidRDefault="00F54CA8" w:rsidP="00F54CA8">
      <w:pPr>
        <w:tabs>
          <w:tab w:val="left" w:pos="9355"/>
        </w:tabs>
        <w:ind w:firstLine="709"/>
        <w:jc w:val="both"/>
        <w:rPr>
          <w:iCs/>
        </w:rPr>
      </w:pPr>
      <w:r w:rsidRPr="00F14F03">
        <w:t xml:space="preserve">2. Настоящий Порядок не применяется в отношении лиц, замещающих муниципальные должности депутата </w:t>
      </w:r>
      <w:r>
        <w:rPr>
          <w:iCs/>
        </w:rPr>
        <w:t>Георгиевского</w:t>
      </w:r>
      <w:r w:rsidRPr="00F14F03">
        <w:rPr>
          <w:iCs/>
        </w:rPr>
        <w:t xml:space="preserve"> сельского Совета депутатов. </w:t>
      </w:r>
    </w:p>
    <w:p w:rsidR="00F54CA8" w:rsidRPr="00F14F03" w:rsidRDefault="00F54CA8" w:rsidP="00F54CA8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t xml:space="preserve">3. </w:t>
      </w:r>
      <w:proofErr w:type="gramStart"/>
      <w:r>
        <w:t xml:space="preserve">В течение 3 рабочих дней </w:t>
      </w:r>
      <w:r w:rsidRPr="00F14F03">
        <w:t xml:space="preserve">с момента получения </w:t>
      </w:r>
      <w:r>
        <w:t>Георгиевским</w:t>
      </w:r>
      <w:r w:rsidRPr="00F14F03">
        <w:t xml:space="preserve"> сельским Советом депутатов сводной таблицы в соответствии с пунктом 3 статьи 4 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</w:t>
      </w:r>
      <w:proofErr w:type="gramEnd"/>
      <w:r w:rsidRPr="00F14F03">
        <w:t xml:space="preserve"> и полноты таких сведений» председатель </w:t>
      </w:r>
      <w:r>
        <w:t>Георгиевского</w:t>
      </w:r>
      <w:r w:rsidRPr="00F14F03">
        <w:t xml:space="preserve"> сельского Совета депутатов направляет указанную сводную таблицу в администрацию </w:t>
      </w:r>
      <w:r>
        <w:t>Георгиевского</w:t>
      </w:r>
      <w:r w:rsidRPr="00F14F03">
        <w:t xml:space="preserve"> сельсовета</w:t>
      </w:r>
      <w:r w:rsidRPr="00F14F03">
        <w:rPr>
          <w:i/>
        </w:rPr>
        <w:t xml:space="preserve"> </w:t>
      </w:r>
      <w:r w:rsidRPr="00F14F03">
        <w:t xml:space="preserve">для размещения </w:t>
      </w:r>
      <w:r w:rsidRPr="00F14F03">
        <w:rPr>
          <w:iCs/>
          <w:shd w:val="clear" w:color="auto" w:fill="FFFFFF"/>
        </w:rPr>
        <w:t>в информационно-телекоммуникационной сети «Интернет»</w:t>
      </w:r>
      <w:r w:rsidRPr="00F14F03">
        <w:rPr>
          <w:i/>
          <w:shd w:val="clear" w:color="auto" w:fill="FFFFFF"/>
        </w:rPr>
        <w:t xml:space="preserve"> </w:t>
      </w:r>
      <w:r w:rsidRPr="00F14F03">
        <w:t xml:space="preserve">на официальном сайте администрации </w:t>
      </w:r>
      <w:r>
        <w:t>Георгиевского</w:t>
      </w:r>
      <w:r w:rsidRPr="00F14F03">
        <w:t xml:space="preserve"> сельсовета.</w:t>
      </w:r>
    </w:p>
    <w:p w:rsidR="00F54CA8" w:rsidRPr="00F14F03" w:rsidRDefault="00F54CA8" w:rsidP="00F54CA8">
      <w:pPr>
        <w:autoSpaceDE w:val="0"/>
        <w:autoSpaceDN w:val="0"/>
        <w:adjustRightInd w:val="0"/>
        <w:ind w:firstLine="709"/>
        <w:jc w:val="both"/>
      </w:pPr>
      <w:r w:rsidRPr="00F14F03">
        <w:t xml:space="preserve">4. Сводная таблица размещается на официальном сайте </w:t>
      </w:r>
      <w:r w:rsidRPr="00F14F03">
        <w:rPr>
          <w:iCs/>
        </w:rPr>
        <w:t xml:space="preserve">администрации </w:t>
      </w:r>
      <w:r>
        <w:rPr>
          <w:iCs/>
        </w:rPr>
        <w:t>Георгиевского</w:t>
      </w:r>
      <w:r w:rsidRPr="00F14F03">
        <w:rPr>
          <w:iCs/>
        </w:rPr>
        <w:t xml:space="preserve"> сельсовета </w:t>
      </w:r>
      <w:r w:rsidRPr="00F14F03">
        <w:t>лицом, ответственным за размещение сведений, в течение четырнадцати рабочих дней со дня поступления</w:t>
      </w:r>
      <w:r>
        <w:t>.</w:t>
      </w:r>
    </w:p>
    <w:p w:rsidR="00F54CA8" w:rsidRPr="00F14F03" w:rsidRDefault="00F54CA8" w:rsidP="00F54CA8">
      <w:pPr>
        <w:autoSpaceDE w:val="0"/>
        <w:autoSpaceDN w:val="0"/>
        <w:adjustRightInd w:val="0"/>
        <w:ind w:firstLine="709"/>
        <w:jc w:val="both"/>
      </w:pPr>
      <w:r w:rsidRPr="00F14F03">
        <w:t xml:space="preserve">5. Сводные таблицы, размещенные на официальном сайте </w:t>
      </w:r>
      <w:r w:rsidRPr="00F14F03">
        <w:rPr>
          <w:iCs/>
        </w:rPr>
        <w:t xml:space="preserve">администрации </w:t>
      </w:r>
      <w:r>
        <w:rPr>
          <w:iCs/>
        </w:rPr>
        <w:t>Георгиевского</w:t>
      </w:r>
      <w:r w:rsidRPr="00F14F03">
        <w:rPr>
          <w:iCs/>
        </w:rPr>
        <w:t xml:space="preserve"> сельсовета</w:t>
      </w:r>
      <w:r w:rsidRPr="00F14F03">
        <w:rPr>
          <w:i/>
          <w:iCs/>
        </w:rPr>
        <w:t xml:space="preserve"> </w:t>
      </w:r>
      <w:r w:rsidRPr="00F14F03">
        <w:t>в предыдущие годы, сохраняются на данном официальном сайте.</w:t>
      </w:r>
    </w:p>
    <w:p w:rsidR="004F410B" w:rsidRDefault="00F54CA8" w:rsidP="00F54CA8">
      <w:pPr>
        <w:autoSpaceDE w:val="0"/>
        <w:autoSpaceDN w:val="0"/>
        <w:adjustRightInd w:val="0"/>
        <w:ind w:firstLine="709"/>
        <w:jc w:val="both"/>
      </w:pPr>
      <w:r w:rsidRPr="00F14F03">
        <w:t xml:space="preserve">6. Должностное лицо, обеспечивающее размещение сводной таблицы на официальном сайте </w:t>
      </w:r>
      <w:r w:rsidRPr="00F14F03">
        <w:rPr>
          <w:iCs/>
        </w:rPr>
        <w:t xml:space="preserve">администрации </w:t>
      </w:r>
      <w:r>
        <w:rPr>
          <w:iCs/>
        </w:rPr>
        <w:t>Георгиевского</w:t>
      </w:r>
      <w:r w:rsidRPr="00F14F03">
        <w:rPr>
          <w:iCs/>
        </w:rPr>
        <w:t xml:space="preserve"> сельсовета,</w:t>
      </w:r>
      <w:r w:rsidRPr="00F14F03">
        <w:rPr>
          <w:i/>
          <w:iCs/>
        </w:rPr>
        <w:t xml:space="preserve"> </w:t>
      </w:r>
      <w:r w:rsidRPr="00F14F03">
        <w:t>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54CA8" w:rsidRDefault="00F54CA8" w:rsidP="00F54CA8">
      <w:pPr>
        <w:autoSpaceDE w:val="0"/>
        <w:autoSpaceDN w:val="0"/>
        <w:adjustRightInd w:val="0"/>
        <w:ind w:firstLine="709"/>
        <w:jc w:val="both"/>
      </w:pPr>
    </w:p>
    <w:p w:rsidR="00F54CA8" w:rsidRPr="00F54CA8" w:rsidRDefault="00F54CA8" w:rsidP="00F54CA8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bookmarkStart w:id="0" w:name="Par1"/>
      <w:bookmarkEnd w:id="0"/>
      <w:r w:rsidRPr="00F54CA8">
        <w:rPr>
          <w:bCs/>
        </w:rPr>
        <w:t>ГЕОРГИЕВСКИЙ СЕЛЬСКИЙ СОВЕТ ДЕПУТАТОВ</w:t>
      </w:r>
    </w:p>
    <w:p w:rsidR="00F54CA8" w:rsidRPr="00F54CA8" w:rsidRDefault="00F54CA8" w:rsidP="00F54CA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54CA8">
        <w:rPr>
          <w:bCs/>
        </w:rPr>
        <w:t>КАНСКОГО РАЙОНА КРАСНОЯРСКОГО КРАЯ</w:t>
      </w:r>
    </w:p>
    <w:p w:rsidR="00F54CA8" w:rsidRPr="00F54CA8" w:rsidRDefault="00F54CA8" w:rsidP="00F54CA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F54CA8" w:rsidRPr="00F54CA8" w:rsidRDefault="00F54CA8" w:rsidP="00F54CA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54CA8">
        <w:rPr>
          <w:bCs/>
        </w:rPr>
        <w:t>РЕШЕНИЕ</w:t>
      </w:r>
    </w:p>
    <w:p w:rsidR="00F54CA8" w:rsidRPr="00F54CA8" w:rsidRDefault="00F54CA8" w:rsidP="00F54CA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F54CA8" w:rsidRPr="00F54CA8" w:rsidRDefault="00F54CA8" w:rsidP="00F54CA8">
      <w:pPr>
        <w:widowControl w:val="0"/>
        <w:tabs>
          <w:tab w:val="left" w:pos="3870"/>
          <w:tab w:val="left" w:pos="8130"/>
        </w:tabs>
        <w:autoSpaceDE w:val="0"/>
        <w:autoSpaceDN w:val="0"/>
        <w:adjustRightInd w:val="0"/>
        <w:rPr>
          <w:bCs/>
        </w:rPr>
      </w:pPr>
      <w:r w:rsidRPr="00F54CA8">
        <w:rPr>
          <w:bCs/>
        </w:rPr>
        <w:t>26 июня 2024 г.</w:t>
      </w:r>
      <w:r w:rsidRPr="00F54CA8">
        <w:rPr>
          <w:bCs/>
        </w:rPr>
        <w:tab/>
      </w:r>
      <w:proofErr w:type="gramStart"/>
      <w:r w:rsidRPr="00F54CA8">
        <w:rPr>
          <w:bCs/>
        </w:rPr>
        <w:t>с</w:t>
      </w:r>
      <w:proofErr w:type="gramEnd"/>
      <w:r w:rsidRPr="00F54CA8">
        <w:rPr>
          <w:bCs/>
        </w:rPr>
        <w:t>. Георгиевка</w:t>
      </w:r>
      <w:r w:rsidRPr="00F54CA8">
        <w:rPr>
          <w:bCs/>
        </w:rPr>
        <w:tab/>
        <w:t>№ 47-257</w:t>
      </w:r>
    </w:p>
    <w:p w:rsidR="00F54CA8" w:rsidRPr="00F54CA8" w:rsidRDefault="00F54CA8" w:rsidP="00F54CA8">
      <w:pPr>
        <w:widowControl w:val="0"/>
        <w:autoSpaceDE w:val="0"/>
        <w:autoSpaceDN w:val="0"/>
        <w:adjustRightInd w:val="0"/>
        <w:rPr>
          <w:bCs/>
        </w:rPr>
      </w:pPr>
    </w:p>
    <w:p w:rsidR="00F54CA8" w:rsidRPr="00F54CA8" w:rsidRDefault="00F54CA8" w:rsidP="00F54CA8">
      <w:pPr>
        <w:widowControl w:val="0"/>
        <w:autoSpaceDE w:val="0"/>
        <w:autoSpaceDN w:val="0"/>
        <w:adjustRightInd w:val="0"/>
        <w:rPr>
          <w:bCs/>
        </w:rPr>
      </w:pPr>
      <w:r w:rsidRPr="00F54CA8">
        <w:rPr>
          <w:bCs/>
        </w:rPr>
        <w:t>О внесении изменений и дополнений в Решение Георгиевского сельского Совета депутатов от 18.01.2019 № 39-187 «Об утверждении положения об организации и проведении публичных слушаний в муниципальном образовании Георгиевский сельсовет»</w:t>
      </w:r>
    </w:p>
    <w:p w:rsidR="00F54CA8" w:rsidRPr="00F54CA8" w:rsidRDefault="00F54CA8" w:rsidP="00F54CA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F54CA8" w:rsidRPr="00F54CA8" w:rsidRDefault="00F54CA8" w:rsidP="00F54CA8">
      <w:pPr>
        <w:widowControl w:val="0"/>
        <w:autoSpaceDE w:val="0"/>
        <w:autoSpaceDN w:val="0"/>
        <w:adjustRightInd w:val="0"/>
        <w:ind w:firstLine="709"/>
        <w:jc w:val="both"/>
      </w:pPr>
      <w:r w:rsidRPr="00F54CA8">
        <w:lastRenderedPageBreak/>
        <w:t xml:space="preserve">На основании Федерального закона от 01.07.2021 № 289-ФЗ часть 4 </w:t>
      </w:r>
      <w:hyperlink r:id="rId9" w:history="1">
        <w:r w:rsidRPr="00F54CA8">
          <w:t>статьи 28</w:t>
        </w:r>
      </w:hyperlink>
      <w:r w:rsidRPr="00F54CA8"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F54CA8">
          <w:t xml:space="preserve">статьи </w:t>
        </w:r>
      </w:hyperlink>
      <w:r w:rsidRPr="00F54CA8">
        <w:t>36-1 Устава Георгиевского сельсовета, Георгиевский сельский Совет депутатов</w:t>
      </w:r>
    </w:p>
    <w:p w:rsidR="00F54CA8" w:rsidRPr="00F54CA8" w:rsidRDefault="00F54CA8" w:rsidP="00F54CA8">
      <w:pPr>
        <w:widowControl w:val="0"/>
        <w:autoSpaceDE w:val="0"/>
        <w:autoSpaceDN w:val="0"/>
        <w:adjustRightInd w:val="0"/>
        <w:ind w:firstLine="709"/>
        <w:jc w:val="both"/>
      </w:pPr>
      <w:r w:rsidRPr="00F54CA8">
        <w:t>РЕШИЛ:</w:t>
      </w:r>
    </w:p>
    <w:p w:rsidR="00F54CA8" w:rsidRPr="00F54CA8" w:rsidRDefault="00F54CA8" w:rsidP="00F54CA8">
      <w:pPr>
        <w:suppressAutoHyphens/>
        <w:autoSpaceDE w:val="0"/>
        <w:ind w:firstLine="709"/>
        <w:jc w:val="both"/>
        <w:rPr>
          <w:bCs/>
        </w:rPr>
      </w:pPr>
      <w:r w:rsidRPr="00F54CA8">
        <w:t xml:space="preserve">1.В Решение Георгиевского сельского Совета депутатов от </w:t>
      </w:r>
      <w:r w:rsidRPr="00F54CA8">
        <w:rPr>
          <w:bCs/>
        </w:rPr>
        <w:t>18.01.2019 № 39-187 «Об утверждении положения об организации и проведении публичных слушаний в муниципальном образовании Георгиевский сельсовет» внести следующее дополнение:</w:t>
      </w:r>
    </w:p>
    <w:p w:rsidR="00F54CA8" w:rsidRPr="00F54CA8" w:rsidRDefault="00F54CA8" w:rsidP="00F54CA8">
      <w:pPr>
        <w:suppressAutoHyphens/>
        <w:autoSpaceDE w:val="0"/>
        <w:ind w:firstLine="709"/>
        <w:jc w:val="both"/>
        <w:rPr>
          <w:color w:val="000000"/>
        </w:rPr>
      </w:pPr>
      <w:r w:rsidRPr="00F54CA8">
        <w:t>1.1.Раздел 5 Положения дополнить третьим пунктом следующего содержания:</w:t>
      </w:r>
    </w:p>
    <w:p w:rsidR="00F54CA8" w:rsidRPr="00F54CA8" w:rsidRDefault="00F54CA8" w:rsidP="00F54CA8">
      <w:pPr>
        <w:ind w:firstLine="709"/>
        <w:jc w:val="both"/>
      </w:pPr>
      <w:r w:rsidRPr="00F54CA8">
        <w:t xml:space="preserve">«3. </w:t>
      </w:r>
      <w:proofErr w:type="gramStart"/>
      <w:r w:rsidRPr="00F54CA8">
        <w:rPr>
          <w:color w:val="000000"/>
          <w:shd w:val="clear" w:color="auto" w:fill="FFFFFF"/>
        </w:rPr>
        <w:t>Уставом Георгиевского сельсовета и (или) нормативными правовыми актами Георгиевского сельского Совета депутатов может быть установлено, что для размещения материалов и информации, указанных во втором пункте настоящего раздела, обеспечения возможности представления жителями Георгиевского сельсовета своих замечаний и предложений по проекту муниципального правового акта, а также для участия жителей Георгиевского сельсовета в публичных слушаниях с соблюдением требований об обязательном использовании для таких</w:t>
      </w:r>
      <w:proofErr w:type="gramEnd"/>
      <w:r w:rsidRPr="00F54CA8">
        <w:rPr>
          <w:color w:val="000000"/>
          <w:shd w:val="clear" w:color="auto" w:fill="FFFFFF"/>
        </w:rPr>
        <w:t xml:space="preserve">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</w:t>
      </w:r>
      <w:hyperlink r:id="rId11" w:anchor="dst100010" w:history="1">
        <w:r w:rsidRPr="00F54CA8">
          <w:rPr>
            <w:shd w:val="clear" w:color="auto" w:fill="FFFFFF"/>
          </w:rPr>
          <w:t>порядок</w:t>
        </w:r>
      </w:hyperlink>
      <w:r w:rsidRPr="00F54CA8">
        <w:rPr>
          <w:color w:val="000000"/>
          <w:shd w:val="clear" w:color="auto" w:fill="FFFFFF"/>
        </w:rPr>
        <w:t xml:space="preserve"> использования которой устанавливается Правительством Российской Федерации</w:t>
      </w:r>
      <w:proofErr w:type="gramStart"/>
      <w:r w:rsidRPr="00F54CA8">
        <w:rPr>
          <w:color w:val="000000"/>
          <w:shd w:val="clear" w:color="auto" w:fill="FFFFFF"/>
        </w:rPr>
        <w:t>.».</w:t>
      </w:r>
      <w:proofErr w:type="gramEnd"/>
    </w:p>
    <w:p w:rsidR="00F54CA8" w:rsidRPr="00F54CA8" w:rsidRDefault="00F54CA8" w:rsidP="00F54CA8">
      <w:pPr>
        <w:ind w:firstLine="709"/>
        <w:jc w:val="both"/>
      </w:pPr>
      <w:r w:rsidRPr="00F54CA8">
        <w:t xml:space="preserve">2. </w:t>
      </w:r>
      <w:proofErr w:type="gramStart"/>
      <w:r w:rsidRPr="00F54CA8">
        <w:t>Контроль за</w:t>
      </w:r>
      <w:proofErr w:type="gramEnd"/>
      <w:r w:rsidRPr="00F54CA8">
        <w:t xml:space="preserve"> исполнением настоящего решения возложить на постоянную комиссию по социальной политике и местного самоуправления.</w:t>
      </w:r>
    </w:p>
    <w:p w:rsidR="00F54CA8" w:rsidRPr="00F54CA8" w:rsidRDefault="00F54CA8" w:rsidP="00F54CA8">
      <w:pPr>
        <w:ind w:firstLine="709"/>
        <w:jc w:val="both"/>
      </w:pPr>
      <w:r w:rsidRPr="00F54CA8">
        <w:t xml:space="preserve">3. Настоящее решение вступает в силу в день, следующий за днем его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12" w:tgtFrame="_blank" w:history="1">
        <w:r w:rsidRPr="00F54CA8">
          <w:rPr>
            <w:shd w:val="clear" w:color="auto" w:fill="FFFFFF"/>
          </w:rPr>
          <w:t>https://georgievskij-r04.gosweb.gosuslugi.ru/</w:t>
        </w:r>
      </w:hyperlink>
      <w:r w:rsidRPr="00F54CA8">
        <w:rPr>
          <w:shd w:val="clear" w:color="auto" w:fill="FFFFFF"/>
        </w:rPr>
        <w:t>.</w:t>
      </w:r>
    </w:p>
    <w:p w:rsidR="00F54CA8" w:rsidRPr="00F54CA8" w:rsidRDefault="00F54CA8" w:rsidP="00F54CA8">
      <w:pPr>
        <w:shd w:val="clear" w:color="auto" w:fill="FFFFFF"/>
        <w:suppressAutoHyphens/>
        <w:ind w:firstLine="709"/>
        <w:jc w:val="both"/>
        <w:rPr>
          <w:sz w:val="28"/>
          <w:szCs w:val="20"/>
          <w:lang w:eastAsia="ar-SA"/>
        </w:rPr>
      </w:pPr>
    </w:p>
    <w:p w:rsidR="00F54CA8" w:rsidRPr="00F54CA8" w:rsidRDefault="00F54CA8" w:rsidP="00F54CA8">
      <w:pPr>
        <w:widowControl w:val="0"/>
        <w:autoSpaceDE w:val="0"/>
        <w:autoSpaceDN w:val="0"/>
        <w:adjustRightInd w:val="0"/>
        <w:jc w:val="both"/>
      </w:pPr>
    </w:p>
    <w:p w:rsidR="00F54CA8" w:rsidRPr="00F54CA8" w:rsidRDefault="00F54CA8" w:rsidP="00F54CA8">
      <w:pPr>
        <w:widowControl w:val="0"/>
        <w:autoSpaceDE w:val="0"/>
        <w:autoSpaceDN w:val="0"/>
        <w:adjustRightInd w:val="0"/>
        <w:jc w:val="both"/>
      </w:pPr>
      <w:r w:rsidRPr="00F54CA8">
        <w:t xml:space="preserve">Председатель </w:t>
      </w:r>
      <w:proofErr w:type="gramStart"/>
      <w:r w:rsidRPr="00F54CA8">
        <w:t>Георгиевского</w:t>
      </w:r>
      <w:proofErr w:type="gramEnd"/>
      <w:r w:rsidRPr="00F54CA8">
        <w:t xml:space="preserve"> </w:t>
      </w:r>
    </w:p>
    <w:p w:rsidR="00F54CA8" w:rsidRPr="00F54CA8" w:rsidRDefault="00F54CA8" w:rsidP="00F54CA8">
      <w:pPr>
        <w:widowControl w:val="0"/>
        <w:tabs>
          <w:tab w:val="left" w:pos="7095"/>
        </w:tabs>
        <w:autoSpaceDE w:val="0"/>
        <w:autoSpaceDN w:val="0"/>
        <w:adjustRightInd w:val="0"/>
        <w:jc w:val="both"/>
      </w:pPr>
      <w:r w:rsidRPr="00F54CA8">
        <w:t>сельского Совета депутатов</w:t>
      </w:r>
      <w:bookmarkStart w:id="1" w:name="Par25"/>
      <w:bookmarkEnd w:id="1"/>
      <w:r w:rsidRPr="00F54CA8">
        <w:tab/>
        <w:t xml:space="preserve">А.Н. </w:t>
      </w:r>
      <w:proofErr w:type="spellStart"/>
      <w:r w:rsidRPr="00F54CA8">
        <w:t>Живаева</w:t>
      </w:r>
      <w:proofErr w:type="spellEnd"/>
    </w:p>
    <w:p w:rsidR="00F54CA8" w:rsidRPr="00F54CA8" w:rsidRDefault="00F54CA8" w:rsidP="00F54CA8">
      <w:pPr>
        <w:widowControl w:val="0"/>
        <w:autoSpaceDE w:val="0"/>
        <w:autoSpaceDN w:val="0"/>
        <w:adjustRightInd w:val="0"/>
        <w:jc w:val="both"/>
      </w:pPr>
    </w:p>
    <w:p w:rsidR="00F54CA8" w:rsidRPr="00F54CA8" w:rsidRDefault="00F54CA8" w:rsidP="00F54CA8">
      <w:pPr>
        <w:widowControl w:val="0"/>
        <w:tabs>
          <w:tab w:val="left" w:pos="7170"/>
        </w:tabs>
        <w:autoSpaceDE w:val="0"/>
        <w:autoSpaceDN w:val="0"/>
        <w:adjustRightInd w:val="0"/>
        <w:jc w:val="both"/>
      </w:pPr>
      <w:r w:rsidRPr="00F54CA8">
        <w:t>Глава Георгиевского сельсовета</w:t>
      </w:r>
      <w:r w:rsidRPr="00F54CA8">
        <w:tab/>
        <w:t>С.В. Панарин</w:t>
      </w:r>
    </w:p>
    <w:p w:rsidR="004F410B" w:rsidRDefault="004F410B" w:rsidP="004F410B"/>
    <w:p w:rsidR="004F410B" w:rsidRDefault="004F410B" w:rsidP="004F410B"/>
    <w:p w:rsidR="005F272E" w:rsidRPr="00177C7F" w:rsidRDefault="005F272E" w:rsidP="005F272E">
      <w:pPr>
        <w:contextualSpacing/>
        <w:jc w:val="center"/>
      </w:pPr>
      <w:r w:rsidRPr="00177C7F">
        <w:t xml:space="preserve">АДМИНИСТРАЦИЯ ГЕОРГИЕВСКОГО СЕЛЬСОВЕТА </w:t>
      </w:r>
    </w:p>
    <w:p w:rsidR="005F272E" w:rsidRPr="00177C7F" w:rsidRDefault="005F272E" w:rsidP="005F272E">
      <w:pPr>
        <w:contextualSpacing/>
        <w:jc w:val="center"/>
      </w:pPr>
      <w:r w:rsidRPr="00177C7F">
        <w:t>КАНСКОГО РАЙОНА КРАСНОЯРСКОГО КРАЯ</w:t>
      </w:r>
    </w:p>
    <w:p w:rsidR="005F272E" w:rsidRPr="00177C7F" w:rsidRDefault="005F272E" w:rsidP="005F272E">
      <w:pPr>
        <w:contextualSpacing/>
        <w:jc w:val="center"/>
      </w:pPr>
    </w:p>
    <w:p w:rsidR="005F272E" w:rsidRPr="00177C7F" w:rsidRDefault="005F272E" w:rsidP="005F272E">
      <w:pPr>
        <w:contextualSpacing/>
        <w:jc w:val="center"/>
      </w:pPr>
      <w:r w:rsidRPr="00177C7F">
        <w:t>ПОСТАНОВЛЕНИЕ</w:t>
      </w:r>
    </w:p>
    <w:p w:rsidR="005F272E" w:rsidRPr="00177C7F" w:rsidRDefault="005F272E" w:rsidP="005F272E">
      <w:pPr>
        <w:contextualSpacing/>
        <w:jc w:val="center"/>
      </w:pPr>
    </w:p>
    <w:p w:rsidR="005F272E" w:rsidRPr="00177C7F" w:rsidRDefault="005F272E" w:rsidP="005F272E">
      <w:pPr>
        <w:tabs>
          <w:tab w:val="center" w:pos="4677"/>
          <w:tab w:val="left" w:pos="8364"/>
        </w:tabs>
        <w:contextualSpacing/>
        <w:jc w:val="both"/>
      </w:pPr>
      <w:r>
        <w:t>2</w:t>
      </w:r>
      <w:r w:rsidRPr="00177C7F">
        <w:t xml:space="preserve">6 </w:t>
      </w:r>
      <w:r>
        <w:t>июня</w:t>
      </w:r>
      <w:r w:rsidRPr="00177C7F">
        <w:t xml:space="preserve"> 202</w:t>
      </w:r>
      <w:r>
        <w:t>4</w:t>
      </w:r>
      <w:r w:rsidRPr="00177C7F">
        <w:t xml:space="preserve"> г.</w:t>
      </w:r>
      <w:r w:rsidRPr="00177C7F">
        <w:tab/>
      </w:r>
      <w:proofErr w:type="gramStart"/>
      <w:r w:rsidRPr="00177C7F">
        <w:t>с</w:t>
      </w:r>
      <w:proofErr w:type="gramEnd"/>
      <w:r w:rsidRPr="00177C7F">
        <w:t>. Георгиевка</w:t>
      </w:r>
      <w:r w:rsidRPr="00177C7F">
        <w:tab/>
        <w:t xml:space="preserve">№ </w:t>
      </w:r>
      <w:r>
        <w:t>50</w:t>
      </w:r>
      <w:r w:rsidRPr="00177C7F">
        <w:t>-п</w:t>
      </w:r>
    </w:p>
    <w:p w:rsidR="005F272E" w:rsidRPr="00177C7F" w:rsidRDefault="005F272E" w:rsidP="005F272E">
      <w:pPr>
        <w:tabs>
          <w:tab w:val="center" w:pos="4677"/>
          <w:tab w:val="left" w:pos="8595"/>
        </w:tabs>
        <w:contextualSpacing/>
        <w:jc w:val="both"/>
      </w:pPr>
    </w:p>
    <w:p w:rsidR="005F272E" w:rsidRPr="00177C7F" w:rsidRDefault="005F272E" w:rsidP="005F272E">
      <w:pPr>
        <w:contextualSpacing/>
        <w:jc w:val="both"/>
        <w:rPr>
          <w:bCs/>
          <w:szCs w:val="28"/>
        </w:rPr>
      </w:pPr>
      <w:r w:rsidRPr="00177C7F">
        <w:t>О внесении изменений в постановление администрации Георгиевского сельсовета от 25.03.2015</w:t>
      </w:r>
      <w:r w:rsidRPr="00177C7F">
        <w:rPr>
          <w:szCs w:val="28"/>
        </w:rPr>
        <w:t xml:space="preserve"> № 15-п «</w:t>
      </w:r>
      <w:r w:rsidRPr="00177C7F">
        <w:rPr>
          <w:bCs/>
          <w:szCs w:val="28"/>
        </w:rPr>
        <w:t>Об утверждении Правил присвоения, изменения и аннулирования адресов на территории Георгиевского сельсовета</w:t>
      </w:r>
      <w:r w:rsidRPr="00177C7F">
        <w:rPr>
          <w:szCs w:val="28"/>
        </w:rPr>
        <w:t>»</w:t>
      </w:r>
    </w:p>
    <w:p w:rsidR="005F272E" w:rsidRPr="00177C7F" w:rsidRDefault="005F272E" w:rsidP="005F272E">
      <w:pPr>
        <w:pStyle w:val="af0"/>
        <w:contextualSpacing/>
        <w:jc w:val="both"/>
        <w:rPr>
          <w:rFonts w:ascii="Times New Roman" w:hAnsi="Times New Roman"/>
          <w:sz w:val="24"/>
          <w:szCs w:val="24"/>
        </w:rPr>
      </w:pPr>
    </w:p>
    <w:p w:rsidR="005F272E" w:rsidRPr="00177C7F" w:rsidRDefault="005F272E" w:rsidP="005F272E">
      <w:pPr>
        <w:pStyle w:val="af0"/>
        <w:contextualSpacing/>
        <w:jc w:val="both"/>
        <w:rPr>
          <w:rFonts w:ascii="Times New Roman" w:hAnsi="Times New Roman"/>
          <w:sz w:val="24"/>
          <w:szCs w:val="24"/>
        </w:rPr>
      </w:pPr>
    </w:p>
    <w:p w:rsidR="005F272E" w:rsidRDefault="005F272E" w:rsidP="005F272E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77C7F">
        <w:rPr>
          <w:szCs w:val="28"/>
        </w:rPr>
        <w:t xml:space="preserve">В соответствии с пунктом 4 </w:t>
      </w:r>
      <w:r>
        <w:rPr>
          <w:szCs w:val="28"/>
        </w:rPr>
        <w:t xml:space="preserve">части 1 статьи 5 Федерального закона от 28.12.2013 </w:t>
      </w:r>
    </w:p>
    <w:p w:rsidR="005F272E" w:rsidRPr="00177C7F" w:rsidRDefault="005F272E" w:rsidP="005F272E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proofErr w:type="gramStart"/>
      <w:r w:rsidRPr="00177C7F">
        <w:rPr>
          <w:szCs w:val="28"/>
        </w:rPr>
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с постановлением Правительства Рос</w:t>
      </w:r>
      <w:r>
        <w:rPr>
          <w:szCs w:val="28"/>
        </w:rPr>
        <w:t>сийской Федерации от 19.11.2014</w:t>
      </w:r>
      <w:r w:rsidRPr="00177C7F">
        <w:rPr>
          <w:szCs w:val="28"/>
        </w:rPr>
        <w:t xml:space="preserve"> № 1221 «Об утверждении Правил присвоения, изменения и аннулирования адресов», Приказом Министерства финансов Росси</w:t>
      </w:r>
      <w:r>
        <w:rPr>
          <w:szCs w:val="28"/>
        </w:rPr>
        <w:t>йской Федерации от 11.12.2014</w:t>
      </w:r>
      <w:r w:rsidRPr="00177C7F">
        <w:rPr>
          <w:szCs w:val="28"/>
        </w:rPr>
        <w:t xml:space="preserve"> № 146-н </w:t>
      </w:r>
      <w:r w:rsidRPr="00177C7F">
        <w:rPr>
          <w:szCs w:val="28"/>
        </w:rPr>
        <w:lastRenderedPageBreak/>
        <w:t>«Об утверждении форм заявления о присвоении объекту адресации адреса или аннулировании его адреса, решения</w:t>
      </w:r>
      <w:proofErr w:type="gramEnd"/>
      <w:r w:rsidRPr="00177C7F">
        <w:rPr>
          <w:szCs w:val="28"/>
        </w:rPr>
        <w:t xml:space="preserve"> об </w:t>
      </w:r>
      <w:proofErr w:type="gramStart"/>
      <w:r w:rsidRPr="00177C7F">
        <w:rPr>
          <w:szCs w:val="28"/>
        </w:rPr>
        <w:t>отказе</w:t>
      </w:r>
      <w:proofErr w:type="gramEnd"/>
      <w:r w:rsidRPr="00177C7F">
        <w:rPr>
          <w:szCs w:val="28"/>
        </w:rPr>
        <w:t xml:space="preserve"> о присвоении объекту адресации адреса или аннулировании его адреса»</w:t>
      </w:r>
      <w:r w:rsidRPr="00177C7F">
        <w:rPr>
          <w:rFonts w:eastAsia="Calibri"/>
        </w:rPr>
        <w:t xml:space="preserve">, руководствуясь Уставом Георгиевского сельсовета, </w:t>
      </w:r>
      <w:r w:rsidRPr="00177C7F">
        <w:t>ПОСТАНОВЛЯЕТ:</w:t>
      </w:r>
    </w:p>
    <w:p w:rsidR="005F272E" w:rsidRPr="00177C7F" w:rsidRDefault="005F272E" w:rsidP="005F272E">
      <w:pPr>
        <w:pStyle w:val="af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F272E" w:rsidRPr="00D96055" w:rsidRDefault="005F272E" w:rsidP="005F272E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Pr="00D96055">
        <w:rPr>
          <w:szCs w:val="28"/>
        </w:rPr>
        <w:t xml:space="preserve">Внести в постановление администрации Георгиевского сельсовета </w:t>
      </w:r>
      <w:proofErr w:type="spellStart"/>
      <w:r w:rsidRPr="00D96055">
        <w:rPr>
          <w:szCs w:val="28"/>
        </w:rPr>
        <w:t>Канского</w:t>
      </w:r>
      <w:proofErr w:type="spellEnd"/>
      <w:r w:rsidRPr="00D96055">
        <w:rPr>
          <w:szCs w:val="28"/>
        </w:rPr>
        <w:t xml:space="preserve"> района от </w:t>
      </w:r>
      <w:r w:rsidRPr="00D96055">
        <w:t>25.03.2015</w:t>
      </w:r>
      <w:r w:rsidRPr="00D96055">
        <w:rPr>
          <w:szCs w:val="28"/>
        </w:rPr>
        <w:t xml:space="preserve"> № 15-п «</w:t>
      </w:r>
      <w:r w:rsidRPr="00D96055">
        <w:rPr>
          <w:bCs/>
          <w:szCs w:val="28"/>
        </w:rPr>
        <w:t>Об утверждении Правил присвоения, изменения и аннулирования адресов на территории Георгиевского сельсовета</w:t>
      </w:r>
      <w:r w:rsidRPr="00D96055">
        <w:rPr>
          <w:szCs w:val="28"/>
        </w:rPr>
        <w:t>»</w:t>
      </w:r>
      <w:r w:rsidRPr="00D96055">
        <w:rPr>
          <w:bCs/>
          <w:szCs w:val="28"/>
        </w:rPr>
        <w:t xml:space="preserve"> </w:t>
      </w:r>
      <w:r w:rsidRPr="00D96055">
        <w:rPr>
          <w:szCs w:val="28"/>
        </w:rPr>
        <w:t>следующие изменения:</w:t>
      </w:r>
    </w:p>
    <w:p w:rsidR="005F272E" w:rsidRPr="00D96055" w:rsidRDefault="005F272E" w:rsidP="005F272E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1.1. </w:t>
      </w:r>
      <w:r w:rsidRPr="00D96055">
        <w:rPr>
          <w:szCs w:val="28"/>
        </w:rPr>
        <w:t>Пункт 37 изложить в следующей редакции:</w:t>
      </w:r>
    </w:p>
    <w:p w:rsidR="005F272E" w:rsidRPr="00177C7F" w:rsidRDefault="005F272E" w:rsidP="005F272E">
      <w:pPr>
        <w:ind w:right="198" w:firstLine="709"/>
        <w:contextualSpacing/>
        <w:jc w:val="both"/>
        <w:rPr>
          <w:szCs w:val="28"/>
        </w:rPr>
      </w:pPr>
      <w:r w:rsidRPr="00177C7F">
        <w:rPr>
          <w:szCs w:val="28"/>
        </w:rPr>
        <w:t>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5F272E" w:rsidRPr="00177C7F" w:rsidRDefault="005F272E" w:rsidP="005F272E">
      <w:pPr>
        <w:pStyle w:val="a5"/>
        <w:spacing w:before="0" w:beforeAutospacing="0" w:after="0" w:afterAutospacing="0"/>
        <w:ind w:right="198" w:firstLine="709"/>
        <w:contextualSpacing/>
        <w:jc w:val="both"/>
        <w:rPr>
          <w:szCs w:val="28"/>
        </w:rPr>
      </w:pPr>
      <w:r w:rsidRPr="00177C7F">
        <w:rPr>
          <w:szCs w:val="28"/>
        </w:rPr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:rsidR="005F272E" w:rsidRPr="00177C7F" w:rsidRDefault="005F272E" w:rsidP="005F272E">
      <w:pPr>
        <w:pStyle w:val="a5"/>
        <w:spacing w:before="0" w:beforeAutospacing="0" w:after="0" w:afterAutospacing="0"/>
        <w:ind w:right="198" w:firstLine="709"/>
        <w:contextualSpacing/>
        <w:jc w:val="both"/>
        <w:rPr>
          <w:szCs w:val="28"/>
        </w:rPr>
      </w:pPr>
      <w:r w:rsidRPr="00177C7F">
        <w:rPr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177C7F">
        <w:rPr>
          <w:szCs w:val="28"/>
        </w:rPr>
        <w:t>.».</w:t>
      </w:r>
      <w:proofErr w:type="gramEnd"/>
    </w:p>
    <w:p w:rsidR="005F272E" w:rsidRPr="00177C7F" w:rsidRDefault="005F272E" w:rsidP="005F272E">
      <w:pPr>
        <w:pStyle w:val="af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77C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77C7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F272E" w:rsidRPr="00177C7F" w:rsidRDefault="005F272E" w:rsidP="005F272E">
      <w:pPr>
        <w:pStyle w:val="af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77C7F">
        <w:rPr>
          <w:rFonts w:ascii="Times New Roman" w:hAnsi="Times New Roman"/>
          <w:sz w:val="24"/>
          <w:szCs w:val="24"/>
        </w:rPr>
        <w:t>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сельсовет.</w:t>
      </w:r>
    </w:p>
    <w:p w:rsidR="005F272E" w:rsidRPr="00177C7F" w:rsidRDefault="005F272E" w:rsidP="005F272E">
      <w:pPr>
        <w:pStyle w:val="af0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F272E" w:rsidRPr="00177C7F" w:rsidRDefault="005F272E" w:rsidP="005F272E">
      <w:pPr>
        <w:pStyle w:val="af0"/>
        <w:contextualSpacing/>
        <w:jc w:val="both"/>
        <w:rPr>
          <w:rFonts w:ascii="Times New Roman" w:hAnsi="Times New Roman"/>
          <w:sz w:val="24"/>
          <w:szCs w:val="24"/>
        </w:rPr>
      </w:pPr>
    </w:p>
    <w:p w:rsidR="005F272E" w:rsidRPr="00177C7F" w:rsidRDefault="005F272E" w:rsidP="005F272E">
      <w:pPr>
        <w:pStyle w:val="af0"/>
        <w:tabs>
          <w:tab w:val="left" w:pos="7425"/>
        </w:tabs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77C7F">
        <w:rPr>
          <w:rFonts w:ascii="Times New Roman" w:hAnsi="Times New Roman"/>
          <w:sz w:val="24"/>
          <w:szCs w:val="24"/>
        </w:rPr>
        <w:t>Глава Георгиевского сельсовета</w:t>
      </w:r>
      <w:r w:rsidRPr="00177C7F">
        <w:rPr>
          <w:rFonts w:ascii="Times New Roman" w:hAnsi="Times New Roman"/>
          <w:sz w:val="24"/>
          <w:szCs w:val="24"/>
        </w:rPr>
        <w:tab/>
        <w:t>С.В. Панарин</w:t>
      </w:r>
    </w:p>
    <w:p w:rsidR="00F54CA8" w:rsidRDefault="00F54CA8" w:rsidP="004F410B"/>
    <w:p w:rsidR="005F272E" w:rsidRDefault="005F272E" w:rsidP="004F410B"/>
    <w:p w:rsidR="005F272E" w:rsidRPr="005F272E" w:rsidRDefault="005F272E" w:rsidP="005F272E">
      <w:pPr>
        <w:contextualSpacing/>
        <w:jc w:val="center"/>
      </w:pPr>
      <w:r w:rsidRPr="005F272E">
        <w:t xml:space="preserve">АДМИНИСТРАЦИЯ ГЕОРГИЕВСКОГО СЕЛЬСОВЕТА </w:t>
      </w:r>
    </w:p>
    <w:p w:rsidR="005F272E" w:rsidRPr="005F272E" w:rsidRDefault="005F272E" w:rsidP="005F272E">
      <w:pPr>
        <w:contextualSpacing/>
        <w:jc w:val="center"/>
      </w:pPr>
      <w:r w:rsidRPr="005F272E">
        <w:t>КАНСКОГО РАЙОНА КРАСНОЯРСКОГО КРАЯ</w:t>
      </w:r>
    </w:p>
    <w:p w:rsidR="005F272E" w:rsidRPr="005F272E" w:rsidRDefault="005F272E" w:rsidP="005F272E">
      <w:pPr>
        <w:contextualSpacing/>
        <w:jc w:val="center"/>
      </w:pPr>
    </w:p>
    <w:p w:rsidR="005F272E" w:rsidRPr="005F272E" w:rsidRDefault="005F272E" w:rsidP="005F272E">
      <w:pPr>
        <w:contextualSpacing/>
        <w:jc w:val="center"/>
      </w:pPr>
      <w:r w:rsidRPr="005F272E">
        <w:t>ПОСТАНОВЛЕНИЕ</w:t>
      </w:r>
    </w:p>
    <w:p w:rsidR="005F272E" w:rsidRPr="005F272E" w:rsidRDefault="005F272E" w:rsidP="005F272E">
      <w:pPr>
        <w:contextualSpacing/>
        <w:jc w:val="center"/>
      </w:pPr>
    </w:p>
    <w:p w:rsidR="005F272E" w:rsidRPr="005F272E" w:rsidRDefault="005F272E" w:rsidP="005F272E">
      <w:pPr>
        <w:tabs>
          <w:tab w:val="center" w:pos="4677"/>
          <w:tab w:val="left" w:pos="8364"/>
        </w:tabs>
        <w:contextualSpacing/>
        <w:jc w:val="both"/>
      </w:pPr>
      <w:r w:rsidRPr="005F272E">
        <w:t>26 июня 2024 г.</w:t>
      </w:r>
      <w:r w:rsidRPr="005F272E">
        <w:tab/>
      </w:r>
      <w:proofErr w:type="gramStart"/>
      <w:r w:rsidRPr="005F272E">
        <w:t>с</w:t>
      </w:r>
      <w:proofErr w:type="gramEnd"/>
      <w:r w:rsidRPr="005F272E">
        <w:t>. Георгиевка</w:t>
      </w:r>
      <w:r w:rsidRPr="005F272E">
        <w:tab/>
        <w:t>№ 51-п</w:t>
      </w:r>
    </w:p>
    <w:p w:rsidR="005F272E" w:rsidRPr="005F272E" w:rsidRDefault="005F272E" w:rsidP="005F272E">
      <w:pPr>
        <w:tabs>
          <w:tab w:val="center" w:pos="4677"/>
          <w:tab w:val="left" w:pos="8595"/>
        </w:tabs>
        <w:contextualSpacing/>
        <w:jc w:val="both"/>
      </w:pPr>
    </w:p>
    <w:p w:rsidR="005F272E" w:rsidRPr="005F272E" w:rsidRDefault="005F272E" w:rsidP="005F272E">
      <w:pPr>
        <w:tabs>
          <w:tab w:val="left" w:pos="9356"/>
        </w:tabs>
        <w:spacing w:line="240" w:lineRule="exact"/>
        <w:ind w:right="-1"/>
        <w:jc w:val="both"/>
      </w:pPr>
      <w:r w:rsidRPr="005F272E">
        <w:t>О внесении изменений в постановление администрации Георгиевского сельсовета от 21.12.2020 г № 61-п «Об утверждении Положения об условиях и порядке заключения соглашений о защите и поощрении капиталовложений со стороны Георгиевского сельсовета»</w:t>
      </w:r>
    </w:p>
    <w:p w:rsidR="005F272E" w:rsidRPr="005F272E" w:rsidRDefault="005F272E" w:rsidP="005F272E">
      <w:pPr>
        <w:tabs>
          <w:tab w:val="left" w:pos="9356"/>
        </w:tabs>
        <w:spacing w:line="240" w:lineRule="exact"/>
        <w:ind w:right="-1"/>
        <w:jc w:val="both"/>
      </w:pPr>
    </w:p>
    <w:p w:rsidR="005F272E" w:rsidRPr="005F272E" w:rsidRDefault="005F272E" w:rsidP="005F272E">
      <w:pPr>
        <w:tabs>
          <w:tab w:val="left" w:pos="9356"/>
        </w:tabs>
        <w:spacing w:line="240" w:lineRule="exact"/>
        <w:ind w:right="-1"/>
        <w:jc w:val="both"/>
      </w:pPr>
    </w:p>
    <w:p w:rsidR="005F272E" w:rsidRPr="005F272E" w:rsidRDefault="005F272E" w:rsidP="005F272E">
      <w:pPr>
        <w:autoSpaceDE w:val="0"/>
        <w:autoSpaceDN w:val="0"/>
        <w:adjustRightInd w:val="0"/>
        <w:ind w:firstLine="709"/>
        <w:jc w:val="both"/>
      </w:pPr>
      <w:r w:rsidRPr="005F272E">
        <w:t xml:space="preserve">В соответствии со статьей 3, частью 8 статьи 4 Федерального закона от 01.04.2020 № 69-ФЗ «О защите и поощрении капиталовложений в Российской Федерации», руководствуясь </w:t>
      </w:r>
      <w:hyperlink r:id="rId13" w:history="1">
        <w:r w:rsidRPr="005F272E">
          <w:t>Уставом</w:t>
        </w:r>
      </w:hyperlink>
      <w:r w:rsidRPr="005F272E">
        <w:t xml:space="preserve"> Георгиевского сельсовета,</w:t>
      </w:r>
      <w:r w:rsidRPr="005F272E">
        <w:rPr>
          <w:i/>
        </w:rPr>
        <w:t xml:space="preserve"> </w:t>
      </w:r>
    </w:p>
    <w:p w:rsidR="005F272E" w:rsidRPr="005F272E" w:rsidRDefault="005F272E" w:rsidP="005F272E">
      <w:pPr>
        <w:shd w:val="clear" w:color="auto" w:fill="FFFFFF"/>
        <w:spacing w:line="240" w:lineRule="exact"/>
        <w:ind w:firstLine="709"/>
      </w:pPr>
      <w:r w:rsidRPr="005F272E">
        <w:t>ПОСТАНОВЛЯЕТ:</w:t>
      </w:r>
    </w:p>
    <w:p w:rsidR="005F272E" w:rsidRPr="005F272E" w:rsidRDefault="005F272E" w:rsidP="005F272E">
      <w:pPr>
        <w:numPr>
          <w:ilvl w:val="0"/>
          <w:numId w:val="40"/>
        </w:numPr>
        <w:ind w:left="0" w:firstLine="709"/>
        <w:contextualSpacing/>
        <w:jc w:val="both"/>
        <w:rPr>
          <w:bCs/>
          <w:szCs w:val="28"/>
        </w:rPr>
      </w:pPr>
      <w:r w:rsidRPr="005F272E">
        <w:rPr>
          <w:rFonts w:eastAsiaTheme="minorHAnsi"/>
          <w:szCs w:val="28"/>
          <w:lang w:eastAsia="en-US"/>
        </w:rPr>
        <w:t xml:space="preserve">Внести в постановление администрации Георгиевского сельсовета </w:t>
      </w:r>
      <w:proofErr w:type="spellStart"/>
      <w:r w:rsidRPr="005F272E">
        <w:rPr>
          <w:rFonts w:eastAsiaTheme="minorHAnsi"/>
          <w:szCs w:val="28"/>
          <w:lang w:eastAsia="en-US"/>
        </w:rPr>
        <w:t>Канского</w:t>
      </w:r>
      <w:proofErr w:type="spellEnd"/>
      <w:r w:rsidRPr="005F272E">
        <w:rPr>
          <w:rFonts w:eastAsiaTheme="minorHAnsi"/>
          <w:szCs w:val="28"/>
          <w:lang w:eastAsia="en-US"/>
        </w:rPr>
        <w:t xml:space="preserve"> района от </w:t>
      </w:r>
      <w:r w:rsidRPr="005F272E">
        <w:rPr>
          <w:rFonts w:eastAsiaTheme="minorHAnsi"/>
          <w:lang w:eastAsia="en-US"/>
        </w:rPr>
        <w:t>21.12.2020 г № 61-п «Об утверждении Положения об условиях и порядке заключения соглашений о защите и поощрении капиталовложений со стороны Георгиевского сельсовета»</w:t>
      </w:r>
      <w:r w:rsidRPr="005F272E">
        <w:rPr>
          <w:bCs/>
          <w:szCs w:val="28"/>
        </w:rPr>
        <w:t xml:space="preserve"> </w:t>
      </w:r>
      <w:r w:rsidRPr="005F272E">
        <w:rPr>
          <w:rFonts w:eastAsiaTheme="minorHAnsi"/>
          <w:szCs w:val="28"/>
          <w:lang w:eastAsia="en-US"/>
        </w:rPr>
        <w:t>следующие изменения:</w:t>
      </w:r>
    </w:p>
    <w:p w:rsidR="005F272E" w:rsidRPr="005F272E" w:rsidRDefault="005F272E" w:rsidP="005F272E">
      <w:pPr>
        <w:ind w:left="709"/>
        <w:contextualSpacing/>
        <w:jc w:val="both"/>
        <w:rPr>
          <w:bCs/>
          <w:szCs w:val="28"/>
        </w:rPr>
      </w:pPr>
    </w:p>
    <w:p w:rsidR="005F272E" w:rsidRPr="005F272E" w:rsidRDefault="005F272E" w:rsidP="005F272E">
      <w:pPr>
        <w:tabs>
          <w:tab w:val="left" w:pos="709"/>
        </w:tabs>
        <w:ind w:right="198" w:firstLine="709"/>
        <w:jc w:val="both"/>
        <w:rPr>
          <w:b/>
        </w:rPr>
      </w:pPr>
      <w:r w:rsidRPr="005F272E">
        <w:rPr>
          <w:b/>
        </w:rPr>
        <w:t>1.1</w:t>
      </w:r>
      <w:r w:rsidRPr="005F272E">
        <w:rPr>
          <w:b/>
        </w:rPr>
        <w:tab/>
        <w:t>Подпункт 6 пункта 1.4 Положения изложить в следующей редакции:</w:t>
      </w:r>
    </w:p>
    <w:p w:rsidR="005F272E" w:rsidRPr="005F272E" w:rsidRDefault="005F272E" w:rsidP="005F272E">
      <w:pPr>
        <w:tabs>
          <w:tab w:val="left" w:pos="709"/>
        </w:tabs>
        <w:ind w:right="198" w:firstLine="709"/>
        <w:jc w:val="both"/>
        <w:rPr>
          <w:shd w:val="clear" w:color="auto" w:fill="FFFFFF"/>
        </w:rPr>
      </w:pPr>
      <w:r w:rsidRPr="005F272E">
        <w:rPr>
          <w:shd w:val="clear" w:color="auto" w:fill="FFFFFF"/>
        </w:rPr>
        <w:t xml:space="preserve">«6) создание (строительство) либо реконструкция и (или) модернизация административно-деловых центров и торговых центров (комплексов) (кроме аэровокзалов </w:t>
      </w:r>
      <w:r w:rsidRPr="005F272E">
        <w:rPr>
          <w:shd w:val="clear" w:color="auto" w:fill="FFFFFF"/>
        </w:rPr>
        <w:lastRenderedPageBreak/>
        <w:t>(терминалов), а также многоквартирных домов, жилых домов (кроме строительства таких домов в соответствии с договором о комплексном развитии территории)».</w:t>
      </w:r>
    </w:p>
    <w:p w:rsidR="005F272E" w:rsidRPr="005F272E" w:rsidRDefault="005F272E" w:rsidP="005F272E">
      <w:pPr>
        <w:tabs>
          <w:tab w:val="left" w:pos="709"/>
        </w:tabs>
        <w:ind w:right="198" w:firstLine="709"/>
        <w:jc w:val="both"/>
        <w:rPr>
          <w:shd w:val="clear" w:color="auto" w:fill="FFFFFF"/>
        </w:rPr>
      </w:pPr>
    </w:p>
    <w:p w:rsidR="005F272E" w:rsidRPr="005F272E" w:rsidRDefault="005F272E" w:rsidP="005F272E">
      <w:pPr>
        <w:tabs>
          <w:tab w:val="left" w:pos="709"/>
        </w:tabs>
        <w:ind w:right="198" w:firstLine="709"/>
        <w:jc w:val="both"/>
        <w:rPr>
          <w:b/>
        </w:rPr>
      </w:pPr>
      <w:r w:rsidRPr="005F272E">
        <w:rPr>
          <w:b/>
        </w:rPr>
        <w:t>1.2</w:t>
      </w:r>
      <w:r w:rsidRPr="005F272E">
        <w:rPr>
          <w:b/>
        </w:rPr>
        <w:tab/>
        <w:t>Пункт 2.8 Положения изложить в следующей редакции:</w:t>
      </w:r>
    </w:p>
    <w:p w:rsidR="005F272E" w:rsidRPr="005F272E" w:rsidRDefault="005F272E" w:rsidP="005F272E">
      <w:pPr>
        <w:tabs>
          <w:tab w:val="left" w:pos="709"/>
        </w:tabs>
        <w:ind w:right="198" w:firstLine="709"/>
        <w:jc w:val="both"/>
      </w:pPr>
      <w:r w:rsidRPr="005F272E">
        <w:t xml:space="preserve">«2.8. </w:t>
      </w:r>
      <w:r w:rsidRPr="005F272E">
        <w:rPr>
          <w:shd w:val="clear" w:color="auto" w:fill="FFFFFF"/>
        </w:rPr>
        <w:t>Соглашение о защите и поощрении капиталовложений должно содержать следующие условия: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proofErr w:type="gramStart"/>
      <w:r w:rsidRPr="005F272E"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5F272E">
        <w:t xml:space="preserve"> требования к ним;</w:t>
      </w:r>
    </w:p>
    <w:p w:rsidR="005F272E" w:rsidRPr="005F272E" w:rsidRDefault="005F272E" w:rsidP="005F272E">
      <w:pPr>
        <w:ind w:firstLine="709"/>
        <w:jc w:val="both"/>
      </w:pPr>
      <w:r w:rsidRPr="005F272E">
        <w:t>2) указание на этапы реализации инвестиционного проекта, а также применительно к каждому такому этапу: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>2.1) срок осуществления капиталовложений в установленном объеме;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>2.2) сроки осуществления иных мероприятий, определенных в соглашении о защите и поощрении капиталовложений;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>2.3) объем капиталовложений;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 xml:space="preserve">2.4) объем планируемых к возмещению затрат, указанных в </w:t>
      </w:r>
      <w:hyperlink r:id="rId14" w:anchor="dst100386" w:history="1">
        <w:r w:rsidRPr="005F272E">
          <w:t>части 1 статьи 15</w:t>
        </w:r>
      </w:hyperlink>
      <w:r w:rsidRPr="005F272E">
        <w:t xml:space="preserve"> Федерального закона </w:t>
      </w:r>
      <w:hyperlink r:id="rId15" w:history="1">
        <w:r w:rsidRPr="005F272E">
          <w:rPr>
            <w:bCs/>
            <w:shd w:val="clear" w:color="auto" w:fill="FFFFFF"/>
          </w:rPr>
          <w:t>от 01.04.2020 № 69-ФЗ «О защите и поощрении капиталовложений в Российской Федерации</w:t>
        </w:r>
      </w:hyperlink>
      <w:r w:rsidRPr="005F272E">
        <w:t>» (далее – Федеральный закон № 69-ФЗ), и планируемые сроки их возмещения;</w:t>
      </w:r>
    </w:p>
    <w:p w:rsidR="005F272E" w:rsidRPr="005F272E" w:rsidRDefault="005F272E" w:rsidP="005F272E">
      <w:pPr>
        <w:ind w:firstLine="709"/>
        <w:jc w:val="both"/>
      </w:pPr>
      <w:r w:rsidRPr="005F272E">
        <w:t xml:space="preserve">3) сведения о предельно допустимых отклонениях от параметров реализации инвестиционного проекта, указанных в </w:t>
      </w:r>
      <w:hyperlink r:id="rId16" w:anchor="dst100568" w:history="1">
        <w:r w:rsidRPr="005F272E">
          <w:t>пунктах 2</w:t>
        </w:r>
      </w:hyperlink>
      <w:r w:rsidRPr="005F272E">
        <w:t xml:space="preserve"> - </w:t>
      </w:r>
      <w:hyperlink r:id="rId17" w:anchor="dst100574" w:history="1">
        <w:r w:rsidRPr="005F272E">
          <w:t>2.2</w:t>
        </w:r>
      </w:hyperlink>
      <w:r w:rsidRPr="005F272E">
        <w:t xml:space="preserve"> настоящей части, в следующих пределах:</w:t>
      </w:r>
    </w:p>
    <w:p w:rsidR="005F272E" w:rsidRPr="005F272E" w:rsidRDefault="005F272E" w:rsidP="005F272E">
      <w:pPr>
        <w:ind w:firstLine="709"/>
        <w:jc w:val="both"/>
      </w:pPr>
      <w:proofErr w:type="gramStart"/>
      <w:r w:rsidRPr="005F272E"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</w:t>
      </w:r>
      <w:hyperlink r:id="rId18" w:anchor="dst100573" w:history="1">
        <w:r w:rsidRPr="005F272E">
          <w:t>пункте 2.1</w:t>
        </w:r>
      </w:hyperlink>
      <w:r w:rsidRPr="005F272E">
        <w:t xml:space="preserve"> настоящей 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</w:t>
      </w:r>
      <w:proofErr w:type="gramEnd"/>
      <w:r w:rsidRPr="005F272E">
        <w:t xml:space="preserve"> не может быть менее объемов, предусмотренных </w:t>
      </w:r>
      <w:hyperlink r:id="rId19" w:anchor="dst100558" w:history="1">
        <w:r w:rsidRPr="005F272E">
          <w:t>частью 4 статьи 9</w:t>
        </w:r>
      </w:hyperlink>
      <w:r w:rsidRPr="005F272E">
        <w:t xml:space="preserve"> Федерального закона </w:t>
      </w:r>
    </w:p>
    <w:p w:rsidR="005F272E" w:rsidRPr="005F272E" w:rsidRDefault="005F272E" w:rsidP="005F272E">
      <w:pPr>
        <w:jc w:val="both"/>
      </w:pPr>
      <w:r w:rsidRPr="005F272E">
        <w:t>№ 69-ФЗ;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 xml:space="preserve">б) 40 процентов - в случаях, указанных в </w:t>
      </w:r>
      <w:hyperlink r:id="rId20" w:anchor="dst100569" w:history="1">
        <w:r w:rsidRPr="005F272E">
          <w:t>подпунктах "а"</w:t>
        </w:r>
      </w:hyperlink>
      <w:r w:rsidRPr="005F272E">
        <w:t xml:space="preserve"> - </w:t>
      </w:r>
      <w:hyperlink r:id="rId21" w:anchor="dst100571" w:history="1">
        <w:r w:rsidRPr="005F272E">
          <w:t>"в" пункта 2</w:t>
        </w:r>
      </w:hyperlink>
      <w:r w:rsidRPr="005F272E">
        <w:t xml:space="preserve"> и </w:t>
      </w:r>
      <w:hyperlink r:id="rId22" w:anchor="dst100574" w:history="1">
        <w:r w:rsidRPr="005F272E">
          <w:t>пункте 2.2</w:t>
        </w:r>
      </w:hyperlink>
      <w:r w:rsidRPr="005F272E">
        <w:t xml:space="preserve"> настоящей части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 xml:space="preserve">4) срок применения стабилизационной оговорки в пределах сроков, установленных </w:t>
      </w:r>
      <w:hyperlink r:id="rId23" w:anchor="dst100283" w:history="1">
        <w:r w:rsidRPr="005F272E">
          <w:t>частями 2.10</w:t>
        </w:r>
      </w:hyperlink>
      <w:r w:rsidRPr="005F272E">
        <w:t xml:space="preserve"> и 2.</w:t>
      </w:r>
      <w:hyperlink r:id="rId24" w:anchor="dst100287" w:history="1">
        <w:r w:rsidRPr="005F272E">
          <w:t>11</w:t>
        </w:r>
      </w:hyperlink>
      <w:r w:rsidRPr="005F272E">
        <w:t xml:space="preserve"> Положения;</w:t>
      </w:r>
    </w:p>
    <w:p w:rsidR="005F272E" w:rsidRPr="005F272E" w:rsidRDefault="005F272E" w:rsidP="005F272E">
      <w:pPr>
        <w:ind w:firstLine="709"/>
        <w:jc w:val="both"/>
      </w:pPr>
      <w:proofErr w:type="gramStart"/>
      <w:r w:rsidRPr="005F272E"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r:id="rId25" w:anchor="dst100371" w:history="1">
        <w:r w:rsidRPr="005F272E">
          <w:t>пункте 1 части 1 статьи 14</w:t>
        </w:r>
      </w:hyperlink>
      <w:r w:rsidRPr="005F272E">
        <w:t xml:space="preserve"> Федерального закона </w:t>
      </w:r>
      <w:hyperlink r:id="rId26" w:history="1">
        <w:r w:rsidRPr="005F272E">
          <w:rPr>
            <w:bCs/>
            <w:shd w:val="clear" w:color="auto" w:fill="FFFFFF"/>
          </w:rPr>
          <w:t>№ 69-ФЗ</w:t>
        </w:r>
      </w:hyperlink>
      <w:r w:rsidRPr="005F272E">
        <w:t xml:space="preserve">, и (или) процентная ставка (порядок ее определения) по кредитному </w:t>
      </w:r>
      <w:r w:rsidRPr="005F272E">
        <w:lastRenderedPageBreak/>
        <w:t xml:space="preserve">договору, указанному в </w:t>
      </w:r>
      <w:hyperlink r:id="rId27" w:anchor="dst100372" w:history="1">
        <w:r w:rsidRPr="005F272E">
          <w:t>пункте 2 части 1 статьи 14</w:t>
        </w:r>
      </w:hyperlink>
      <w:r w:rsidRPr="005F272E">
        <w:t xml:space="preserve"> Федерального закона №69-ФЗ, а также сроки предоставления и объемы субсидий, указанных в </w:t>
      </w:r>
      <w:hyperlink r:id="rId28" w:anchor="dst100381" w:history="1">
        <w:r w:rsidRPr="005F272E">
          <w:t>пункте 2 части 3 статьи</w:t>
        </w:r>
        <w:proofErr w:type="gramEnd"/>
        <w:r w:rsidRPr="005F272E">
          <w:t xml:space="preserve"> 14</w:t>
        </w:r>
      </w:hyperlink>
      <w:r w:rsidRPr="005F272E">
        <w:t xml:space="preserve"> Федерального закона № 69-ФЗ;</w:t>
      </w:r>
    </w:p>
    <w:p w:rsidR="005F272E" w:rsidRPr="005F272E" w:rsidRDefault="005F272E" w:rsidP="005F272E">
      <w:pPr>
        <w:ind w:firstLine="709"/>
        <w:jc w:val="both"/>
      </w:pPr>
      <w:proofErr w:type="gramStart"/>
      <w:r w:rsidRPr="005F272E">
        <w:t>6)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</w:t>
      </w:r>
      <w:proofErr w:type="gramEnd"/>
      <w:r w:rsidRPr="005F272E">
        <w:t xml:space="preserve"> </w:t>
      </w:r>
      <w:proofErr w:type="gramStart"/>
      <w:r w:rsidRPr="005F272E">
        <w:t xml:space="preserve">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 </w:t>
      </w:r>
      <w:hyperlink r:id="rId29" w:anchor="dst100386" w:history="1">
        <w:r w:rsidRPr="005F272E">
          <w:t>части 1 статьи 15</w:t>
        </w:r>
      </w:hyperlink>
      <w:r w:rsidRPr="005F272E">
        <w:t> Федерального закона № 69-ФЗ, в пределах земельного</w:t>
      </w:r>
      <w:proofErr w:type="gramEnd"/>
      <w:r w:rsidRPr="005F272E">
        <w:t xml:space="preserve"> налога, исчисленного организацией, реализующей проект, для уплаты в местный бюджет), ввозных таможенных пошлин:</w:t>
      </w:r>
    </w:p>
    <w:p w:rsidR="005F272E" w:rsidRPr="005F272E" w:rsidRDefault="005F272E" w:rsidP="005F272E">
      <w:pPr>
        <w:ind w:firstLine="709"/>
        <w:jc w:val="both"/>
      </w:pPr>
      <w:r w:rsidRPr="005F272E">
        <w:t xml:space="preserve">а) на возмещение реального ущерба в соответствии с порядком, предусмотренным </w:t>
      </w:r>
      <w:hyperlink r:id="rId30" w:anchor="dst100333" w:history="1">
        <w:r w:rsidRPr="005F272E">
          <w:t>статьей 12</w:t>
        </w:r>
      </w:hyperlink>
      <w:r w:rsidRPr="005F272E">
        <w:t xml:space="preserve"> Федерального закона № 69-ФЗ, в том числе в случаях, предусмотренных </w:t>
      </w:r>
      <w:hyperlink r:id="rId31" w:anchor="dst100379" w:history="1">
        <w:r w:rsidRPr="005F272E">
          <w:t>частью 3 статьи 14</w:t>
        </w:r>
      </w:hyperlink>
      <w:r w:rsidRPr="005F272E">
        <w:t xml:space="preserve"> Федерального закона № 69-ФЗ;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 xml:space="preserve">б) на возмещение понесенных затрат, предусмотренных </w:t>
      </w:r>
      <w:hyperlink r:id="rId32" w:anchor="dst100385" w:history="1">
        <w:r w:rsidRPr="005F272E">
          <w:t>статьей 15</w:t>
        </w:r>
      </w:hyperlink>
      <w:r w:rsidRPr="005F272E">
        <w:t xml:space="preserve"> Федерального закона № 69-ФЗ (в случае, если публично-правовым образованием было принято решение о возмещении таких затрат);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5F272E" w:rsidRPr="005F272E" w:rsidRDefault="005F272E" w:rsidP="005F272E">
      <w:pPr>
        <w:ind w:firstLine="709"/>
        <w:jc w:val="both"/>
      </w:pPr>
      <w:r w:rsidRPr="005F272E"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>8) порядок разрешения споров между сторонами соглашения о защите и поощрении капиталовложений;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 xml:space="preserve">9) иные условия, предусмотренные Федеральным законом </w:t>
      </w:r>
      <w:hyperlink r:id="rId33" w:history="1">
        <w:r w:rsidRPr="005F272E">
          <w:rPr>
            <w:bCs/>
            <w:shd w:val="clear" w:color="auto" w:fill="FFFFFF"/>
          </w:rPr>
          <w:t>№</w:t>
        </w:r>
      </w:hyperlink>
      <w:r w:rsidRPr="005F272E">
        <w:t xml:space="preserve"> 69-ФЗ и типовой формой соглашения о защите и поощрении капиталовложений, утвержденной Правительством Российской Федерации.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</w:p>
    <w:p w:rsidR="005F272E" w:rsidRPr="005F272E" w:rsidRDefault="005F272E" w:rsidP="005F272E">
      <w:pPr>
        <w:ind w:firstLine="709"/>
        <w:jc w:val="both"/>
        <w:rPr>
          <w:b/>
        </w:rPr>
      </w:pPr>
      <w:r w:rsidRPr="005F272E">
        <w:rPr>
          <w:b/>
        </w:rPr>
        <w:t>1.3. Пункт 2.9 Положения дополнить абзацем следующего содержания:</w:t>
      </w:r>
    </w:p>
    <w:p w:rsidR="005F272E" w:rsidRPr="005F272E" w:rsidRDefault="005F272E" w:rsidP="005F272E">
      <w:pPr>
        <w:ind w:firstLine="709"/>
        <w:jc w:val="both"/>
      </w:pPr>
      <w:proofErr w:type="gramStart"/>
      <w:r w:rsidRPr="005F272E">
        <w:t>«В случае включения в 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</w:t>
      </w:r>
      <w:proofErr w:type="gramEnd"/>
      <w:r w:rsidRPr="005F272E">
        <w:t xml:space="preserve">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установленный указанным соглашением, если инвестиционным проектом предусмотрено создание (строительство) либо реконструкция объектов недвижимого имущества».</w:t>
      </w:r>
    </w:p>
    <w:p w:rsidR="005F272E" w:rsidRDefault="005F272E" w:rsidP="005F272E">
      <w:pPr>
        <w:ind w:firstLine="709"/>
        <w:jc w:val="both"/>
      </w:pPr>
    </w:p>
    <w:p w:rsidR="005F272E" w:rsidRDefault="005F272E" w:rsidP="005F272E">
      <w:pPr>
        <w:ind w:firstLine="709"/>
        <w:jc w:val="both"/>
      </w:pPr>
    </w:p>
    <w:p w:rsidR="005F272E" w:rsidRPr="005F272E" w:rsidRDefault="005F272E" w:rsidP="005F272E">
      <w:pPr>
        <w:ind w:firstLine="709"/>
        <w:jc w:val="both"/>
      </w:pPr>
      <w:bookmarkStart w:id="2" w:name="_GoBack"/>
      <w:bookmarkEnd w:id="2"/>
    </w:p>
    <w:p w:rsidR="005F272E" w:rsidRPr="005F272E" w:rsidRDefault="005F272E" w:rsidP="005F272E">
      <w:pPr>
        <w:tabs>
          <w:tab w:val="left" w:pos="709"/>
        </w:tabs>
        <w:ind w:right="198" w:firstLine="709"/>
        <w:jc w:val="both"/>
        <w:rPr>
          <w:b/>
        </w:rPr>
      </w:pPr>
      <w:r w:rsidRPr="005F272E">
        <w:rPr>
          <w:b/>
        </w:rPr>
        <w:lastRenderedPageBreak/>
        <w:t>1.4. Пункт 2.10 Положения изложить в следующей редакции:</w:t>
      </w:r>
    </w:p>
    <w:p w:rsidR="005F272E" w:rsidRPr="005F272E" w:rsidRDefault="005F272E" w:rsidP="005F272E">
      <w:pPr>
        <w:ind w:firstLine="709"/>
        <w:jc w:val="both"/>
      </w:pPr>
      <w:r w:rsidRPr="005F272E">
        <w:t>«2.10. Срок применения стабилизационной оговорки исчисляется со дня заключения соглашения о защите и поощрении капиталовложений и не может превышать:</w:t>
      </w:r>
    </w:p>
    <w:p w:rsidR="005F272E" w:rsidRPr="005F272E" w:rsidRDefault="005F272E" w:rsidP="005F272E">
      <w:pPr>
        <w:ind w:firstLine="709"/>
        <w:jc w:val="both"/>
      </w:pPr>
      <w:r w:rsidRPr="005F272E">
        <w:t xml:space="preserve">1) 6 лет - в отношении инвестиционных проектов, объем </w:t>
      </w:r>
      <w:proofErr w:type="gramStart"/>
      <w:r w:rsidRPr="005F272E">
        <w:t>капиталовложений</w:t>
      </w:r>
      <w:proofErr w:type="gramEnd"/>
      <w:r w:rsidRPr="005F272E">
        <w:t xml:space="preserve">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 xml:space="preserve"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</w:t>
      </w:r>
      <w:proofErr w:type="gramStart"/>
      <w:r w:rsidRPr="005F272E">
        <w:t>капиталовложений</w:t>
      </w:r>
      <w:proofErr w:type="gramEnd"/>
      <w:r w:rsidRPr="005F272E">
        <w:t xml:space="preserve"> в которые не превышает 10 миллиардов рублей;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 xml:space="preserve">3) 15 лет - в отношении инвестиционных проектов, объем </w:t>
      </w:r>
      <w:proofErr w:type="gramStart"/>
      <w:r w:rsidRPr="005F272E">
        <w:t>капиталовложений</w:t>
      </w:r>
      <w:proofErr w:type="gramEnd"/>
      <w:r w:rsidRPr="005F272E">
        <w:t xml:space="preserve"> в которые составляет более 10 миллиардов рублей, но менее 15 миллиардов рублей;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 xml:space="preserve">4) 20 лет - в отношении инвестиционных проектов, объем </w:t>
      </w:r>
      <w:proofErr w:type="gramStart"/>
      <w:r w:rsidRPr="005F272E">
        <w:t>капиталовложений</w:t>
      </w:r>
      <w:proofErr w:type="gramEnd"/>
      <w:r w:rsidRPr="005F272E">
        <w:t xml:space="preserve"> в которые составляет 15 миллиардов рублей и более.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</w:p>
    <w:p w:rsidR="005F272E" w:rsidRPr="005F272E" w:rsidRDefault="005F272E" w:rsidP="005F272E">
      <w:pPr>
        <w:tabs>
          <w:tab w:val="left" w:pos="709"/>
        </w:tabs>
        <w:ind w:right="198" w:firstLine="709"/>
        <w:jc w:val="both"/>
        <w:rPr>
          <w:b/>
        </w:rPr>
      </w:pPr>
      <w:r w:rsidRPr="005F272E">
        <w:rPr>
          <w:b/>
        </w:rPr>
        <w:t>1.5. Пункт 3.6 Положения изложить в следующей редакции:</w:t>
      </w:r>
    </w:p>
    <w:p w:rsidR="005F272E" w:rsidRPr="005F272E" w:rsidRDefault="005F272E" w:rsidP="005F272E">
      <w:pPr>
        <w:tabs>
          <w:tab w:val="left" w:pos="709"/>
        </w:tabs>
        <w:ind w:right="198" w:firstLine="709"/>
        <w:jc w:val="both"/>
      </w:pPr>
      <w:r w:rsidRPr="005F272E">
        <w:t>«3.6. Изменение условий соглашения о защите и поощрении капиталовложений не допускается, за исключением следующих случаев:</w:t>
      </w:r>
    </w:p>
    <w:p w:rsidR="005F272E" w:rsidRPr="005F272E" w:rsidRDefault="005F272E" w:rsidP="005F272E">
      <w:pPr>
        <w:ind w:firstLine="709"/>
        <w:jc w:val="both"/>
      </w:pPr>
      <w:proofErr w:type="gramStart"/>
      <w:r w:rsidRPr="005F272E">
        <w:t xml:space="preserve">1) включение в соглашение о защите и поощрении капиталовложений сведений об условиях, указанных в </w:t>
      </w:r>
      <w:hyperlink r:id="rId34" w:anchor="dst100275" w:history="1">
        <w:r w:rsidRPr="005F272E">
          <w:t>пункте 5 части 8</w:t>
        </w:r>
      </w:hyperlink>
      <w:r w:rsidRPr="005F272E">
        <w:t xml:space="preserve"> и </w:t>
      </w:r>
      <w:hyperlink r:id="rId35" w:anchor="dst100583" w:history="1">
        <w:r w:rsidRPr="005F272E">
          <w:t>части 9 статьи 10</w:t>
        </w:r>
      </w:hyperlink>
      <w:r w:rsidRPr="005F272E">
        <w:t xml:space="preserve"> Федерального закона № 69-ФЗ, содержащихся в договоре,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proofErr w:type="gramEnd"/>
    </w:p>
    <w:p w:rsidR="005F272E" w:rsidRPr="005F272E" w:rsidRDefault="005F272E" w:rsidP="005F272E">
      <w:pPr>
        <w:ind w:firstLine="709"/>
        <w:jc w:val="both"/>
      </w:pPr>
      <w:r w:rsidRPr="005F272E">
        <w:t xml:space="preserve">2) увеличение срока применения стабилизационной оговорки (если организация, реализующая проект, выполнила одно из условий, предусмотренных </w:t>
      </w:r>
      <w:hyperlink r:id="rId36" w:anchor="dst100287" w:history="1">
        <w:r w:rsidRPr="005F272E">
          <w:t>частью 11 статьи 10</w:t>
        </w:r>
      </w:hyperlink>
      <w:r w:rsidRPr="005F272E">
        <w:t xml:space="preserve"> Федерального закона № 69-ФЗ);</w:t>
      </w:r>
    </w:p>
    <w:p w:rsidR="005F272E" w:rsidRPr="005F272E" w:rsidRDefault="005F272E" w:rsidP="005F272E">
      <w:pPr>
        <w:ind w:firstLine="709"/>
        <w:jc w:val="both"/>
      </w:pPr>
      <w:r w:rsidRPr="005F272E">
        <w:t xml:space="preserve">3) указание на неприменение актов (решений) органа (органов) местного самоуправления в соответствии со </w:t>
      </w:r>
      <w:hyperlink r:id="rId37" w:anchor="dst100217" w:history="1">
        <w:r w:rsidRPr="005F272E">
          <w:t>статьей 9</w:t>
        </w:r>
      </w:hyperlink>
      <w:r w:rsidRPr="005F272E">
        <w:t xml:space="preserve"> Федерального закона № 69-ФЗ в случае присоединения к соглашению о защите и поощрении капиталовложений одного или нескольких муниципальных образований;</w:t>
      </w:r>
    </w:p>
    <w:p w:rsidR="005F272E" w:rsidRPr="005F272E" w:rsidRDefault="005F272E" w:rsidP="005F272E">
      <w:pPr>
        <w:ind w:firstLine="709"/>
        <w:jc w:val="both"/>
      </w:pPr>
      <w:proofErr w:type="gramStart"/>
      <w:r w:rsidRPr="005F272E"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38" w:anchor="dst100135" w:history="1">
        <w:r w:rsidRPr="005F272E">
          <w:t>статьей 7</w:t>
        </w:r>
      </w:hyperlink>
      <w:r w:rsidRPr="005F272E">
        <w:t xml:space="preserve"> Федерального закона № 69-ФЗ, или соответствует условиям конкурса, проведенного в соответствии со </w:t>
      </w:r>
      <w:hyperlink r:id="rId39" w:anchor="dst100178" w:history="1">
        <w:r w:rsidRPr="005F272E">
          <w:t>статьей 8</w:t>
        </w:r>
      </w:hyperlink>
      <w:r w:rsidRPr="005F272E">
        <w:t xml:space="preserve"> Федерального закона № 69-ФЗ (в зависимости от порядка заключения соглашения о защите и поощрении капиталовложений);</w:t>
      </w:r>
      <w:proofErr w:type="gramEnd"/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>5) изменение реквизитов сторон (в том числе наименования);</w:t>
      </w:r>
    </w:p>
    <w:p w:rsidR="005F272E" w:rsidRPr="005F272E" w:rsidRDefault="005F272E" w:rsidP="005F272E">
      <w:pPr>
        <w:ind w:firstLine="709"/>
        <w:jc w:val="both"/>
      </w:pPr>
      <w:r w:rsidRPr="005F272E">
        <w:t>6) 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соглашения;</w:t>
      </w:r>
    </w:p>
    <w:p w:rsidR="005F272E" w:rsidRPr="005F272E" w:rsidRDefault="005F272E" w:rsidP="005F272E">
      <w:pPr>
        <w:ind w:firstLine="709"/>
        <w:jc w:val="both"/>
      </w:pPr>
      <w:r w:rsidRPr="005F272E">
        <w:t>7) включение в соглашение о защите и поощрении капиталовложений информации о заключенном договоре о распределении затрат на объекты инфраструктуры;</w:t>
      </w:r>
    </w:p>
    <w:p w:rsidR="005F272E" w:rsidRPr="005F272E" w:rsidRDefault="005F272E" w:rsidP="005F272E">
      <w:pPr>
        <w:ind w:firstLine="709"/>
        <w:jc w:val="both"/>
      </w:pPr>
      <w:proofErr w:type="gramStart"/>
      <w:r w:rsidRPr="005F272E">
        <w:t xml:space="preserve">8) </w:t>
      </w:r>
      <w:proofErr w:type="spellStart"/>
      <w:r w:rsidRPr="005F272E">
        <w:t>незаключение</w:t>
      </w:r>
      <w:proofErr w:type="spellEnd"/>
      <w:r w:rsidRPr="005F272E">
        <w:t xml:space="preserve"> организацией, реализующей проект, концессионного соглашения и (или) соглашения о государственно-частном или </w:t>
      </w:r>
      <w:proofErr w:type="spellStart"/>
      <w:r w:rsidRPr="005F272E">
        <w:t>муниципально</w:t>
      </w:r>
      <w:proofErr w:type="spellEnd"/>
      <w:r w:rsidRPr="005F272E">
        <w:t xml:space="preserve">-частном партнерстве, неисполнение или ненадлежащее исполнение указанных соглашений </w:t>
      </w:r>
      <w:proofErr w:type="spellStart"/>
      <w:r w:rsidRPr="005F272E">
        <w:t>концедентом</w:t>
      </w:r>
      <w:proofErr w:type="spellEnd"/>
      <w:r w:rsidRPr="005F272E">
        <w:t xml:space="preserve">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 о защите и поощрении капиталовложений, при условии соблюдения в измененном соглашении о защите и поощрении капиталовложений требований к размеру капиталовложений</w:t>
      </w:r>
      <w:proofErr w:type="gramEnd"/>
      <w:r w:rsidRPr="005F272E">
        <w:t xml:space="preserve">, предусмотренных </w:t>
      </w:r>
      <w:hyperlink r:id="rId40" w:anchor="dst100558" w:history="1">
        <w:r w:rsidRPr="005F272E">
          <w:t>частью 4 статьи 9</w:t>
        </w:r>
      </w:hyperlink>
      <w:r w:rsidRPr="005F272E">
        <w:t xml:space="preserve"> Федерального закона № 69-ФЗ, а также к сроку </w:t>
      </w:r>
      <w:r w:rsidRPr="005F272E">
        <w:lastRenderedPageBreak/>
        <w:t>осуществления капиталовложений, предусмотренных соглашением о защите и поощрении капиталовложений;</w:t>
      </w:r>
    </w:p>
    <w:p w:rsidR="005F272E" w:rsidRPr="005F272E" w:rsidRDefault="005F272E" w:rsidP="005F272E">
      <w:pPr>
        <w:ind w:firstLine="709"/>
        <w:jc w:val="both"/>
      </w:pPr>
      <w:r w:rsidRPr="005F272E">
        <w:t xml:space="preserve">9)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и при условии соблюдения требований к размеру капиталовложений, предусмотренных </w:t>
      </w:r>
      <w:hyperlink r:id="rId41" w:anchor="dst100558" w:history="1">
        <w:r w:rsidRPr="005F272E">
          <w:t>частью 4 статьи 9</w:t>
        </w:r>
      </w:hyperlink>
      <w:r w:rsidRPr="005F272E">
        <w:t xml:space="preserve"> Федерального закона № 69-ФЗ;</w:t>
      </w:r>
    </w:p>
    <w:p w:rsidR="005F272E" w:rsidRPr="005F272E" w:rsidRDefault="005F272E" w:rsidP="005F272E">
      <w:pPr>
        <w:ind w:firstLine="709"/>
        <w:jc w:val="both"/>
      </w:pPr>
      <w:r w:rsidRPr="005F272E">
        <w:t>10) внесение изменений в инвестиционный прое</w:t>
      </w:r>
      <w:proofErr w:type="gramStart"/>
      <w:r w:rsidRPr="005F272E">
        <w:t>кт в св</w:t>
      </w:r>
      <w:proofErr w:type="gramEnd"/>
      <w:r w:rsidRPr="005F272E">
        <w:t xml:space="preserve">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и при условии соблюдения требований к размеру капиталовложений, предусмотренных </w:t>
      </w:r>
      <w:hyperlink r:id="rId42" w:anchor="dst100558" w:history="1">
        <w:r w:rsidRPr="005F272E">
          <w:t>частью 4 статьи 9</w:t>
        </w:r>
      </w:hyperlink>
      <w:r w:rsidRPr="005F272E">
        <w:t xml:space="preserve"> Федерального закона № 69-ФЗ;</w:t>
      </w:r>
    </w:p>
    <w:p w:rsidR="005F272E" w:rsidRPr="005F272E" w:rsidRDefault="005F272E" w:rsidP="005F272E">
      <w:pPr>
        <w:ind w:firstLine="709"/>
        <w:jc w:val="both"/>
      </w:pPr>
      <w:r w:rsidRPr="005F272E">
        <w:t xml:space="preserve">11) изменение объема капиталовложений, который в любом случае не может быть менее объемов, установленных </w:t>
      </w:r>
      <w:hyperlink r:id="rId43" w:anchor="dst100558" w:history="1">
        <w:r w:rsidRPr="005F272E">
          <w:t>частью 4 статьи 9</w:t>
        </w:r>
      </w:hyperlink>
      <w:r w:rsidRPr="005F272E">
        <w:t xml:space="preserve"> Федерального закона № 69-ФЗ;</w:t>
      </w:r>
    </w:p>
    <w:p w:rsidR="005F272E" w:rsidRPr="005F272E" w:rsidRDefault="005F272E" w:rsidP="005F272E">
      <w:pPr>
        <w:ind w:firstLine="709"/>
        <w:jc w:val="both"/>
      </w:pPr>
      <w:r w:rsidRPr="005F272E">
        <w:t xml:space="preserve">12) изменение объема планируемых к возмещению затрат, указанных в </w:t>
      </w:r>
      <w:hyperlink r:id="rId44" w:anchor="dst100386" w:history="1">
        <w:r w:rsidRPr="005F272E">
          <w:t>части 1 статьи 15</w:t>
        </w:r>
      </w:hyperlink>
      <w:r w:rsidRPr="005F272E">
        <w:t xml:space="preserve"> Федерального закона № 69-ФЗ, планируемых сроков и формы их возмещения;</w:t>
      </w:r>
    </w:p>
    <w:p w:rsidR="005F272E" w:rsidRPr="005F272E" w:rsidRDefault="005F272E" w:rsidP="005F272E">
      <w:pPr>
        <w:ind w:firstLine="709"/>
        <w:jc w:val="both"/>
      </w:pPr>
      <w:r w:rsidRPr="005F272E">
        <w:t xml:space="preserve">13) в случае внесения изменений по основаниям, предусмотренным </w:t>
      </w:r>
      <w:hyperlink r:id="rId45" w:anchor="dst100721" w:history="1">
        <w:r w:rsidRPr="005F272E">
          <w:t>частями 30</w:t>
        </w:r>
      </w:hyperlink>
      <w:r w:rsidRPr="005F272E">
        <w:t xml:space="preserve"> и </w:t>
      </w:r>
      <w:hyperlink r:id="rId46" w:anchor="dst100722" w:history="1">
        <w:r w:rsidRPr="005F272E">
          <w:t>31 статьи 16</w:t>
        </w:r>
      </w:hyperlink>
      <w:r w:rsidRPr="005F272E">
        <w:t xml:space="preserve"> Федерального закона № 69-ФЗ.</w:t>
      </w:r>
    </w:p>
    <w:p w:rsidR="005F272E" w:rsidRPr="005F272E" w:rsidRDefault="005F272E" w:rsidP="005F272E">
      <w:pPr>
        <w:ind w:firstLine="709"/>
        <w:jc w:val="both"/>
      </w:pPr>
    </w:p>
    <w:p w:rsidR="005F272E" w:rsidRPr="005F272E" w:rsidRDefault="005F272E" w:rsidP="005F272E">
      <w:pPr>
        <w:tabs>
          <w:tab w:val="left" w:pos="709"/>
        </w:tabs>
        <w:ind w:right="198" w:firstLine="709"/>
        <w:jc w:val="both"/>
        <w:rPr>
          <w:b/>
        </w:rPr>
      </w:pPr>
      <w:r w:rsidRPr="005F272E">
        <w:rPr>
          <w:b/>
        </w:rPr>
        <w:t>1.6. Пункт 3.7 Положения изложить в следующей редакции: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 xml:space="preserve">«3.7. Заявитель, намеренный внести изменения в соглашение о защите и поощрении капиталовложений в случаях, предусмотренных </w:t>
      </w:r>
      <w:hyperlink r:id="rId47" w:anchor="dst100308" w:history="1">
        <w:r w:rsidRPr="005F272E">
          <w:t>пунктами 1</w:t>
        </w:r>
      </w:hyperlink>
      <w:r w:rsidRPr="005F272E">
        <w:t xml:space="preserve"> - </w:t>
      </w:r>
      <w:hyperlink r:id="rId48" w:anchor="dst100311" w:history="1">
        <w:r w:rsidRPr="005F272E">
          <w:t>4</w:t>
        </w:r>
      </w:hyperlink>
      <w:r w:rsidRPr="005F272E">
        <w:t xml:space="preserve">, </w:t>
      </w:r>
      <w:hyperlink r:id="rId49" w:anchor="dst100594" w:history="1">
        <w:r w:rsidRPr="005F272E">
          <w:t>6</w:t>
        </w:r>
      </w:hyperlink>
      <w:r w:rsidRPr="005F272E">
        <w:t xml:space="preserve"> - </w:t>
      </w:r>
      <w:hyperlink r:id="rId50" w:anchor="dst100601" w:history="1">
        <w:r w:rsidRPr="005F272E">
          <w:t>13 пункта 3.6</w:t>
        </w:r>
      </w:hyperlink>
      <w:r w:rsidRPr="005F272E">
        <w:t xml:space="preserve"> Положения, направляет в соответствии с правилами, предусмотренными </w:t>
      </w:r>
      <w:hyperlink r:id="rId51" w:anchor="dst100159" w:history="1">
        <w:r w:rsidRPr="005F272E">
          <w:t>частями 9</w:t>
        </w:r>
      </w:hyperlink>
      <w:r w:rsidRPr="005F272E">
        <w:t xml:space="preserve"> и </w:t>
      </w:r>
      <w:hyperlink r:id="rId52" w:anchor="dst100160" w:history="1">
        <w:r w:rsidRPr="005F272E">
          <w:t>10 статьи 7</w:t>
        </w:r>
      </w:hyperlink>
      <w:r w:rsidRPr="005F272E">
        <w:t xml:space="preserve"> Федерального закона № 69-ФЗ, в органы государственной власти, указанные в </w:t>
      </w:r>
      <w:hyperlink r:id="rId53" w:anchor="dst100136" w:history="1">
        <w:r w:rsidRPr="005F272E">
          <w:t>части 1 статьи 7</w:t>
        </w:r>
      </w:hyperlink>
      <w:r w:rsidRPr="005F272E">
        <w:t xml:space="preserve"> Федерального закона № 69-ФЗ:</w:t>
      </w:r>
    </w:p>
    <w:p w:rsidR="005F272E" w:rsidRPr="005F272E" w:rsidRDefault="005F272E" w:rsidP="005F272E">
      <w:pPr>
        <w:ind w:firstLine="709"/>
        <w:jc w:val="both"/>
      </w:pPr>
      <w:r w:rsidRPr="005F272E"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 xml:space="preserve">2) проект дополнительного соглашения к соглашению о защите и поощрении капиталовложений, подписанный заявителем, а в случае, предусмотренном </w:t>
      </w:r>
      <w:hyperlink r:id="rId54" w:anchor="dst100310" w:history="1">
        <w:r w:rsidRPr="005F272E">
          <w:t>пунктом 3 части 6</w:t>
        </w:r>
      </w:hyperlink>
      <w:r w:rsidRPr="005F272E">
        <w:t xml:space="preserve"> настоящей статьи, также уполномоченным лицом органа (органов) местного самоуправления;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proofErr w:type="gramStart"/>
      <w:r w:rsidRPr="005F272E">
        <w:t>3) ходатайство заявителя и договор, указанные в под</w:t>
      </w:r>
      <w:hyperlink r:id="rId55" w:anchor="dst100308" w:history="1">
        <w:r w:rsidRPr="005F272E">
          <w:t>пункте 1 пункта 3.6</w:t>
        </w:r>
      </w:hyperlink>
      <w:r w:rsidRPr="005F272E">
        <w:t xml:space="preserve"> Положения (в применимом случае);</w:t>
      </w:r>
      <w:proofErr w:type="gramEnd"/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>4) документы, подтверждающие выполнение условий, предусмотренных пунктом 2.11 Положения (в случае, предусмотренном под</w:t>
      </w:r>
      <w:hyperlink r:id="rId56" w:anchor="dst100309" w:history="1">
        <w:r w:rsidRPr="005F272E">
          <w:t>пунктом 2 пункта 3.6</w:t>
        </w:r>
      </w:hyperlink>
      <w:r w:rsidRPr="005F272E">
        <w:t xml:space="preserve"> Положения);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 xml:space="preserve">5) документы, состав которых определен Правительством Российской Федерации в соответствии с </w:t>
      </w:r>
      <w:hyperlink r:id="rId57" w:anchor="dst100603" w:history="1">
        <w:r w:rsidRPr="005F272E">
          <w:t>частью 6.2</w:t>
        </w:r>
      </w:hyperlink>
      <w:r w:rsidRPr="005F272E">
        <w:t xml:space="preserve"> статьи 11 Федерального закона № 69-ФЗ (в случае, предусмотренном </w:t>
      </w:r>
      <w:hyperlink r:id="rId58" w:anchor="dst100594" w:history="1">
        <w:r w:rsidRPr="005F272E">
          <w:t>пунктом 6 части 6</w:t>
        </w:r>
      </w:hyperlink>
      <w:r w:rsidRPr="005F272E">
        <w:t xml:space="preserve"> статьи 11 Федерального закона № 69-ФЗ);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>6) копия договора о распределении затрат на объекты инфраструктуры (в случае, предусмотренном под</w:t>
      </w:r>
      <w:hyperlink r:id="rId59" w:anchor="dst100595" w:history="1">
        <w:r w:rsidRPr="005F272E">
          <w:t>пунктом 7 пункта 3.6</w:t>
        </w:r>
      </w:hyperlink>
      <w:r w:rsidRPr="005F272E">
        <w:t xml:space="preserve"> Положения);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 xml:space="preserve">7) документы, подтверждающие </w:t>
      </w:r>
      <w:proofErr w:type="spellStart"/>
      <w:r w:rsidRPr="005F272E">
        <w:t>незаключение</w:t>
      </w:r>
      <w:proofErr w:type="spellEnd"/>
      <w:r w:rsidRPr="005F272E">
        <w:t xml:space="preserve"> организацией, реализующей проект, концессионного соглашения и (или) соглашения о государственно-частном или </w:t>
      </w:r>
      <w:proofErr w:type="spellStart"/>
      <w:r w:rsidRPr="005F272E">
        <w:t>муниципально</w:t>
      </w:r>
      <w:proofErr w:type="spellEnd"/>
      <w:r w:rsidRPr="005F272E">
        <w:t xml:space="preserve">-частном партнерстве или неисполнение или ненадлежащее исполнение указанных соглашений </w:t>
      </w:r>
      <w:proofErr w:type="spellStart"/>
      <w:r w:rsidRPr="005F272E">
        <w:t>концедентом</w:t>
      </w:r>
      <w:proofErr w:type="spellEnd"/>
      <w:r w:rsidRPr="005F272E">
        <w:t xml:space="preserve"> и (или) публичным партнером (в случае, предусмотренном под</w:t>
      </w:r>
      <w:hyperlink r:id="rId60" w:anchor="dst100596" w:history="1">
        <w:r w:rsidRPr="005F272E">
          <w:t>пунктом 8 пункта 3.6</w:t>
        </w:r>
      </w:hyperlink>
      <w:r w:rsidRPr="005F272E">
        <w:t xml:space="preserve"> Положения);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>8) документы, подтверждающие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(в случае, предусмотренном под</w:t>
      </w:r>
      <w:hyperlink r:id="rId61" w:anchor="dst100597" w:history="1">
        <w:r w:rsidRPr="005F272E">
          <w:t>пунктом 9 пункта 3.6</w:t>
        </w:r>
      </w:hyperlink>
      <w:r w:rsidRPr="005F272E">
        <w:t xml:space="preserve"> Положения);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lastRenderedPageBreak/>
        <w:t>9) документы, подтверждающие внесение изменений в инвестиционный прое</w:t>
      </w:r>
      <w:proofErr w:type="gramStart"/>
      <w:r w:rsidRPr="005F272E">
        <w:t>кт в св</w:t>
      </w:r>
      <w:proofErr w:type="gramEnd"/>
      <w:r w:rsidRPr="005F272E">
        <w:t>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(в случае, предусмотренном под</w:t>
      </w:r>
      <w:hyperlink r:id="rId62" w:anchor="dst100598" w:history="1">
        <w:r w:rsidRPr="005F272E">
          <w:t>пунктом 10 пункта 3.6</w:t>
        </w:r>
      </w:hyperlink>
      <w:r w:rsidRPr="005F272E">
        <w:t xml:space="preserve"> Положения).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 xml:space="preserve">10. </w:t>
      </w:r>
      <w:proofErr w:type="gramStart"/>
      <w:r w:rsidRPr="005F272E">
        <w:t xml:space="preserve">Включение в соглашение о защите и поощрении капиталовложений сведений об условиях, указанных в </w:t>
      </w:r>
      <w:hyperlink r:id="rId63" w:anchor="dst100275" w:history="1">
        <w:r w:rsidRPr="005F272E">
          <w:t>пункте 5 части 8 статьи 10</w:t>
        </w:r>
      </w:hyperlink>
      <w:r w:rsidRPr="005F272E">
        <w:t xml:space="preserve"> настоящего Федерального закона, содержащихся в связанных договорах, которые заключены после заключения указанного соглашения, осуществляется с согласия публично-правового образования, которое обязуется возместить организации, реализующей проект, реальный ущерб в порядке, предусмотренном </w:t>
      </w:r>
      <w:hyperlink r:id="rId64" w:anchor="dst100333" w:history="1">
        <w:r w:rsidRPr="005F272E">
          <w:t>статьей 12</w:t>
        </w:r>
      </w:hyperlink>
      <w:r w:rsidRPr="005F272E">
        <w:t xml:space="preserve"> и </w:t>
      </w:r>
      <w:hyperlink r:id="rId65" w:anchor="dst100379" w:history="1">
        <w:r w:rsidRPr="005F272E">
          <w:t>частью 3 статьи 14</w:t>
        </w:r>
      </w:hyperlink>
      <w:r w:rsidRPr="005F272E">
        <w:t xml:space="preserve"> настоящего Федерального закона.</w:t>
      </w:r>
      <w:proofErr w:type="gramEnd"/>
    </w:p>
    <w:p w:rsidR="005F272E" w:rsidRPr="005F272E" w:rsidRDefault="005F272E" w:rsidP="005F272E">
      <w:pPr>
        <w:ind w:firstLine="709"/>
        <w:jc w:val="both"/>
      </w:pPr>
      <w:r w:rsidRPr="005F272E">
        <w:t>11. Соглашение о защите и поощрении капиталовложений действует до полного исполнения сторонами своих обязанностей по нему, если иное не предусмотрено настоящим Федеральным законом.</w:t>
      </w:r>
    </w:p>
    <w:p w:rsidR="005F272E" w:rsidRPr="005F272E" w:rsidRDefault="005F272E" w:rsidP="005F272E">
      <w:pPr>
        <w:ind w:firstLine="709"/>
        <w:jc w:val="both"/>
      </w:pPr>
      <w:r w:rsidRPr="005F272E">
        <w:t>12.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</w:p>
    <w:p w:rsidR="005F272E" w:rsidRPr="005F272E" w:rsidRDefault="005F272E" w:rsidP="005F272E">
      <w:pPr>
        <w:ind w:firstLine="709"/>
        <w:jc w:val="both"/>
      </w:pPr>
      <w:r w:rsidRPr="005F272E">
        <w:t xml:space="preserve">13. Каждое публично-правовое образование,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r:id="rId66" w:anchor="dst100355" w:history="1">
        <w:r w:rsidRPr="005F272E">
          <w:t>статьей 13</w:t>
        </w:r>
      </w:hyperlink>
      <w:r w:rsidRPr="005F272E">
        <w:t xml:space="preserve"> настоящего Федерального закона, при выявлении любого из указанных обстоятельств, в том числе по результатам мониторинга, в отношении которого заключено соглашение о защите и поощрении капиталовложений: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5F272E" w:rsidRPr="005F272E" w:rsidRDefault="005F272E" w:rsidP="005F272E">
      <w:pPr>
        <w:ind w:firstLine="709"/>
        <w:jc w:val="both"/>
      </w:pPr>
      <w:r w:rsidRPr="005F272E">
        <w:t xml:space="preserve">2) неосуществление капиталовложений,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</w:t>
      </w:r>
      <w:hyperlink r:id="rId67" w:anchor="dst100578" w:history="1">
        <w:r w:rsidRPr="005F272E">
          <w:t>подпунктом "а" пункта 3 части 8 статьи 10</w:t>
        </w:r>
      </w:hyperlink>
      <w:r w:rsidRPr="005F272E">
        <w:t xml:space="preserve"> настоящего Федерального закона;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proofErr w:type="gramStart"/>
      <w:r w:rsidRPr="005F272E">
        <w:t xml:space="preserve">3) </w:t>
      </w:r>
      <w:proofErr w:type="spellStart"/>
      <w:r w:rsidRPr="005F272E">
        <w:t>ненаступление</w:t>
      </w:r>
      <w:proofErr w:type="spellEnd"/>
      <w:r w:rsidRPr="005F272E"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срока, а также дополнительного срока, предоставленного в соответствии с </w:t>
      </w:r>
      <w:hyperlink r:id="rId68" w:anchor="dst100577" w:history="1">
        <w:r w:rsidRPr="005F272E">
          <w:t>пунктом 3 части 8 статьи 10</w:t>
        </w:r>
      </w:hyperlink>
      <w:r w:rsidRPr="005F272E">
        <w:t xml:space="preserve"> настоящего Федерального закона, в том числе неполучение разрешения на строительство, отсутствие государственной регистрации прав на недвижимое имущество, отсутствие разрешения на ввод объекта</w:t>
      </w:r>
      <w:proofErr w:type="gramEnd"/>
      <w:r w:rsidRPr="005F272E">
        <w:t>, создаваемого в рамках инвестиционного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индивидуализации;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</w:p>
    <w:p w:rsidR="005F272E" w:rsidRPr="005F272E" w:rsidRDefault="005F272E" w:rsidP="005F272E">
      <w:pPr>
        <w:ind w:firstLine="709"/>
        <w:jc w:val="both"/>
        <w:rPr>
          <w:b/>
        </w:rPr>
      </w:pPr>
      <w:r w:rsidRPr="005F272E">
        <w:rPr>
          <w:b/>
        </w:rPr>
        <w:t>1.7. Дополнить пункт 3.14 Положения пунктами следующего содержания:</w:t>
      </w:r>
    </w:p>
    <w:p w:rsidR="005F272E" w:rsidRPr="005F272E" w:rsidRDefault="005F272E" w:rsidP="005F272E">
      <w:pPr>
        <w:ind w:firstLine="709"/>
        <w:jc w:val="both"/>
      </w:pPr>
      <w:r w:rsidRPr="005F272E">
        <w:t xml:space="preserve">«3) если по истечении трех лет </w:t>
      </w:r>
      <w:proofErr w:type="gramStart"/>
      <w:r w:rsidRPr="005F272E">
        <w:t>с даты вступления</w:t>
      </w:r>
      <w:proofErr w:type="gramEnd"/>
      <w:r w:rsidRPr="005F272E">
        <w:t xml:space="preserve"> в силу соглашения о защите и поощрении капиталовложений в отношении организации, реализующей проект, не вынесено решение налогового органа о проведении налогового мониторинга;</w:t>
      </w:r>
    </w:p>
    <w:p w:rsidR="005F272E" w:rsidRPr="005F272E" w:rsidRDefault="005F272E" w:rsidP="005F272E">
      <w:pPr>
        <w:ind w:firstLine="709"/>
        <w:jc w:val="both"/>
      </w:pPr>
      <w:r w:rsidRPr="005F272E">
        <w:t>4) 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мониторинга».</w:t>
      </w:r>
    </w:p>
    <w:p w:rsidR="005F272E" w:rsidRPr="005F272E" w:rsidRDefault="005F272E" w:rsidP="005F272E">
      <w:pPr>
        <w:ind w:firstLine="709"/>
        <w:jc w:val="both"/>
      </w:pPr>
    </w:p>
    <w:p w:rsidR="005F272E" w:rsidRPr="005F272E" w:rsidRDefault="005F272E" w:rsidP="005F272E">
      <w:pPr>
        <w:shd w:val="clear" w:color="auto" w:fill="FFFFFF"/>
        <w:ind w:firstLine="709"/>
        <w:jc w:val="both"/>
        <w:rPr>
          <w:b/>
        </w:rPr>
      </w:pPr>
      <w:r w:rsidRPr="005F272E">
        <w:rPr>
          <w:b/>
        </w:rPr>
        <w:lastRenderedPageBreak/>
        <w:t>1.8. Дополнить пункт 3.15 Положения подпунктами 3.15.1, 3.15.2 следующего содержания: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 xml:space="preserve">«3.15.1. </w:t>
      </w:r>
      <w:proofErr w:type="gramStart"/>
      <w:r w:rsidRPr="005F272E">
        <w:t xml:space="preserve">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соглашений, а при изменении соглашения о защите и поощрении капиталовложений в порядке, предусмотренном </w:t>
      </w:r>
      <w:hyperlink r:id="rId69" w:anchor="dst100355" w:history="1">
        <w:r w:rsidRPr="005F272E">
          <w:t>статьей 13</w:t>
        </w:r>
      </w:hyperlink>
      <w:r w:rsidRPr="005F272E">
        <w:t xml:space="preserve"> Федерального закона № 69-ФЗ, считаются измененными с момента вступления в законную силу решения суда об изменении такого соглашения или с даты, указанной в решении суда, вступившим</w:t>
      </w:r>
      <w:proofErr w:type="gramEnd"/>
      <w:r w:rsidRPr="005F272E">
        <w:t xml:space="preserve"> в законную силу.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 xml:space="preserve">3.15.2. </w:t>
      </w:r>
      <w:proofErr w:type="gramStart"/>
      <w:r w:rsidRPr="005F272E">
        <w:t xml:space="preserve">В случае расторжения соглашения о защите и поощрении капиталовложений по соглашению сторон, а также одностороннего отказа от соглашения во внесудебном порядке в случаях, предусмотренных </w:t>
      </w:r>
      <w:hyperlink r:id="rId70" w:anchor="dst100614" w:history="1">
        <w:r w:rsidRPr="005F272E">
          <w:t>частью 14</w:t>
        </w:r>
      </w:hyperlink>
      <w:r w:rsidRPr="005F272E">
        <w:t xml:space="preserve"> статьи 11 Федерального закона № 69-ФЗ,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</w:t>
      </w:r>
      <w:proofErr w:type="gramEnd"/>
      <w:r w:rsidRPr="005F272E">
        <w:t xml:space="preserve"> </w:t>
      </w:r>
      <w:proofErr w:type="gramStart"/>
      <w:r w:rsidRPr="005F272E">
        <w:t>порядке</w:t>
      </w:r>
      <w:proofErr w:type="gramEnd"/>
      <w:r w:rsidRPr="005F272E">
        <w:t xml:space="preserve">, направленных публично-правовым образованием для регистрации в реестре соглашений по истечении срока, указанного в </w:t>
      </w:r>
      <w:hyperlink r:id="rId71" w:anchor="dst100614" w:history="1">
        <w:r w:rsidRPr="005F272E">
          <w:t>части 14</w:t>
        </w:r>
      </w:hyperlink>
      <w:r w:rsidRPr="005F272E">
        <w:t xml:space="preserve"> статьи 11 Федерального закона № 69-ФЗ. В случае расторжения соглашения о защите и поощрении капиталовложений в порядке, предусмотренном </w:t>
      </w:r>
      <w:hyperlink r:id="rId72" w:anchor="dst100611" w:history="1">
        <w:r w:rsidRPr="005F272E">
          <w:t>частями 13</w:t>
        </w:r>
      </w:hyperlink>
      <w:r w:rsidRPr="005F272E">
        <w:t xml:space="preserve"> и </w:t>
      </w:r>
      <w:hyperlink r:id="rId73" w:anchor="dst100331" w:history="1">
        <w:r w:rsidRPr="005F272E">
          <w:t>15</w:t>
        </w:r>
      </w:hyperlink>
      <w:r w:rsidRPr="005F272E">
        <w:t xml:space="preserve"> статьи 11 Федерального закона № 69-ФЗ, действие такого соглашения прекращается с момента вступления в законную силу решения суда о расторжении такого соглашения или с даты, указанной в решении суда, вступившем в законную силу.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</w:p>
    <w:p w:rsidR="005F272E" w:rsidRPr="005F272E" w:rsidRDefault="005F272E" w:rsidP="005F272E">
      <w:pPr>
        <w:shd w:val="clear" w:color="auto" w:fill="FFFFFF"/>
        <w:ind w:firstLine="709"/>
        <w:jc w:val="both"/>
        <w:rPr>
          <w:b/>
        </w:rPr>
      </w:pPr>
      <w:r w:rsidRPr="005F272E">
        <w:rPr>
          <w:b/>
        </w:rPr>
        <w:t>1.9. Пункт 3.16 Положения изложить в следующей редакции: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>«3.16. 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могут подписываться электронной подписью и направляться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соглашений».</w:t>
      </w:r>
    </w:p>
    <w:p w:rsidR="005F272E" w:rsidRPr="005F272E" w:rsidRDefault="005F272E" w:rsidP="005F272E">
      <w:pPr>
        <w:shd w:val="clear" w:color="auto" w:fill="FFFFFF"/>
        <w:ind w:firstLine="709"/>
        <w:jc w:val="both"/>
      </w:pPr>
      <w:r w:rsidRPr="005F272E">
        <w:t>2.</w:t>
      </w:r>
      <w:r w:rsidRPr="005F272E">
        <w:tab/>
      </w:r>
      <w:proofErr w:type="gramStart"/>
      <w:r w:rsidRPr="005F272E">
        <w:t>Контроль за</w:t>
      </w:r>
      <w:proofErr w:type="gramEnd"/>
      <w:r w:rsidRPr="005F272E">
        <w:t xml:space="preserve"> исполнением настоящего постановления оставляю за собой.</w:t>
      </w:r>
    </w:p>
    <w:p w:rsidR="005F272E" w:rsidRPr="005F272E" w:rsidRDefault="005F272E" w:rsidP="005F272E">
      <w:pPr>
        <w:numPr>
          <w:ilvl w:val="0"/>
          <w:numId w:val="41"/>
        </w:numPr>
        <w:ind w:left="0" w:firstLine="709"/>
        <w:contextualSpacing/>
        <w:jc w:val="both"/>
        <w:rPr>
          <w:rFonts w:eastAsiaTheme="minorEastAsia"/>
        </w:rPr>
      </w:pPr>
      <w:r w:rsidRPr="005F272E">
        <w:rPr>
          <w:rFonts w:eastAsiaTheme="minorEastAsia"/>
        </w:rPr>
        <w:t>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сельсовет.</w:t>
      </w:r>
    </w:p>
    <w:p w:rsidR="005F272E" w:rsidRPr="005F272E" w:rsidRDefault="005F272E" w:rsidP="005F272E">
      <w:pPr>
        <w:ind w:left="567" w:hanging="567"/>
        <w:contextualSpacing/>
        <w:jc w:val="both"/>
        <w:rPr>
          <w:rFonts w:eastAsiaTheme="minorEastAsia"/>
        </w:rPr>
      </w:pPr>
    </w:p>
    <w:p w:rsidR="005F272E" w:rsidRPr="005F272E" w:rsidRDefault="005F272E" w:rsidP="005F272E">
      <w:pPr>
        <w:ind w:left="567" w:hanging="567"/>
        <w:contextualSpacing/>
        <w:jc w:val="both"/>
        <w:rPr>
          <w:rFonts w:eastAsiaTheme="minorEastAsia"/>
        </w:rPr>
      </w:pPr>
    </w:p>
    <w:p w:rsidR="005F272E" w:rsidRPr="005F272E" w:rsidRDefault="005F272E" w:rsidP="005F272E">
      <w:pPr>
        <w:ind w:left="567" w:hanging="567"/>
        <w:contextualSpacing/>
        <w:jc w:val="both"/>
        <w:rPr>
          <w:rFonts w:eastAsiaTheme="minorEastAsia"/>
        </w:rPr>
      </w:pPr>
    </w:p>
    <w:p w:rsidR="005F272E" w:rsidRPr="005F272E" w:rsidRDefault="005F272E" w:rsidP="005F272E">
      <w:pPr>
        <w:tabs>
          <w:tab w:val="left" w:pos="7425"/>
        </w:tabs>
        <w:ind w:left="567" w:hanging="567"/>
        <w:contextualSpacing/>
        <w:jc w:val="both"/>
        <w:rPr>
          <w:rFonts w:eastAsiaTheme="minorEastAsia"/>
        </w:rPr>
      </w:pPr>
      <w:r w:rsidRPr="005F272E">
        <w:rPr>
          <w:rFonts w:eastAsiaTheme="minorEastAsia"/>
        </w:rPr>
        <w:t>Глава Георгиевского сельсовета</w:t>
      </w:r>
      <w:r w:rsidRPr="005F272E">
        <w:rPr>
          <w:rFonts w:eastAsiaTheme="minorEastAsia"/>
        </w:rPr>
        <w:tab/>
        <w:t>С.В. Панарин</w:t>
      </w:r>
    </w:p>
    <w:p w:rsidR="00F54CA8" w:rsidRDefault="00F54CA8" w:rsidP="004F410B"/>
    <w:p w:rsidR="00F54CA8" w:rsidRDefault="00F54CA8" w:rsidP="004F410B"/>
    <w:p w:rsidR="00F54CA8" w:rsidRDefault="00F54CA8" w:rsidP="004F410B"/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A71FCF" w:rsidRPr="00437323" w:rsidRDefault="00567937" w:rsidP="00437323">
      <w:pPr>
        <w:tabs>
          <w:tab w:val="left" w:pos="6900"/>
        </w:tabs>
        <w:spacing w:after="200"/>
        <w:contextualSpacing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437323">
      <w:footerReference w:type="default" r:id="rId74"/>
      <w:footerReference w:type="first" r:id="rId7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4B" w:rsidRDefault="0014644B" w:rsidP="00D6769D">
      <w:r>
        <w:separator/>
      </w:r>
    </w:p>
  </w:endnote>
  <w:endnote w:type="continuationSeparator" w:id="0">
    <w:p w:rsidR="0014644B" w:rsidRDefault="0014644B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272E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4B" w:rsidRDefault="0014644B" w:rsidP="00D6769D">
      <w:r>
        <w:separator/>
      </w:r>
    </w:p>
  </w:footnote>
  <w:footnote w:type="continuationSeparator" w:id="0">
    <w:p w:rsidR="0014644B" w:rsidRDefault="0014644B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AA5783"/>
    <w:multiLevelType w:val="multilevel"/>
    <w:tmpl w:val="0DFA88A6"/>
    <w:lvl w:ilvl="0">
      <w:start w:val="1"/>
      <w:numFmt w:val="decimal"/>
      <w:lvlText w:val="%1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Theme="minorHAnsi" w:hint="default"/>
      </w:rPr>
    </w:lvl>
  </w:abstractNum>
  <w:abstractNum w:abstractNumId="4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5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6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8">
    <w:nsid w:val="4B2B02D9"/>
    <w:multiLevelType w:val="hybridMultilevel"/>
    <w:tmpl w:val="566865B8"/>
    <w:lvl w:ilvl="0" w:tplc="BBCA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0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>
    <w:nsid w:val="5F396B35"/>
    <w:multiLevelType w:val="hybridMultilevel"/>
    <w:tmpl w:val="B3E617A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6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0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11"/>
  </w:num>
  <w:num w:numId="5">
    <w:abstractNumId w:val="15"/>
  </w:num>
  <w:num w:numId="6">
    <w:abstractNumId w:val="35"/>
  </w:num>
  <w:num w:numId="7">
    <w:abstractNumId w:val="0"/>
  </w:num>
  <w:num w:numId="8">
    <w:abstractNumId w:val="29"/>
  </w:num>
  <w:num w:numId="9">
    <w:abstractNumId w:val="14"/>
  </w:num>
  <w:num w:numId="10">
    <w:abstractNumId w:val="24"/>
  </w:num>
  <w:num w:numId="11">
    <w:abstractNumId w:val="39"/>
  </w:num>
  <w:num w:numId="12">
    <w:abstractNumId w:val="4"/>
  </w:num>
  <w:num w:numId="13">
    <w:abstractNumId w:val="32"/>
  </w:num>
  <w:num w:numId="14">
    <w:abstractNumId w:val="36"/>
  </w:num>
  <w:num w:numId="15">
    <w:abstractNumId w:val="27"/>
  </w:num>
  <w:num w:numId="16">
    <w:abstractNumId w:val="20"/>
  </w:num>
  <w:num w:numId="17">
    <w:abstractNumId w:val="7"/>
  </w:num>
  <w:num w:numId="18">
    <w:abstractNumId w:val="37"/>
  </w:num>
  <w:num w:numId="19">
    <w:abstractNumId w:val="18"/>
  </w:num>
  <w:num w:numId="20">
    <w:abstractNumId w:val="25"/>
  </w:num>
  <w:num w:numId="21">
    <w:abstractNumId w:val="21"/>
  </w:num>
  <w:num w:numId="22">
    <w:abstractNumId w:val="8"/>
  </w:num>
  <w:num w:numId="23">
    <w:abstractNumId w:val="12"/>
  </w:num>
  <w:num w:numId="24">
    <w:abstractNumId w:val="40"/>
  </w:num>
  <w:num w:numId="25">
    <w:abstractNumId w:val="13"/>
  </w:num>
  <w:num w:numId="26">
    <w:abstractNumId w:val="38"/>
  </w:num>
  <w:num w:numId="27">
    <w:abstractNumId w:val="30"/>
  </w:num>
  <w:num w:numId="28">
    <w:abstractNumId w:val="2"/>
  </w:num>
  <w:num w:numId="29">
    <w:abstractNumId w:val="23"/>
  </w:num>
  <w:num w:numId="30">
    <w:abstractNumId w:val="16"/>
  </w:num>
  <w:num w:numId="31">
    <w:abstractNumId w:val="10"/>
  </w:num>
  <w:num w:numId="32">
    <w:abstractNumId w:val="26"/>
  </w:num>
  <w:num w:numId="33">
    <w:abstractNumId w:val="22"/>
  </w:num>
  <w:num w:numId="34">
    <w:abstractNumId w:val="19"/>
  </w:num>
  <w:num w:numId="35">
    <w:abstractNumId w:val="28"/>
  </w:num>
  <w:num w:numId="36">
    <w:abstractNumId w:val="5"/>
  </w:num>
  <w:num w:numId="37">
    <w:abstractNumId w:val="31"/>
  </w:num>
  <w:num w:numId="38">
    <w:abstractNumId w:val="33"/>
  </w:num>
  <w:num w:numId="39">
    <w:abstractNumId w:val="6"/>
  </w:num>
  <w:num w:numId="40">
    <w:abstractNumId w:val="3"/>
  </w:num>
  <w:num w:numId="41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4232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D8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644B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2E0A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9C8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16B28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4A32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1DCE"/>
    <w:rsid w:val="00413F84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323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0A7E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410B"/>
    <w:rsid w:val="004F588D"/>
    <w:rsid w:val="004F5890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0B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4879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72E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5BDB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50C4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0FF0"/>
    <w:rsid w:val="006C10FA"/>
    <w:rsid w:val="006C2284"/>
    <w:rsid w:val="006C23A0"/>
    <w:rsid w:val="006C3D2F"/>
    <w:rsid w:val="006C3F90"/>
    <w:rsid w:val="006C4FDD"/>
    <w:rsid w:val="006C6055"/>
    <w:rsid w:val="006C6EA6"/>
    <w:rsid w:val="006D0081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2F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3F8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4DDD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4F50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127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5F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D0E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4D62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074D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71E0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95F4C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3E04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27EB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03B6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A56"/>
    <w:rsid w:val="00CC1BA8"/>
    <w:rsid w:val="00CC29FC"/>
    <w:rsid w:val="00CC3184"/>
    <w:rsid w:val="00CC3F9B"/>
    <w:rsid w:val="00CC644C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2871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257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E7C5D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E72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4CA8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uiPriority w:val="39"/>
    <w:rsid w:val="00CC64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scli.ru/ru/legal_texts/act_municipal_education/printable.php?do4=document&amp;id4=8ef33dbf-d2a3-465d-89ed-0d7ec719031f" TargetMode="External"/><Relationship Id="rId18" Type="http://schemas.openxmlformats.org/officeDocument/2006/relationships/hyperlink" Target="https://www.consultant.ru/document/cons_doc_LAW_431969/d83ec29e491cd7bb58fb0ad88f4291d38b6fc75e/" TargetMode="External"/><Relationship Id="rId26" Type="http://schemas.openxmlformats.org/officeDocument/2006/relationships/hyperlink" Target="https://www.consultant.ru/document/cons_doc_LAW_349045/" TargetMode="External"/><Relationship Id="rId39" Type="http://schemas.openxmlformats.org/officeDocument/2006/relationships/hyperlink" Target="https://www.consultant.ru/document/cons_doc_LAW_431969/bff335d8f425b9192e2538488ff9781f5b194771/" TargetMode="External"/><Relationship Id="rId21" Type="http://schemas.openxmlformats.org/officeDocument/2006/relationships/hyperlink" Target="https://www.consultant.ru/document/cons_doc_LAW_431969/d83ec29e491cd7bb58fb0ad88f4291d38b6fc75e/" TargetMode="External"/><Relationship Id="rId34" Type="http://schemas.openxmlformats.org/officeDocument/2006/relationships/hyperlink" Target="https://www.consultant.ru/document/cons_doc_LAW_431969/d83ec29e491cd7bb58fb0ad88f4291d38b6fc75e/" TargetMode="External"/><Relationship Id="rId42" Type="http://schemas.openxmlformats.org/officeDocument/2006/relationships/hyperlink" Target="https://www.consultant.ru/document/cons_doc_LAW_431969/e67860b1d5215a649d24f91850632c7ec4eb3f0c/" TargetMode="External"/><Relationship Id="rId47" Type="http://schemas.openxmlformats.org/officeDocument/2006/relationships/hyperlink" Target="https://www.consultant.ru/document/cons_doc_LAW_431969/f464320252c5c95fbab926b1e90c26d8014ff706/" TargetMode="External"/><Relationship Id="rId50" Type="http://schemas.openxmlformats.org/officeDocument/2006/relationships/hyperlink" Target="https://www.consultant.ru/document/cons_doc_LAW_431969/f464320252c5c95fbab926b1e90c26d8014ff706/" TargetMode="External"/><Relationship Id="rId55" Type="http://schemas.openxmlformats.org/officeDocument/2006/relationships/hyperlink" Target="https://www.consultant.ru/document/cons_doc_LAW_431969/f464320252c5c95fbab926b1e90c26d8014ff706/" TargetMode="External"/><Relationship Id="rId63" Type="http://schemas.openxmlformats.org/officeDocument/2006/relationships/hyperlink" Target="https://www.consultant.ru/document/cons_doc_LAW_431969/d83ec29e491cd7bb58fb0ad88f4291d38b6fc75e/" TargetMode="External"/><Relationship Id="rId68" Type="http://schemas.openxmlformats.org/officeDocument/2006/relationships/hyperlink" Target="https://www.consultant.ru/document/cons_doc_LAW_431969/d83ec29e491cd7bb58fb0ad88f4291d38b6fc75e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consultant.ru/document/cons_doc_LAW_431969/f464320252c5c95fbab926b1e90c26d8014ff7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31969/d83ec29e491cd7bb58fb0ad88f4291d38b6fc75e/" TargetMode="External"/><Relationship Id="rId29" Type="http://schemas.openxmlformats.org/officeDocument/2006/relationships/hyperlink" Target="https://www.consultant.ru/document/cons_doc_LAW_431969/57e20f2226a961c1459bd383456548c3356243df/" TargetMode="External"/><Relationship Id="rId11" Type="http://schemas.openxmlformats.org/officeDocument/2006/relationships/hyperlink" Target="https://www.consultant.ru/document/cons_doc_LAW_408518/ba9a06fa106be914b8dcf12c85415a540ddad876/" TargetMode="External"/><Relationship Id="rId24" Type="http://schemas.openxmlformats.org/officeDocument/2006/relationships/hyperlink" Target="https://www.consultant.ru/document/cons_doc_LAW_431969/d83ec29e491cd7bb58fb0ad88f4291d38b6fc75e/" TargetMode="External"/><Relationship Id="rId32" Type="http://schemas.openxmlformats.org/officeDocument/2006/relationships/hyperlink" Target="https://www.consultant.ru/document/cons_doc_LAW_431969/57e20f2226a961c1459bd383456548c3356243df/" TargetMode="External"/><Relationship Id="rId37" Type="http://schemas.openxmlformats.org/officeDocument/2006/relationships/hyperlink" Target="https://www.consultant.ru/document/cons_doc_LAW_431969/e67860b1d5215a649d24f91850632c7ec4eb3f0c/" TargetMode="External"/><Relationship Id="rId40" Type="http://schemas.openxmlformats.org/officeDocument/2006/relationships/hyperlink" Target="https://www.consultant.ru/document/cons_doc_LAW_431969/e67860b1d5215a649d24f91850632c7ec4eb3f0c/" TargetMode="External"/><Relationship Id="rId45" Type="http://schemas.openxmlformats.org/officeDocument/2006/relationships/hyperlink" Target="https://www.consultant.ru/document/cons_doc_LAW_431969/5dffd00e343aafd86ea77432298129febd02441d/" TargetMode="External"/><Relationship Id="rId53" Type="http://schemas.openxmlformats.org/officeDocument/2006/relationships/hyperlink" Target="https://www.consultant.ru/document/cons_doc_LAW_431969/8f3bdb55a6c79b8cf173ebe1940a0d7f002392a1/" TargetMode="External"/><Relationship Id="rId58" Type="http://schemas.openxmlformats.org/officeDocument/2006/relationships/hyperlink" Target="https://www.consultant.ru/document/cons_doc_LAW_431969/f464320252c5c95fbab926b1e90c26d8014ff706/" TargetMode="External"/><Relationship Id="rId66" Type="http://schemas.openxmlformats.org/officeDocument/2006/relationships/hyperlink" Target="https://www.consultant.ru/document/cons_doc_LAW_431969/cb8fa66fe9827a30c59345f2e60a7c4827ba2166/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49045/" TargetMode="External"/><Relationship Id="rId23" Type="http://schemas.openxmlformats.org/officeDocument/2006/relationships/hyperlink" Target="https://www.consultant.ru/document/cons_doc_LAW_431969/d83ec29e491cd7bb58fb0ad88f4291d38b6fc75e/" TargetMode="External"/><Relationship Id="rId28" Type="http://schemas.openxmlformats.org/officeDocument/2006/relationships/hyperlink" Target="https://www.consultant.ru/document/cons_doc_LAW_431969/3414cd5b4303175599a4e035f5cd9ff2aea083d3/" TargetMode="External"/><Relationship Id="rId36" Type="http://schemas.openxmlformats.org/officeDocument/2006/relationships/hyperlink" Target="https://www.consultant.ru/document/cons_doc_LAW_431969/d83ec29e491cd7bb58fb0ad88f4291d38b6fc75e/" TargetMode="External"/><Relationship Id="rId49" Type="http://schemas.openxmlformats.org/officeDocument/2006/relationships/hyperlink" Target="https://www.consultant.ru/document/cons_doc_LAW_431969/f464320252c5c95fbab926b1e90c26d8014ff706/" TargetMode="External"/><Relationship Id="rId57" Type="http://schemas.openxmlformats.org/officeDocument/2006/relationships/hyperlink" Target="https://www.consultant.ru/document/cons_doc_LAW_431969/f464320252c5c95fbab926b1e90c26d8014ff706/" TargetMode="External"/><Relationship Id="rId61" Type="http://schemas.openxmlformats.org/officeDocument/2006/relationships/hyperlink" Target="https://www.consultant.ru/document/cons_doc_LAW_431969/f464320252c5c95fbab926b1e90c26d8014ff706/" TargetMode="External"/><Relationship Id="rId10" Type="http://schemas.openxmlformats.org/officeDocument/2006/relationships/hyperlink" Target="consultantplus://offline/ref=4737A0995A249D373F0FE6A68082BE69DD784927EDB7B2EFD98404866144871797CB7AE53B9D309EF343AAb6aFX" TargetMode="External"/><Relationship Id="rId19" Type="http://schemas.openxmlformats.org/officeDocument/2006/relationships/hyperlink" Target="https://www.consultant.ru/document/cons_doc_LAW_431969/e67860b1d5215a649d24f91850632c7ec4eb3f0c/" TargetMode="External"/><Relationship Id="rId31" Type="http://schemas.openxmlformats.org/officeDocument/2006/relationships/hyperlink" Target="https://www.consultant.ru/document/cons_doc_LAW_431969/3414cd5b4303175599a4e035f5cd9ff2aea083d3/" TargetMode="External"/><Relationship Id="rId44" Type="http://schemas.openxmlformats.org/officeDocument/2006/relationships/hyperlink" Target="https://www.consultant.ru/document/cons_doc_LAW_431969/57e20f2226a961c1459bd383456548c3356243df/" TargetMode="External"/><Relationship Id="rId52" Type="http://schemas.openxmlformats.org/officeDocument/2006/relationships/hyperlink" Target="https://www.consultant.ru/document/cons_doc_LAW_431969/8f3bdb55a6c79b8cf173ebe1940a0d7f002392a1/" TargetMode="External"/><Relationship Id="rId60" Type="http://schemas.openxmlformats.org/officeDocument/2006/relationships/hyperlink" Target="https://www.consultant.ru/document/cons_doc_LAW_431969/f464320252c5c95fbab926b1e90c26d8014ff706/" TargetMode="External"/><Relationship Id="rId65" Type="http://schemas.openxmlformats.org/officeDocument/2006/relationships/hyperlink" Target="https://www.consultant.ru/document/cons_doc_LAW_431969/3414cd5b4303175599a4e035f5cd9ff2aea083d3/" TargetMode="External"/><Relationship Id="rId73" Type="http://schemas.openxmlformats.org/officeDocument/2006/relationships/hyperlink" Target="https://www.consultant.ru/document/cons_doc_LAW_431969/f464320252c5c95fbab926b1e90c26d8014ff706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37A0995A249D373F0FE6B083EEE166DF761322E4B3BAB880DB5FDB364D8D40D08423A57Db9a3X" TargetMode="External"/><Relationship Id="rId14" Type="http://schemas.openxmlformats.org/officeDocument/2006/relationships/hyperlink" Target="https://www.consultant.ru/document/cons_doc_LAW_431969/57e20f2226a961c1459bd383456548c3356243df/" TargetMode="External"/><Relationship Id="rId22" Type="http://schemas.openxmlformats.org/officeDocument/2006/relationships/hyperlink" Target="https://www.consultant.ru/document/cons_doc_LAW_431969/d83ec29e491cd7bb58fb0ad88f4291d38b6fc75e/" TargetMode="External"/><Relationship Id="rId27" Type="http://schemas.openxmlformats.org/officeDocument/2006/relationships/hyperlink" Target="https://www.consultant.ru/document/cons_doc_LAW_431969/3414cd5b4303175599a4e035f5cd9ff2aea083d3/" TargetMode="External"/><Relationship Id="rId30" Type="http://schemas.openxmlformats.org/officeDocument/2006/relationships/hyperlink" Target="https://www.consultant.ru/document/cons_doc_LAW_431969/84676c4dd8cc814173cda04dcbc304d132912d19/" TargetMode="External"/><Relationship Id="rId35" Type="http://schemas.openxmlformats.org/officeDocument/2006/relationships/hyperlink" Target="https://www.consultant.ru/document/cons_doc_LAW_431969/d83ec29e491cd7bb58fb0ad88f4291d38b6fc75e/" TargetMode="External"/><Relationship Id="rId43" Type="http://schemas.openxmlformats.org/officeDocument/2006/relationships/hyperlink" Target="https://www.consultant.ru/document/cons_doc_LAW_431969/e67860b1d5215a649d24f91850632c7ec4eb3f0c/" TargetMode="External"/><Relationship Id="rId48" Type="http://schemas.openxmlformats.org/officeDocument/2006/relationships/hyperlink" Target="https://www.consultant.ru/document/cons_doc_LAW_431969/f464320252c5c95fbab926b1e90c26d8014ff706/" TargetMode="External"/><Relationship Id="rId56" Type="http://schemas.openxmlformats.org/officeDocument/2006/relationships/hyperlink" Target="https://www.consultant.ru/document/cons_doc_LAW_431969/f464320252c5c95fbab926b1e90c26d8014ff706/" TargetMode="External"/><Relationship Id="rId64" Type="http://schemas.openxmlformats.org/officeDocument/2006/relationships/hyperlink" Target="https://www.consultant.ru/document/cons_doc_LAW_431969/84676c4dd8cc814173cda04dcbc304d132912d19/" TargetMode="External"/><Relationship Id="rId69" Type="http://schemas.openxmlformats.org/officeDocument/2006/relationships/hyperlink" Target="https://www.consultant.ru/document/cons_doc_LAW_431969/cb8fa66fe9827a30c59345f2e60a7c4827ba2166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georgievskij-r04.gosweb.gosuslugi.ru/" TargetMode="External"/><Relationship Id="rId51" Type="http://schemas.openxmlformats.org/officeDocument/2006/relationships/hyperlink" Target="https://www.consultant.ru/document/cons_doc_LAW_431969/8f3bdb55a6c79b8cf173ebe1940a0d7f002392a1/" TargetMode="External"/><Relationship Id="rId72" Type="http://schemas.openxmlformats.org/officeDocument/2006/relationships/hyperlink" Target="https://www.consultant.ru/document/cons_doc_LAW_431969/f464320252c5c95fbab926b1e90c26d8014ff706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georgievskij-r04.gosweb.gosuslugi.ru/" TargetMode="External"/><Relationship Id="rId17" Type="http://schemas.openxmlformats.org/officeDocument/2006/relationships/hyperlink" Target="https://www.consultant.ru/document/cons_doc_LAW_431969/d83ec29e491cd7bb58fb0ad88f4291d38b6fc75e/" TargetMode="External"/><Relationship Id="rId25" Type="http://schemas.openxmlformats.org/officeDocument/2006/relationships/hyperlink" Target="https://www.consultant.ru/document/cons_doc_LAW_431969/3414cd5b4303175599a4e035f5cd9ff2aea083d3/" TargetMode="External"/><Relationship Id="rId33" Type="http://schemas.openxmlformats.org/officeDocument/2006/relationships/hyperlink" Target="https://www.consultant.ru/document/cons_doc_LAW_349045/" TargetMode="External"/><Relationship Id="rId38" Type="http://schemas.openxmlformats.org/officeDocument/2006/relationships/hyperlink" Target="https://www.consultant.ru/document/cons_doc_LAW_431969/8f3bdb55a6c79b8cf173ebe1940a0d7f002392a1/" TargetMode="External"/><Relationship Id="rId46" Type="http://schemas.openxmlformats.org/officeDocument/2006/relationships/hyperlink" Target="https://www.consultant.ru/document/cons_doc_LAW_431969/5dffd00e343aafd86ea77432298129febd02441d/" TargetMode="External"/><Relationship Id="rId59" Type="http://schemas.openxmlformats.org/officeDocument/2006/relationships/hyperlink" Target="https://www.consultant.ru/document/cons_doc_LAW_431969/f464320252c5c95fbab926b1e90c26d8014ff706/" TargetMode="External"/><Relationship Id="rId67" Type="http://schemas.openxmlformats.org/officeDocument/2006/relationships/hyperlink" Target="https://www.consultant.ru/document/cons_doc_LAW_431969/d83ec29e491cd7bb58fb0ad88f4291d38b6fc75e/" TargetMode="External"/><Relationship Id="rId20" Type="http://schemas.openxmlformats.org/officeDocument/2006/relationships/hyperlink" Target="https://www.consultant.ru/document/cons_doc_LAW_431969/d83ec29e491cd7bb58fb0ad88f4291d38b6fc75e/" TargetMode="External"/><Relationship Id="rId41" Type="http://schemas.openxmlformats.org/officeDocument/2006/relationships/hyperlink" Target="https://www.consultant.ru/document/cons_doc_LAW_431969/e67860b1d5215a649d24f91850632c7ec4eb3f0c/" TargetMode="External"/><Relationship Id="rId54" Type="http://schemas.openxmlformats.org/officeDocument/2006/relationships/hyperlink" Target="https://www.consultant.ru/document/cons_doc_LAW_431969/f464320252c5c95fbab926b1e90c26d8014ff706/" TargetMode="External"/><Relationship Id="rId62" Type="http://schemas.openxmlformats.org/officeDocument/2006/relationships/hyperlink" Target="https://www.consultant.ru/document/cons_doc_LAW_431969/f464320252c5c95fbab926b1e90c26d8014ff706/" TargetMode="External"/><Relationship Id="rId70" Type="http://schemas.openxmlformats.org/officeDocument/2006/relationships/hyperlink" Target="https://www.consultant.ru/document/cons_doc_LAW_431969/f464320252c5c95fbab926b1e90c26d8014ff706/" TargetMode="External"/><Relationship Id="rId7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10</Pages>
  <Words>5799</Words>
  <Characters>33056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2023-02-16T01:27:00Z</cp:lastPrinted>
  <dcterms:created xsi:type="dcterms:W3CDTF">2015-02-24T04:33:00Z</dcterms:created>
  <dcterms:modified xsi:type="dcterms:W3CDTF">2024-06-27T07:29:00Z</dcterms:modified>
</cp:coreProperties>
</file>